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C582A" w14:textId="77777777" w:rsidR="00EE6F01" w:rsidRPr="00EE6F01" w:rsidRDefault="00EE6F01" w:rsidP="00EE6F01">
      <w:pPr>
        <w:rPr>
          <w:b/>
          <w:bCs/>
          <w:sz w:val="24"/>
          <w:szCs w:val="24"/>
        </w:rPr>
      </w:pPr>
      <w:r w:rsidRPr="00EE6F01">
        <w:rPr>
          <w:b/>
          <w:bCs/>
          <w:sz w:val="24"/>
          <w:szCs w:val="24"/>
        </w:rPr>
        <w:t>Level 0.5: STM32F103C8T6 Memory Map</w:t>
      </w:r>
    </w:p>
    <w:p w14:paraId="612F0E8F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First, let's establish the </w:t>
      </w:r>
      <w:r w:rsidRPr="00EE6F01">
        <w:rPr>
          <w:b/>
          <w:bCs/>
          <w:sz w:val="18"/>
          <w:szCs w:val="18"/>
        </w:rPr>
        <w:t>real map</w:t>
      </w:r>
      <w:r w:rsidRPr="00EE6F01">
        <w:rPr>
          <w:sz w:val="18"/>
          <w:szCs w:val="18"/>
        </w:rPr>
        <w:t>.</w:t>
      </w:r>
    </w:p>
    <w:p w14:paraId="654E72D7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The official datasheet gives the following major address regions: </w:t>
      </w:r>
    </w:p>
    <w:p w14:paraId="0D989BB8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STM32F103C8T6</w:t>
      </w:r>
    </w:p>
    <w:p w14:paraId="329A8DC1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32-bit address space</w:t>
      </w:r>
    </w:p>
    <w:p w14:paraId="6E3CE985" w14:textId="77777777" w:rsidR="00EE6F01" w:rsidRPr="00EE6F01" w:rsidRDefault="00EE6F01" w:rsidP="00EE6F01">
      <w:pPr>
        <w:rPr>
          <w:sz w:val="18"/>
          <w:szCs w:val="18"/>
        </w:rPr>
      </w:pPr>
    </w:p>
    <w:p w14:paraId="31D78D4D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0x0000 0000</w:t>
      </w:r>
    </w:p>
    <w:p w14:paraId="355491B9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│</w:t>
      </w:r>
    </w:p>
    <w:p w14:paraId="08673C61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│  CODE / BOOT MEMORY REGION</w:t>
      </w:r>
    </w:p>
    <w:p w14:paraId="7B84045D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│</w:t>
      </w:r>
    </w:p>
    <w:p w14:paraId="12A86DA8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</w:t>
      </w:r>
      <w:r w:rsidRPr="00EE6F01">
        <w:rPr>
          <w:rFonts w:ascii="Arial" w:hAnsi="Arial" w:cs="Arial"/>
          <w:sz w:val="18"/>
          <w:szCs w:val="18"/>
        </w:rPr>
        <w:t>▼</w:t>
      </w:r>
    </w:p>
    <w:p w14:paraId="628381E6" w14:textId="77777777" w:rsidR="00EE6F01" w:rsidRPr="00EE6F01" w:rsidRDefault="00EE6F01" w:rsidP="00EE6F01">
      <w:pPr>
        <w:rPr>
          <w:sz w:val="18"/>
          <w:szCs w:val="18"/>
        </w:rPr>
      </w:pPr>
    </w:p>
    <w:p w14:paraId="6A1B3369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0x2000 0000</w:t>
      </w:r>
    </w:p>
    <w:p w14:paraId="309041B3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│</w:t>
      </w:r>
    </w:p>
    <w:p w14:paraId="293541DA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│  SRAM</w:t>
      </w:r>
    </w:p>
    <w:p w14:paraId="7B2C0928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│</w:t>
      </w:r>
    </w:p>
    <w:p w14:paraId="63682FE0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</w:t>
      </w:r>
      <w:r w:rsidRPr="00EE6F01">
        <w:rPr>
          <w:rFonts w:ascii="Arial" w:hAnsi="Arial" w:cs="Arial"/>
          <w:sz w:val="18"/>
          <w:szCs w:val="18"/>
        </w:rPr>
        <w:t>▼</w:t>
      </w:r>
    </w:p>
    <w:p w14:paraId="2F019764" w14:textId="77777777" w:rsidR="00EE6F01" w:rsidRPr="00EE6F01" w:rsidRDefault="00EE6F01" w:rsidP="00EE6F01">
      <w:pPr>
        <w:rPr>
          <w:sz w:val="18"/>
          <w:szCs w:val="18"/>
        </w:rPr>
      </w:pPr>
    </w:p>
    <w:p w14:paraId="6B19AA32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0x4000 0000</w:t>
      </w:r>
    </w:p>
    <w:p w14:paraId="52A33C52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│</w:t>
      </w:r>
    </w:p>
    <w:p w14:paraId="5B4DEEE1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│  PERIPHERALS</w:t>
      </w:r>
    </w:p>
    <w:p w14:paraId="57D20674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│</w:t>
      </w:r>
    </w:p>
    <w:p w14:paraId="2F4E6C61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</w:t>
      </w:r>
      <w:r w:rsidRPr="00EE6F01">
        <w:rPr>
          <w:rFonts w:ascii="Arial" w:hAnsi="Arial" w:cs="Arial"/>
          <w:sz w:val="18"/>
          <w:szCs w:val="18"/>
        </w:rPr>
        <w:t>▼</w:t>
      </w:r>
    </w:p>
    <w:p w14:paraId="6EA08FB7" w14:textId="77777777" w:rsidR="00EE6F01" w:rsidRPr="00EE6F01" w:rsidRDefault="00EE6F01" w:rsidP="00EE6F01">
      <w:pPr>
        <w:rPr>
          <w:sz w:val="18"/>
          <w:szCs w:val="18"/>
        </w:rPr>
      </w:pPr>
    </w:p>
    <w:p w14:paraId="20B64E74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0xE000 0000</w:t>
      </w:r>
    </w:p>
    <w:p w14:paraId="0CEC6C12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│</w:t>
      </w:r>
    </w:p>
    <w:p w14:paraId="64FA9D4B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│  Cortex-M3 INTERNAL</w:t>
      </w:r>
    </w:p>
    <w:p w14:paraId="7D712D45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│  PERIPHERALS</w:t>
      </w:r>
    </w:p>
    <w:p w14:paraId="79E2A6E6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│</w:t>
      </w:r>
    </w:p>
    <w:p w14:paraId="0729C90F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</w:t>
      </w:r>
      <w:r w:rsidRPr="00EE6F01">
        <w:rPr>
          <w:rFonts w:ascii="Arial" w:hAnsi="Arial" w:cs="Arial"/>
          <w:sz w:val="18"/>
          <w:szCs w:val="18"/>
        </w:rPr>
        <w:t>▼</w:t>
      </w:r>
    </w:p>
    <w:p w14:paraId="6912EF88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But here's where we need to become more precise than our earlier simplified explanation.</w:t>
      </w:r>
    </w:p>
    <w:p w14:paraId="167C1F42" w14:textId="77777777" w:rsidR="00EE6F01" w:rsidRPr="00EE6F01" w:rsidRDefault="00EE6F01" w:rsidP="00EE6F01">
      <w:pPr>
        <w:rPr>
          <w:b/>
          <w:bCs/>
          <w:sz w:val="18"/>
          <w:szCs w:val="18"/>
        </w:rPr>
      </w:pPr>
      <w:r w:rsidRPr="00EE6F01">
        <w:rPr>
          <w:b/>
          <w:bCs/>
          <w:sz w:val="18"/>
          <w:szCs w:val="18"/>
        </w:rPr>
        <w:t>1. Code region: 0x00000000</w:t>
      </w:r>
    </w:p>
    <w:p w14:paraId="32C7DB34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RM0008 says the code area starts at:</w:t>
      </w:r>
    </w:p>
    <w:p w14:paraId="38312485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0x0000 0000</w:t>
      </w:r>
    </w:p>
    <w:p w14:paraId="5052D8DC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lastRenderedPageBreak/>
        <w:t xml:space="preserve">and is accessed through the Cortex-M3 ICode/DCode buses. The boot memory is mapped into this code area depending on the boot configuration. </w:t>
      </w:r>
    </w:p>
    <w:p w14:paraId="155641E5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For normal execution from internal Flash, the STM32's Flash is available through this code/boot mapping.</w:t>
      </w:r>
    </w:p>
    <w:p w14:paraId="292ABD18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The official datasheet's memory map also shows Flash starting at:</w:t>
      </w:r>
    </w:p>
    <w:p w14:paraId="67A4FF75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0x0800 0000</w:t>
      </w:r>
    </w:p>
    <w:p w14:paraId="3FE91F1E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with the 0x00000000 region involved in the boot-memory aliasing mechanism. </w:t>
      </w:r>
    </w:p>
    <w:p w14:paraId="6D5BA626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So don't memorize:</w:t>
      </w:r>
    </w:p>
    <w:p w14:paraId="7002015A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0x00000000 = Flash</w:t>
      </w:r>
    </w:p>
    <w:p w14:paraId="17FADC26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as an absolute statement.</w:t>
      </w:r>
    </w:p>
    <w:p w14:paraId="0DDC5A6D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Instead:</w:t>
      </w:r>
    </w:p>
    <w:p w14:paraId="5985B90D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b/>
          <w:bCs/>
          <w:sz w:val="18"/>
          <w:szCs w:val="18"/>
        </w:rPr>
        <w:t>0x00000000 is the Cortex-M code/boot region, where the STM32 can map boot memory.</w:t>
      </w:r>
    </w:p>
    <w:p w14:paraId="7A18FD10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That's a much more professional understanding.</w:t>
      </w:r>
    </w:p>
    <w:p w14:paraId="2BB14ABF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pict w14:anchorId="28D2A5A6">
          <v:rect id="_x0000_i1061" style="width:0;height:1.5pt" o:hralign="center" o:hrstd="t" o:hr="t" fillcolor="#a0a0a0" stroked="f"/>
        </w:pict>
      </w:r>
    </w:p>
    <w:p w14:paraId="4B8D45A5" w14:textId="77777777" w:rsidR="00EE6F01" w:rsidRPr="00EE6F01" w:rsidRDefault="00EE6F01" w:rsidP="00EE6F01">
      <w:pPr>
        <w:rPr>
          <w:b/>
          <w:bCs/>
          <w:sz w:val="18"/>
          <w:szCs w:val="18"/>
        </w:rPr>
      </w:pPr>
      <w:r w:rsidRPr="00EE6F01">
        <w:rPr>
          <w:b/>
          <w:bCs/>
          <w:sz w:val="18"/>
          <w:szCs w:val="18"/>
        </w:rPr>
        <w:t>2. SRAM: 0x20000000</w:t>
      </w:r>
    </w:p>
    <w:p w14:paraId="05B5B6FE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This one is straightforward.</w:t>
      </w:r>
    </w:p>
    <w:p w14:paraId="2739DEE7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0x2000 0000</w:t>
      </w:r>
    </w:p>
    <w:p w14:paraId="72291955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│</w:t>
      </w:r>
    </w:p>
    <w:p w14:paraId="2DBDD4C8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└── SRAM</w:t>
      </w:r>
    </w:p>
    <w:p w14:paraId="6698BCB8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RM0008 explicitly states that the SRAM data area starts at 0x20000000. </w:t>
      </w:r>
    </w:p>
    <w:p w14:paraId="0C8CC44D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This is where things such as:</w:t>
      </w:r>
    </w:p>
    <w:p w14:paraId="0F536F34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int temperature;</w:t>
      </w:r>
    </w:p>
    <w:p w14:paraId="0EDDDE55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int counter;</w:t>
      </w:r>
    </w:p>
    <w:p w14:paraId="70A71E72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char buffer[100];</w:t>
      </w:r>
    </w:p>
    <w:p w14:paraId="5647E4C3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can live during program execution.</w:t>
      </w:r>
    </w:p>
    <w:p w14:paraId="1F1FF5AB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And remember what we learned earlier:</w:t>
      </w:r>
    </w:p>
    <w:p w14:paraId="28205905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Flash → program/code</w:t>
      </w:r>
    </w:p>
    <w:p w14:paraId="7C03DB9F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SRAM  → runtime data</w:t>
      </w:r>
    </w:p>
    <w:p w14:paraId="3B0D558D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Stack → SRAM</w:t>
      </w:r>
    </w:p>
    <w:p w14:paraId="0997E68E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For the STM32F103C8, the device has </w:t>
      </w:r>
      <w:r w:rsidRPr="00EE6F01">
        <w:rPr>
          <w:b/>
          <w:bCs/>
          <w:sz w:val="18"/>
          <w:szCs w:val="18"/>
        </w:rPr>
        <w:t>20 KB SRAM</w:t>
      </w:r>
      <w:r w:rsidRPr="00EE6F01">
        <w:rPr>
          <w:sz w:val="18"/>
          <w:szCs w:val="18"/>
        </w:rPr>
        <w:t xml:space="preserve"> according to ST's product information for the family. </w:t>
      </w:r>
    </w:p>
    <w:p w14:paraId="23749161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pict w14:anchorId="3429A167">
          <v:rect id="_x0000_i1062" style="width:0;height:1.5pt" o:hralign="center" o:hrstd="t" o:hr="t" fillcolor="#a0a0a0" stroked="f"/>
        </w:pict>
      </w:r>
    </w:p>
    <w:p w14:paraId="49FA0E21" w14:textId="77777777" w:rsidR="00EE6F01" w:rsidRPr="00EE6F01" w:rsidRDefault="00EE6F01" w:rsidP="00EE6F01">
      <w:pPr>
        <w:rPr>
          <w:b/>
          <w:bCs/>
          <w:sz w:val="18"/>
          <w:szCs w:val="18"/>
        </w:rPr>
      </w:pPr>
      <w:r w:rsidRPr="00EE6F01">
        <w:rPr>
          <w:b/>
          <w:bCs/>
          <w:sz w:val="18"/>
          <w:szCs w:val="18"/>
        </w:rPr>
        <w:t>3. Peripheral region: 0x40000000</w:t>
      </w:r>
    </w:p>
    <w:p w14:paraId="18FCE44D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Now things get interesting.</w:t>
      </w:r>
    </w:p>
    <w:p w14:paraId="38CF2F6C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The official STM32F103 memory map places the peripherals beginning at:</w:t>
      </w:r>
    </w:p>
    <w:p w14:paraId="7F5B06B7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0x4000 0000</w:t>
      </w:r>
    </w:p>
    <w:p w14:paraId="621D9B6E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And this region contains many different peripherals.</w:t>
      </w:r>
    </w:p>
    <w:p w14:paraId="24E0BC08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lastRenderedPageBreak/>
        <w:t>For example, the official map includes:</w:t>
      </w:r>
    </w:p>
    <w:p w14:paraId="5C9A360D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0x4000 0000   TIM2</w:t>
      </w:r>
    </w:p>
    <w:p w14:paraId="231884F0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0x4000 0400   TIM3</w:t>
      </w:r>
    </w:p>
    <w:p w14:paraId="7EB0BA75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0x4000 0800   TIM4</w:t>
      </w:r>
    </w:p>
    <w:p w14:paraId="5CEE2173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...</w:t>
      </w:r>
    </w:p>
    <w:p w14:paraId="368617DD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0x4000 4400   USART2</w:t>
      </w:r>
    </w:p>
    <w:p w14:paraId="514E4004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0x4000 4800   USART3</w:t>
      </w:r>
    </w:p>
    <w:p w14:paraId="41FAC546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...</w:t>
      </w:r>
    </w:p>
    <w:p w14:paraId="4C6EF6E1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0x4000 5400   I2C1</w:t>
      </w:r>
    </w:p>
    <w:p w14:paraId="5801F785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...</w:t>
      </w:r>
    </w:p>
    <w:p w14:paraId="5E8184BA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0x4000 6400   CAN</w:t>
      </w:r>
    </w:p>
    <w:p w14:paraId="29CDC47D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...</w:t>
      </w:r>
    </w:p>
    <w:p w14:paraId="55F7BEFC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0x4000 8800   GPIOA</w:t>
      </w:r>
    </w:p>
    <w:p w14:paraId="1C669FA4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0x4000 8C00   GPIOB</w:t>
      </w:r>
    </w:p>
    <w:p w14:paraId="2807251B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0x4001 1000   GPIOC</w:t>
      </w:r>
    </w:p>
    <w:p w14:paraId="35273E12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...</w:t>
      </w:r>
    </w:p>
    <w:p w14:paraId="3D851A65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0x4001 2800   ADC1</w:t>
      </w:r>
    </w:p>
    <w:p w14:paraId="36527713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0x4001 2C00   ADC2</w:t>
      </w:r>
    </w:p>
    <w:p w14:paraId="14AEDA57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0x4001 3000   TIM1</w:t>
      </w:r>
    </w:p>
    <w:p w14:paraId="12FAE532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0x4001 3400   SPI1</w:t>
      </w:r>
    </w:p>
    <w:p w14:paraId="3E375B5F" w14:textId="44615390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0x4001 3</w:t>
      </w:r>
      <w:r>
        <w:rPr>
          <w:sz w:val="18"/>
          <w:szCs w:val="18"/>
        </w:rPr>
        <w:t>8</w:t>
      </w:r>
      <w:r w:rsidRPr="00EE6F01">
        <w:rPr>
          <w:sz w:val="18"/>
          <w:szCs w:val="18"/>
        </w:rPr>
        <w:t>00   USART1</w:t>
      </w:r>
    </w:p>
    <w:p w14:paraId="6CB92BCB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...</w:t>
      </w:r>
    </w:p>
    <w:p w14:paraId="16D1F43F" w14:textId="08E7BE5F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0x4002 1</w:t>
      </w:r>
      <w:r>
        <w:rPr>
          <w:sz w:val="18"/>
          <w:szCs w:val="18"/>
        </w:rPr>
        <w:t>0</w:t>
      </w:r>
      <w:r w:rsidRPr="00EE6F01">
        <w:rPr>
          <w:sz w:val="18"/>
          <w:szCs w:val="18"/>
        </w:rPr>
        <w:t>00   RCC</w:t>
      </w:r>
    </w:p>
    <w:p w14:paraId="0F93E523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These addresses come directly from ST's memory map. </w:t>
      </w:r>
    </w:p>
    <w:p w14:paraId="37CA37CC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Now notice something beautiful:</w:t>
      </w:r>
    </w:p>
    <w:p w14:paraId="63CB5CE8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Our previous </w:t>
      </w:r>
      <w:r w:rsidRPr="00EE6F01">
        <w:rPr>
          <w:b/>
          <w:bCs/>
          <w:sz w:val="18"/>
          <w:szCs w:val="18"/>
        </w:rPr>
        <w:t>hypothetical</w:t>
      </w:r>
    </w:p>
    <w:p w14:paraId="0BB81B48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GPIO base = 0x40010800</w:t>
      </w:r>
    </w:p>
    <w:p w14:paraId="30FB5B52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was not random at all.</w:t>
      </w:r>
    </w:p>
    <w:p w14:paraId="35EB1B2D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The official STM32F103 memory map shows:</w:t>
      </w:r>
    </w:p>
    <w:p w14:paraId="177E64A4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GPIOA = 0x40010800</w:t>
      </w:r>
    </w:p>
    <w:p w14:paraId="66E7B281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GPIOB = 0x40010C00</w:t>
      </w:r>
    </w:p>
    <w:p w14:paraId="61B7F147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GPIOC = 0x40011000</w:t>
      </w:r>
    </w:p>
    <w:p w14:paraId="68B018A4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GPIOD = 0x40011400</w:t>
      </w:r>
    </w:p>
    <w:p w14:paraId="46AE4257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GPIOE = 0x40011C00</w:t>
      </w:r>
    </w:p>
    <w:p w14:paraId="2633D9A0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So now our earlier pointer exercises are starting to become </w:t>
      </w:r>
      <w:r w:rsidRPr="00EE6F01">
        <w:rPr>
          <w:b/>
          <w:bCs/>
          <w:sz w:val="18"/>
          <w:szCs w:val="18"/>
        </w:rPr>
        <w:t>actual STM32 programming</w:t>
      </w:r>
      <w:r w:rsidRPr="00EE6F01">
        <w:rPr>
          <w:sz w:val="18"/>
          <w:szCs w:val="18"/>
        </w:rPr>
        <w:t>.</w:t>
      </w:r>
    </w:p>
    <w:p w14:paraId="2E3096AF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lastRenderedPageBreak/>
        <w:pict w14:anchorId="3C21CCED">
          <v:rect id="_x0000_i1063" style="width:0;height:1.5pt" o:hralign="center" o:hrstd="t" o:hr="t" fillcolor="#a0a0a0" stroked="f"/>
        </w:pict>
      </w:r>
    </w:p>
    <w:p w14:paraId="19117CF6" w14:textId="77777777" w:rsidR="00EE6F01" w:rsidRPr="00EE6F01" w:rsidRDefault="00EE6F01" w:rsidP="00EE6F01">
      <w:pPr>
        <w:rPr>
          <w:b/>
          <w:bCs/>
          <w:sz w:val="18"/>
          <w:szCs w:val="18"/>
        </w:rPr>
      </w:pPr>
      <w:r w:rsidRPr="00EE6F01">
        <w:rPr>
          <w:b/>
          <w:bCs/>
          <w:sz w:val="18"/>
          <w:szCs w:val="18"/>
        </w:rPr>
        <w:t>4. The crucial architecture</w:t>
      </w:r>
    </w:p>
    <w:p w14:paraId="4EF3A47C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Here's the mental model I want you to develop:</w:t>
      </w:r>
    </w:p>
    <w:p w14:paraId="73FA0EF2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           STM32F103</w:t>
      </w:r>
    </w:p>
    <w:p w14:paraId="5B1C5B50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               │</w:t>
      </w:r>
    </w:p>
    <w:p w14:paraId="69E80093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               </w:t>
      </w:r>
      <w:r w:rsidRPr="00EE6F01">
        <w:rPr>
          <w:rFonts w:ascii="Arial" w:hAnsi="Arial" w:cs="Arial"/>
          <w:sz w:val="18"/>
          <w:szCs w:val="18"/>
        </w:rPr>
        <w:t>▼</w:t>
      </w:r>
    </w:p>
    <w:p w14:paraId="046AF28E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             CPU</w:t>
      </w:r>
    </w:p>
    <w:p w14:paraId="15E7DB53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               │</w:t>
      </w:r>
    </w:p>
    <w:p w14:paraId="7AD5B94B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           Bus system</w:t>
      </w:r>
    </w:p>
    <w:p w14:paraId="743270A6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               │</w:t>
      </w:r>
    </w:p>
    <w:p w14:paraId="4E187AA1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  ┌────────────</w:t>
      </w:r>
      <w:r w:rsidRPr="00EE6F01">
        <w:rPr>
          <w:rFonts w:ascii="MS Gothic" w:eastAsia="MS Gothic" w:hAnsi="MS Gothic" w:cs="MS Gothic" w:hint="eastAsia"/>
          <w:sz w:val="18"/>
          <w:szCs w:val="18"/>
        </w:rPr>
        <w:t>┼</w:t>
      </w:r>
      <w:r w:rsidRPr="00EE6F01">
        <w:rPr>
          <w:rFonts w:ascii="Calibri" w:hAnsi="Calibri" w:cs="Calibri"/>
          <w:sz w:val="18"/>
          <w:szCs w:val="18"/>
        </w:rPr>
        <w:t>────────────┐</w:t>
      </w:r>
    </w:p>
    <w:p w14:paraId="1C2542BD" w14:textId="46A1D75C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  </w:t>
      </w:r>
      <w:r w:rsidRPr="00EE6F01">
        <w:rPr>
          <w:rFonts w:ascii="Arial" w:hAnsi="Arial" w:cs="Arial"/>
          <w:sz w:val="18"/>
          <w:szCs w:val="18"/>
        </w:rPr>
        <w:t>▼</w:t>
      </w:r>
      <w:r w:rsidRPr="00EE6F01">
        <w:rPr>
          <w:sz w:val="18"/>
          <w:szCs w:val="18"/>
        </w:rPr>
        <w:t xml:space="preserve">       </w:t>
      </w:r>
      <w:r>
        <w:rPr>
          <w:sz w:val="18"/>
          <w:szCs w:val="18"/>
        </w:rPr>
        <w:t xml:space="preserve">             </w:t>
      </w:r>
      <w:r w:rsidRPr="00EE6F01">
        <w:rPr>
          <w:sz w:val="18"/>
          <w:szCs w:val="18"/>
        </w:rPr>
        <w:t xml:space="preserve">     </w:t>
      </w:r>
      <w:r w:rsidRPr="00EE6F01">
        <w:rPr>
          <w:rFonts w:ascii="Arial" w:hAnsi="Arial" w:cs="Arial"/>
          <w:sz w:val="18"/>
          <w:szCs w:val="18"/>
        </w:rPr>
        <w:t>▼</w:t>
      </w:r>
      <w:r w:rsidRPr="00EE6F01">
        <w:rPr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       </w:t>
      </w:r>
      <w:r w:rsidRPr="00EE6F01">
        <w:rPr>
          <w:sz w:val="18"/>
          <w:szCs w:val="18"/>
        </w:rPr>
        <w:t xml:space="preserve">       </w:t>
      </w:r>
      <w:r w:rsidRPr="00EE6F01">
        <w:rPr>
          <w:rFonts w:ascii="Arial" w:hAnsi="Arial" w:cs="Arial"/>
          <w:sz w:val="18"/>
          <w:szCs w:val="18"/>
        </w:rPr>
        <w:t>▼</w:t>
      </w:r>
    </w:p>
    <w:p w14:paraId="5C7E14BD" w14:textId="7C05703E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Flash        </w:t>
      </w:r>
      <w:r>
        <w:rPr>
          <w:sz w:val="18"/>
          <w:szCs w:val="18"/>
        </w:rPr>
        <w:t xml:space="preserve">           </w:t>
      </w:r>
      <w:r w:rsidRPr="00EE6F01">
        <w:rPr>
          <w:sz w:val="18"/>
          <w:szCs w:val="18"/>
        </w:rPr>
        <w:t xml:space="preserve"> SRAM      </w:t>
      </w:r>
      <w:r>
        <w:rPr>
          <w:sz w:val="18"/>
          <w:szCs w:val="18"/>
        </w:rPr>
        <w:t xml:space="preserve">       </w:t>
      </w:r>
      <w:r w:rsidRPr="00EE6F01">
        <w:rPr>
          <w:sz w:val="18"/>
          <w:szCs w:val="18"/>
        </w:rPr>
        <w:t>Peripherals</w:t>
      </w:r>
    </w:p>
    <w:p w14:paraId="6BEE8CD2" w14:textId="6D19FAA3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                        </w:t>
      </w:r>
      <w:r>
        <w:rPr>
          <w:sz w:val="18"/>
          <w:szCs w:val="18"/>
        </w:rPr>
        <w:t xml:space="preserve">                                 </w:t>
      </w:r>
      <w:r w:rsidRPr="00EE6F01">
        <w:rPr>
          <w:sz w:val="18"/>
          <w:szCs w:val="18"/>
        </w:rPr>
        <w:t xml:space="preserve">    │</w:t>
      </w:r>
    </w:p>
    <w:p w14:paraId="399D3F4A" w14:textId="6A2202AB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</w:t>
      </w:r>
      <w:r>
        <w:rPr>
          <w:sz w:val="18"/>
          <w:szCs w:val="18"/>
        </w:rPr>
        <w:t xml:space="preserve">                    </w:t>
      </w:r>
      <w:r w:rsidRPr="00EE6F01">
        <w:rPr>
          <w:sz w:val="18"/>
          <w:szCs w:val="18"/>
        </w:rPr>
        <w:t xml:space="preserve">       ┌────────</w:t>
      </w:r>
      <w:r w:rsidRPr="00EE6F01">
        <w:rPr>
          <w:rFonts w:ascii="MS Gothic" w:eastAsia="MS Gothic" w:hAnsi="MS Gothic" w:cs="MS Gothic" w:hint="eastAsia"/>
          <w:sz w:val="18"/>
          <w:szCs w:val="18"/>
        </w:rPr>
        <w:t>┬</w:t>
      </w:r>
      <w:r w:rsidRPr="00EE6F01">
        <w:rPr>
          <w:rFonts w:ascii="Calibri" w:hAnsi="Calibri" w:cs="Calibri"/>
          <w:sz w:val="18"/>
          <w:szCs w:val="18"/>
        </w:rPr>
        <w:t>───────────</w:t>
      </w:r>
      <w:r w:rsidRPr="00EE6F01">
        <w:rPr>
          <w:rFonts w:ascii="MS Gothic" w:eastAsia="MS Gothic" w:hAnsi="MS Gothic" w:cs="MS Gothic" w:hint="eastAsia"/>
          <w:sz w:val="18"/>
          <w:szCs w:val="18"/>
        </w:rPr>
        <w:t>┼</w:t>
      </w:r>
      <w:r w:rsidRPr="00EE6F01">
        <w:rPr>
          <w:rFonts w:ascii="Calibri" w:hAnsi="Calibri" w:cs="Calibri"/>
          <w:sz w:val="18"/>
          <w:szCs w:val="18"/>
        </w:rPr>
        <w:t>──────────┐</w:t>
      </w:r>
    </w:p>
    <w:p w14:paraId="6091BC0B" w14:textId="55D18BEF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             </w:t>
      </w:r>
      <w:r w:rsidRPr="00EE6F01">
        <w:rPr>
          <w:sz w:val="18"/>
          <w:szCs w:val="18"/>
        </w:rPr>
        <w:t xml:space="preserve">        </w:t>
      </w:r>
      <w:r w:rsidRPr="00EE6F01">
        <w:rPr>
          <w:rFonts w:ascii="Arial" w:hAnsi="Arial" w:cs="Arial"/>
          <w:sz w:val="18"/>
          <w:szCs w:val="18"/>
        </w:rPr>
        <w:t>▼</w:t>
      </w:r>
      <w:r w:rsidRPr="00EE6F01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</w:t>
      </w:r>
      <w:r w:rsidRPr="00EE6F01">
        <w:rPr>
          <w:sz w:val="18"/>
          <w:szCs w:val="18"/>
        </w:rPr>
        <w:t xml:space="preserve">       </w:t>
      </w:r>
      <w:r w:rsidRPr="00EE6F01">
        <w:rPr>
          <w:rFonts w:ascii="Arial" w:hAnsi="Arial" w:cs="Arial"/>
          <w:sz w:val="18"/>
          <w:szCs w:val="18"/>
        </w:rPr>
        <w:t>▼</w:t>
      </w:r>
      <w:r w:rsidRPr="00EE6F01">
        <w:rPr>
          <w:sz w:val="18"/>
          <w:szCs w:val="18"/>
        </w:rPr>
        <w:t xml:space="preserve">  </w:t>
      </w:r>
      <w:r>
        <w:rPr>
          <w:sz w:val="18"/>
          <w:szCs w:val="18"/>
        </w:rPr>
        <w:t xml:space="preserve">              </w:t>
      </w:r>
      <w:r w:rsidRPr="00EE6F01">
        <w:rPr>
          <w:sz w:val="18"/>
          <w:szCs w:val="18"/>
        </w:rPr>
        <w:t xml:space="preserve">         </w:t>
      </w:r>
      <w:r w:rsidRPr="00EE6F01">
        <w:rPr>
          <w:rFonts w:ascii="Arial" w:hAnsi="Arial" w:cs="Arial"/>
          <w:sz w:val="18"/>
          <w:szCs w:val="18"/>
        </w:rPr>
        <w:t>▼</w:t>
      </w:r>
      <w:r w:rsidRPr="00EE6F01">
        <w:rPr>
          <w:sz w:val="18"/>
          <w:szCs w:val="18"/>
        </w:rPr>
        <w:t xml:space="preserve">   </w:t>
      </w:r>
      <w:r>
        <w:rPr>
          <w:sz w:val="18"/>
          <w:szCs w:val="18"/>
        </w:rPr>
        <w:t xml:space="preserve">           </w:t>
      </w:r>
      <w:r w:rsidRPr="00EE6F01">
        <w:rPr>
          <w:sz w:val="18"/>
          <w:szCs w:val="18"/>
        </w:rPr>
        <w:t xml:space="preserve">       </w:t>
      </w:r>
      <w:r w:rsidRPr="00EE6F01">
        <w:rPr>
          <w:rFonts w:ascii="Arial" w:hAnsi="Arial" w:cs="Arial"/>
          <w:sz w:val="18"/>
          <w:szCs w:val="18"/>
        </w:rPr>
        <w:t>▼</w:t>
      </w:r>
    </w:p>
    <w:p w14:paraId="51E7DABF" w14:textId="791E4AA2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 </w:t>
      </w:r>
      <w:r>
        <w:rPr>
          <w:sz w:val="18"/>
          <w:szCs w:val="18"/>
        </w:rPr>
        <w:t xml:space="preserve">                  </w:t>
      </w:r>
      <w:r w:rsidRPr="00EE6F01">
        <w:rPr>
          <w:sz w:val="18"/>
          <w:szCs w:val="18"/>
        </w:rPr>
        <w:t xml:space="preserve">    GPIO  </w:t>
      </w:r>
      <w:r>
        <w:rPr>
          <w:sz w:val="18"/>
          <w:szCs w:val="18"/>
        </w:rPr>
        <w:t xml:space="preserve">      </w:t>
      </w:r>
      <w:r w:rsidRPr="00EE6F01">
        <w:rPr>
          <w:sz w:val="18"/>
          <w:szCs w:val="18"/>
        </w:rPr>
        <w:t xml:space="preserve">   USART      </w:t>
      </w:r>
      <w:r>
        <w:rPr>
          <w:sz w:val="18"/>
          <w:szCs w:val="18"/>
        </w:rPr>
        <w:t xml:space="preserve">           </w:t>
      </w:r>
      <w:r w:rsidRPr="00EE6F01">
        <w:rPr>
          <w:sz w:val="18"/>
          <w:szCs w:val="18"/>
        </w:rPr>
        <w:t xml:space="preserve"> TIMER    </w:t>
      </w:r>
      <w:r>
        <w:rPr>
          <w:sz w:val="18"/>
          <w:szCs w:val="18"/>
        </w:rPr>
        <w:t xml:space="preserve">         </w:t>
      </w:r>
      <w:r w:rsidRPr="00EE6F01">
        <w:rPr>
          <w:sz w:val="18"/>
          <w:szCs w:val="18"/>
        </w:rPr>
        <w:t xml:space="preserve">   ADC</w:t>
      </w:r>
    </w:p>
    <w:p w14:paraId="46BFA8AE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The CPU doesn't need a special instruction called:</w:t>
      </w:r>
    </w:p>
    <w:p w14:paraId="41B6E624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TURN_GPIO_ON</w:t>
      </w:r>
    </w:p>
    <w:p w14:paraId="20A7BF22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Instead, it performs a memory-mapped access to a peripheral register.</w:t>
      </w:r>
    </w:p>
    <w:p w14:paraId="5E5C3CD6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For example:</w:t>
      </w:r>
    </w:p>
    <w:p w14:paraId="1396D482" w14:textId="77777777" w:rsidR="00EE6F01" w:rsidRPr="00EE6F01" w:rsidRDefault="00EE6F01" w:rsidP="00EE6F01">
      <w:pPr>
        <w:rPr>
          <w:sz w:val="14"/>
          <w:szCs w:val="14"/>
        </w:rPr>
      </w:pPr>
      <w:r w:rsidRPr="00EE6F01">
        <w:rPr>
          <w:sz w:val="14"/>
          <w:szCs w:val="14"/>
        </w:rPr>
        <w:t>CPU</w:t>
      </w:r>
    </w:p>
    <w:p w14:paraId="1C632EE2" w14:textId="77777777" w:rsidR="00EE6F01" w:rsidRPr="00EE6F01" w:rsidRDefault="00EE6F01" w:rsidP="00EE6F01">
      <w:pPr>
        <w:rPr>
          <w:sz w:val="14"/>
          <w:szCs w:val="14"/>
        </w:rPr>
      </w:pPr>
      <w:r w:rsidRPr="00EE6F01">
        <w:rPr>
          <w:sz w:val="14"/>
          <w:szCs w:val="14"/>
        </w:rPr>
        <w:t xml:space="preserve"> │</w:t>
      </w:r>
    </w:p>
    <w:p w14:paraId="240A5BA9" w14:textId="77777777" w:rsidR="00EE6F01" w:rsidRPr="00EE6F01" w:rsidRDefault="00EE6F01" w:rsidP="00EE6F01">
      <w:pPr>
        <w:rPr>
          <w:sz w:val="14"/>
          <w:szCs w:val="14"/>
        </w:rPr>
      </w:pPr>
      <w:r w:rsidRPr="00EE6F01">
        <w:rPr>
          <w:sz w:val="14"/>
          <w:szCs w:val="14"/>
        </w:rPr>
        <w:t xml:space="preserve"> │ write/read address</w:t>
      </w:r>
    </w:p>
    <w:p w14:paraId="3C6B27C7" w14:textId="77777777" w:rsidR="00EE6F01" w:rsidRPr="00EE6F01" w:rsidRDefault="00EE6F01" w:rsidP="00EE6F01">
      <w:pPr>
        <w:rPr>
          <w:sz w:val="14"/>
          <w:szCs w:val="14"/>
        </w:rPr>
      </w:pPr>
      <w:r w:rsidRPr="00EE6F01">
        <w:rPr>
          <w:sz w:val="14"/>
          <w:szCs w:val="14"/>
        </w:rPr>
        <w:t xml:space="preserve"> </w:t>
      </w:r>
      <w:r w:rsidRPr="00EE6F01">
        <w:rPr>
          <w:rFonts w:ascii="Arial" w:hAnsi="Arial" w:cs="Arial"/>
          <w:sz w:val="14"/>
          <w:szCs w:val="14"/>
        </w:rPr>
        <w:t>▼</w:t>
      </w:r>
    </w:p>
    <w:p w14:paraId="75E1DEC6" w14:textId="77777777" w:rsidR="00EE6F01" w:rsidRPr="00EE6F01" w:rsidRDefault="00EE6F01" w:rsidP="00EE6F01">
      <w:pPr>
        <w:rPr>
          <w:sz w:val="14"/>
          <w:szCs w:val="14"/>
        </w:rPr>
      </w:pPr>
      <w:r w:rsidRPr="00EE6F01">
        <w:rPr>
          <w:sz w:val="14"/>
          <w:szCs w:val="14"/>
        </w:rPr>
        <w:t>0x40010800</w:t>
      </w:r>
    </w:p>
    <w:p w14:paraId="752C37D4" w14:textId="77777777" w:rsidR="00EE6F01" w:rsidRPr="00EE6F01" w:rsidRDefault="00EE6F01" w:rsidP="00EE6F01">
      <w:pPr>
        <w:rPr>
          <w:sz w:val="14"/>
          <w:szCs w:val="14"/>
        </w:rPr>
      </w:pPr>
      <w:r w:rsidRPr="00EE6F01">
        <w:rPr>
          <w:sz w:val="14"/>
          <w:szCs w:val="14"/>
        </w:rPr>
        <w:t xml:space="preserve"> │</w:t>
      </w:r>
    </w:p>
    <w:p w14:paraId="3C66C16B" w14:textId="77777777" w:rsidR="00EE6F01" w:rsidRPr="00EE6F01" w:rsidRDefault="00EE6F01" w:rsidP="00EE6F01">
      <w:pPr>
        <w:rPr>
          <w:sz w:val="14"/>
          <w:szCs w:val="14"/>
        </w:rPr>
      </w:pPr>
      <w:r w:rsidRPr="00EE6F01">
        <w:rPr>
          <w:sz w:val="14"/>
          <w:szCs w:val="14"/>
        </w:rPr>
        <w:t xml:space="preserve"> </w:t>
      </w:r>
      <w:r w:rsidRPr="00EE6F01">
        <w:rPr>
          <w:rFonts w:ascii="Arial" w:hAnsi="Arial" w:cs="Arial"/>
          <w:sz w:val="14"/>
          <w:szCs w:val="14"/>
        </w:rPr>
        <w:t>▼</w:t>
      </w:r>
    </w:p>
    <w:p w14:paraId="4D16F405" w14:textId="77777777" w:rsidR="00EE6F01" w:rsidRPr="00EE6F01" w:rsidRDefault="00EE6F01" w:rsidP="00EE6F01">
      <w:pPr>
        <w:rPr>
          <w:sz w:val="14"/>
          <w:szCs w:val="14"/>
        </w:rPr>
      </w:pPr>
      <w:r w:rsidRPr="00EE6F01">
        <w:rPr>
          <w:sz w:val="14"/>
          <w:szCs w:val="14"/>
        </w:rPr>
        <w:t>GPIOA peripheral</w:t>
      </w:r>
    </w:p>
    <w:p w14:paraId="049C4EF8" w14:textId="77777777" w:rsidR="00EE6F01" w:rsidRPr="00EE6F01" w:rsidRDefault="00EE6F01" w:rsidP="00EE6F01">
      <w:pPr>
        <w:rPr>
          <w:sz w:val="14"/>
          <w:szCs w:val="14"/>
        </w:rPr>
      </w:pPr>
      <w:r w:rsidRPr="00EE6F01">
        <w:rPr>
          <w:sz w:val="14"/>
          <w:szCs w:val="14"/>
        </w:rPr>
        <w:t xml:space="preserve"> │</w:t>
      </w:r>
    </w:p>
    <w:p w14:paraId="7B8E29D3" w14:textId="77777777" w:rsidR="00EE6F01" w:rsidRPr="00EE6F01" w:rsidRDefault="00EE6F01" w:rsidP="00EE6F01">
      <w:pPr>
        <w:rPr>
          <w:sz w:val="14"/>
          <w:szCs w:val="14"/>
        </w:rPr>
      </w:pPr>
      <w:r w:rsidRPr="00EE6F01">
        <w:rPr>
          <w:sz w:val="14"/>
          <w:szCs w:val="14"/>
        </w:rPr>
        <w:t xml:space="preserve"> </w:t>
      </w:r>
      <w:r w:rsidRPr="00EE6F01">
        <w:rPr>
          <w:rFonts w:ascii="Arial" w:hAnsi="Arial" w:cs="Arial"/>
          <w:sz w:val="14"/>
          <w:szCs w:val="14"/>
        </w:rPr>
        <w:t>▼</w:t>
      </w:r>
    </w:p>
    <w:p w14:paraId="17E78A87" w14:textId="77777777" w:rsidR="00EE6F01" w:rsidRPr="00EE6F01" w:rsidRDefault="00EE6F01" w:rsidP="00EE6F01">
      <w:pPr>
        <w:rPr>
          <w:sz w:val="14"/>
          <w:szCs w:val="14"/>
        </w:rPr>
      </w:pPr>
      <w:r w:rsidRPr="00EE6F01">
        <w:rPr>
          <w:sz w:val="14"/>
          <w:szCs w:val="14"/>
        </w:rPr>
        <w:t>GPIOA register</w:t>
      </w:r>
    </w:p>
    <w:p w14:paraId="28BA0EB9" w14:textId="77777777" w:rsidR="00EE6F01" w:rsidRPr="00EE6F01" w:rsidRDefault="00EE6F01" w:rsidP="00EE6F01">
      <w:pPr>
        <w:rPr>
          <w:sz w:val="14"/>
          <w:szCs w:val="14"/>
        </w:rPr>
      </w:pPr>
      <w:r w:rsidRPr="00EE6F01">
        <w:rPr>
          <w:sz w:val="14"/>
          <w:szCs w:val="14"/>
        </w:rPr>
        <w:t xml:space="preserve"> │</w:t>
      </w:r>
    </w:p>
    <w:p w14:paraId="04D39319" w14:textId="77777777" w:rsidR="00EE6F01" w:rsidRPr="00EE6F01" w:rsidRDefault="00EE6F01" w:rsidP="00EE6F01">
      <w:pPr>
        <w:rPr>
          <w:sz w:val="14"/>
          <w:szCs w:val="14"/>
        </w:rPr>
      </w:pPr>
      <w:r w:rsidRPr="00EE6F01">
        <w:rPr>
          <w:sz w:val="14"/>
          <w:szCs w:val="14"/>
        </w:rPr>
        <w:t xml:space="preserve"> </w:t>
      </w:r>
      <w:r w:rsidRPr="00EE6F01">
        <w:rPr>
          <w:rFonts w:ascii="Arial" w:hAnsi="Arial" w:cs="Arial"/>
          <w:sz w:val="14"/>
          <w:szCs w:val="14"/>
        </w:rPr>
        <w:t>▼</w:t>
      </w:r>
    </w:p>
    <w:p w14:paraId="43BEC8EC" w14:textId="77777777" w:rsidR="00EE6F01" w:rsidRPr="00EE6F01" w:rsidRDefault="00EE6F01" w:rsidP="00EE6F01">
      <w:pPr>
        <w:rPr>
          <w:sz w:val="14"/>
          <w:szCs w:val="14"/>
        </w:rPr>
      </w:pPr>
      <w:r w:rsidRPr="00EE6F01">
        <w:rPr>
          <w:sz w:val="14"/>
          <w:szCs w:val="14"/>
        </w:rPr>
        <w:t>GPIO hardware</w:t>
      </w:r>
    </w:p>
    <w:p w14:paraId="092EF156" w14:textId="77777777" w:rsidR="00EE6F01" w:rsidRPr="00EE6F01" w:rsidRDefault="00EE6F01" w:rsidP="00EE6F01">
      <w:pPr>
        <w:rPr>
          <w:sz w:val="14"/>
          <w:szCs w:val="14"/>
        </w:rPr>
      </w:pPr>
      <w:r w:rsidRPr="00EE6F01">
        <w:rPr>
          <w:sz w:val="14"/>
          <w:szCs w:val="14"/>
        </w:rPr>
        <w:t xml:space="preserve"> │</w:t>
      </w:r>
    </w:p>
    <w:p w14:paraId="68ED1D6C" w14:textId="77777777" w:rsidR="00EE6F01" w:rsidRPr="00EE6F01" w:rsidRDefault="00EE6F01" w:rsidP="00EE6F01">
      <w:pPr>
        <w:rPr>
          <w:sz w:val="14"/>
          <w:szCs w:val="14"/>
        </w:rPr>
      </w:pPr>
      <w:r w:rsidRPr="00EE6F01">
        <w:rPr>
          <w:sz w:val="14"/>
          <w:szCs w:val="14"/>
        </w:rPr>
        <w:t xml:space="preserve"> </w:t>
      </w:r>
      <w:r w:rsidRPr="00EE6F01">
        <w:rPr>
          <w:rFonts w:ascii="Arial" w:hAnsi="Arial" w:cs="Arial"/>
          <w:sz w:val="14"/>
          <w:szCs w:val="14"/>
        </w:rPr>
        <w:t>▼</w:t>
      </w:r>
    </w:p>
    <w:p w14:paraId="6B8EA660" w14:textId="77777777" w:rsidR="00EE6F01" w:rsidRPr="00EE6F01" w:rsidRDefault="00EE6F01" w:rsidP="00EE6F01">
      <w:pPr>
        <w:rPr>
          <w:sz w:val="14"/>
          <w:szCs w:val="14"/>
        </w:rPr>
      </w:pPr>
      <w:r w:rsidRPr="00EE6F01">
        <w:rPr>
          <w:sz w:val="14"/>
          <w:szCs w:val="14"/>
        </w:rPr>
        <w:t>PAx pin</w:t>
      </w:r>
    </w:p>
    <w:p w14:paraId="5A91B187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b/>
          <w:bCs/>
          <w:sz w:val="18"/>
          <w:szCs w:val="18"/>
        </w:rPr>
        <w:lastRenderedPageBreak/>
        <w:t>That is the foundation of bare-metal STM32 programming.</w:t>
      </w:r>
    </w:p>
    <w:p w14:paraId="22545D3D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pict w14:anchorId="77BF7823">
          <v:rect id="_x0000_i1064" style="width:0;height:1.5pt" o:hralign="center" o:hrstd="t" o:hr="t" fillcolor="#a0a0a0" stroked="f"/>
        </w:pict>
      </w:r>
    </w:p>
    <w:p w14:paraId="1989B4CB" w14:textId="77777777" w:rsidR="00EE6F01" w:rsidRPr="00EE6F01" w:rsidRDefault="00EE6F01" w:rsidP="00EE6F01">
      <w:pPr>
        <w:rPr>
          <w:b/>
          <w:bCs/>
          <w:sz w:val="18"/>
          <w:szCs w:val="18"/>
        </w:rPr>
      </w:pPr>
      <w:r w:rsidRPr="00EE6F01">
        <w:rPr>
          <w:b/>
          <w:bCs/>
          <w:sz w:val="18"/>
          <w:szCs w:val="18"/>
        </w:rPr>
        <w:t>Now let's make it concrete</w:t>
      </w:r>
    </w:p>
    <w:p w14:paraId="52E99C19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We know from the official STM32F103 memory map:</w:t>
      </w:r>
    </w:p>
    <w:p w14:paraId="67164871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GPIOA base = 0x40010800</w:t>
      </w:r>
    </w:p>
    <w:p w14:paraId="5CE5FD54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Suppose we have a GPIOA register with offset:</w:t>
      </w:r>
    </w:p>
    <w:p w14:paraId="7E345707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0x04</w:t>
      </w:r>
    </w:p>
    <w:p w14:paraId="38FBADBE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Then:</w:t>
      </w:r>
    </w:p>
    <w:p w14:paraId="2A4511CA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Register address</w:t>
      </w:r>
    </w:p>
    <w:p w14:paraId="36C83BF7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=</w:t>
      </w:r>
    </w:p>
    <w:p w14:paraId="3AB13471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GPIOA base + register offset</w:t>
      </w:r>
    </w:p>
    <w:p w14:paraId="3B35B85B" w14:textId="77777777" w:rsidR="00EE6F01" w:rsidRPr="00EE6F01" w:rsidRDefault="00EE6F01" w:rsidP="00EE6F01">
      <w:pPr>
        <w:rPr>
          <w:sz w:val="18"/>
          <w:szCs w:val="18"/>
        </w:rPr>
      </w:pPr>
    </w:p>
    <w:p w14:paraId="16EE44B7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=</w:t>
      </w:r>
    </w:p>
    <w:p w14:paraId="4DCEE929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0x40010800 + 0x04</w:t>
      </w:r>
    </w:p>
    <w:p w14:paraId="15D3AB14" w14:textId="77777777" w:rsidR="00EE6F01" w:rsidRPr="00EE6F01" w:rsidRDefault="00EE6F01" w:rsidP="00EE6F01">
      <w:pPr>
        <w:rPr>
          <w:sz w:val="18"/>
          <w:szCs w:val="18"/>
        </w:rPr>
      </w:pPr>
    </w:p>
    <w:p w14:paraId="7456E84B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=</w:t>
      </w:r>
    </w:p>
    <w:p w14:paraId="451A70C5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0x40010804</w:t>
      </w:r>
    </w:p>
    <w:p w14:paraId="22650238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Exactly the calculation you've already been practicing.</w:t>
      </w:r>
    </w:p>
    <w:p w14:paraId="1812F138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And then we can represent that address in C:</w:t>
      </w:r>
    </w:p>
    <w:p w14:paraId="29BCA0C6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volatile uint32_t *REG = (volatile uint32_t *)0x40010804;</w:t>
      </w:r>
    </w:p>
    <w:p w14:paraId="4470A4F2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Now:</w:t>
      </w:r>
    </w:p>
    <w:p w14:paraId="3074A9A9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REG</w:t>
      </w:r>
    </w:p>
    <w:p w14:paraId="069D98C2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│</w:t>
      </w:r>
    </w:p>
    <w:p w14:paraId="66F9EE37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└── contains 0x40010804</w:t>
      </w:r>
    </w:p>
    <w:p w14:paraId="1D34A679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          │</w:t>
      </w:r>
    </w:p>
    <w:p w14:paraId="07E3386B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          </w:t>
      </w:r>
      <w:r w:rsidRPr="00EE6F01">
        <w:rPr>
          <w:rFonts w:ascii="Arial" w:hAnsi="Arial" w:cs="Arial"/>
          <w:sz w:val="18"/>
          <w:szCs w:val="18"/>
        </w:rPr>
        <w:t>▼</w:t>
      </w:r>
    </w:p>
    <w:p w14:paraId="32F806C9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       GPIOA</w:t>
      </w:r>
    </w:p>
    <w:p w14:paraId="70292369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       register</w:t>
      </w:r>
    </w:p>
    <w:p w14:paraId="75405D8A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And:</w:t>
      </w:r>
    </w:p>
    <w:p w14:paraId="415174A3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*REG |= (1 &lt;&lt; 5);</w:t>
      </w:r>
    </w:p>
    <w:p w14:paraId="6CF474A4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means:</w:t>
      </w:r>
    </w:p>
    <w:p w14:paraId="792BB933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Read register</w:t>
      </w:r>
    </w:p>
    <w:p w14:paraId="1D6CE306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↓</w:t>
      </w:r>
    </w:p>
    <w:p w14:paraId="754E1CA4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Set bit 5</w:t>
      </w:r>
    </w:p>
    <w:p w14:paraId="50ADBA03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↓</w:t>
      </w:r>
    </w:p>
    <w:p w14:paraId="33C5D770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lastRenderedPageBreak/>
        <w:t>Write register back</w:t>
      </w:r>
    </w:p>
    <w:p w14:paraId="47E6AF11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We have now connected:</w:t>
      </w:r>
    </w:p>
    <w:p w14:paraId="77D6EEAC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b/>
          <w:bCs/>
          <w:sz w:val="18"/>
          <w:szCs w:val="18"/>
        </w:rPr>
        <w:t>C → pointer → address → register → peripheral → hardware.</w:t>
      </w:r>
    </w:p>
    <w:p w14:paraId="0B8F31FA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pict w14:anchorId="0770C0F8">
          <v:rect id="_x0000_i1065" style="width:0;height:1.5pt" o:hralign="center" o:hrstd="t" o:hr="t" fillcolor="#a0a0a0" stroked="f"/>
        </w:pict>
      </w:r>
    </w:p>
    <w:p w14:paraId="0F7CF01B" w14:textId="77777777" w:rsidR="00EE6F01" w:rsidRPr="00EE6F01" w:rsidRDefault="00EE6F01" w:rsidP="00EE6F01">
      <w:pPr>
        <w:rPr>
          <w:b/>
          <w:bCs/>
          <w:sz w:val="18"/>
          <w:szCs w:val="18"/>
        </w:rPr>
      </w:pPr>
      <w:r w:rsidRPr="00EE6F01">
        <w:rPr>
          <w:b/>
          <w:bCs/>
          <w:sz w:val="18"/>
          <w:szCs w:val="18"/>
        </w:rPr>
        <w:t>But we're not going to memorize addresses blindly</w:t>
      </w:r>
    </w:p>
    <w:p w14:paraId="4713FCB2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This is where professional embedded engineers differ from people who merely memorize code.</w:t>
      </w:r>
    </w:p>
    <w:p w14:paraId="64D21E0A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I want you to eventually be able to open RM0008 and independently answer:</w:t>
      </w:r>
    </w:p>
    <w:p w14:paraId="6BD75C9E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"Why is GPIOA at 0x40010800?"</w:t>
      </w:r>
    </w:p>
    <w:p w14:paraId="40090452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and then:</w:t>
      </w:r>
    </w:p>
    <w:p w14:paraId="34F79F6C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"Why is GPIOA's next register at a particular offset?"</w:t>
      </w:r>
    </w:p>
    <w:p w14:paraId="1AABBFB6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and then:</w:t>
      </w:r>
    </w:p>
    <w:p w14:paraId="49E67BEA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"What does bit 5 actually control?"</w:t>
      </w:r>
    </w:p>
    <w:p w14:paraId="2A2C8ED6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and finally:</w:t>
      </w:r>
    </w:p>
    <w:p w14:paraId="0A705E85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"What electrical behavior does that bit cause on PA5?"</w:t>
      </w:r>
    </w:p>
    <w:p w14:paraId="13E6BF54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That entire chain is our goal.</w:t>
      </w:r>
    </w:p>
    <w:p w14:paraId="1646B709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pict w14:anchorId="0BA78D17">
          <v:rect id="_x0000_i1066" style="width:0;height:1.5pt" o:hralign="center" o:hrstd="t" o:hr="t" fillcolor="#a0a0a0" stroked="f"/>
        </w:pict>
      </w:r>
    </w:p>
    <w:p w14:paraId="31E88C9E" w14:textId="77777777" w:rsidR="00EE6F01" w:rsidRPr="00EE6F01" w:rsidRDefault="00EE6F01" w:rsidP="00EE6F01">
      <w:pPr>
        <w:rPr>
          <w:b/>
          <w:bCs/>
          <w:sz w:val="18"/>
          <w:szCs w:val="18"/>
        </w:rPr>
      </w:pPr>
      <w:r w:rsidRPr="00EE6F01">
        <w:rPr>
          <w:b/>
          <w:bCs/>
          <w:sz w:val="18"/>
          <w:szCs w:val="18"/>
        </w:rPr>
        <w:t xml:space="preserve">Checkpoint 0.5.1 </w:t>
      </w:r>
      <w:r w:rsidRPr="00EE6F01">
        <w:rPr>
          <w:rFonts w:ascii="Segoe UI Emoji" w:hAnsi="Segoe UI Emoji" w:cs="Segoe UI Emoji"/>
          <w:b/>
          <w:bCs/>
          <w:sz w:val="18"/>
          <w:szCs w:val="18"/>
        </w:rPr>
        <w:t>🧠</w:t>
      </w:r>
    </w:p>
    <w:p w14:paraId="416753A7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Using the </w:t>
      </w:r>
      <w:r w:rsidRPr="00EE6F01">
        <w:rPr>
          <w:b/>
          <w:bCs/>
          <w:sz w:val="18"/>
          <w:szCs w:val="18"/>
        </w:rPr>
        <w:t>official STM32F103 memory map</w:t>
      </w:r>
      <w:r w:rsidRPr="00EE6F01">
        <w:rPr>
          <w:sz w:val="18"/>
          <w:szCs w:val="18"/>
        </w:rPr>
        <w:t xml:space="preserve"> above:</w:t>
      </w:r>
    </w:p>
    <w:p w14:paraId="340107BC" w14:textId="77777777" w:rsidR="00EE6F01" w:rsidRPr="00EE6F01" w:rsidRDefault="00EE6F01" w:rsidP="00EE6F01">
      <w:pPr>
        <w:rPr>
          <w:b/>
          <w:bCs/>
          <w:sz w:val="18"/>
          <w:szCs w:val="18"/>
        </w:rPr>
      </w:pPr>
      <w:r w:rsidRPr="00EE6F01">
        <w:rPr>
          <w:b/>
          <w:bCs/>
          <w:sz w:val="18"/>
          <w:szCs w:val="18"/>
        </w:rPr>
        <w:t>Q1</w:t>
      </w:r>
    </w:p>
    <w:p w14:paraId="26927783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What is the base address of:</w:t>
      </w:r>
    </w:p>
    <w:p w14:paraId="5BFFA99D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GPIOA</w:t>
      </w:r>
    </w:p>
    <w:p w14:paraId="7A1AE1BF" w14:textId="77777777" w:rsidR="00EE6F01" w:rsidRPr="00EE6F01" w:rsidRDefault="00EE6F01" w:rsidP="00EE6F01">
      <w:pPr>
        <w:rPr>
          <w:b/>
          <w:bCs/>
          <w:sz w:val="18"/>
          <w:szCs w:val="18"/>
        </w:rPr>
      </w:pPr>
      <w:r w:rsidRPr="00EE6F01">
        <w:rPr>
          <w:b/>
          <w:bCs/>
          <w:sz w:val="18"/>
          <w:szCs w:val="18"/>
        </w:rPr>
        <w:t>Q2</w:t>
      </w:r>
    </w:p>
    <w:p w14:paraId="745343EF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What is the base address of:</w:t>
      </w:r>
    </w:p>
    <w:p w14:paraId="3962293A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GPIOB</w:t>
      </w:r>
    </w:p>
    <w:p w14:paraId="05D46439" w14:textId="77777777" w:rsidR="00EE6F01" w:rsidRPr="00EE6F01" w:rsidRDefault="00EE6F01" w:rsidP="00EE6F01">
      <w:pPr>
        <w:rPr>
          <w:b/>
          <w:bCs/>
          <w:sz w:val="18"/>
          <w:szCs w:val="18"/>
        </w:rPr>
      </w:pPr>
      <w:r w:rsidRPr="00EE6F01">
        <w:rPr>
          <w:b/>
          <w:bCs/>
          <w:sz w:val="18"/>
          <w:szCs w:val="18"/>
        </w:rPr>
        <w:t>Q3</w:t>
      </w:r>
    </w:p>
    <w:p w14:paraId="4015A37E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What is the base address of:</w:t>
      </w:r>
    </w:p>
    <w:p w14:paraId="192DE8E0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USART1</w:t>
      </w:r>
    </w:p>
    <w:p w14:paraId="114B9386" w14:textId="77777777" w:rsidR="00EE6F01" w:rsidRPr="00EE6F01" w:rsidRDefault="00EE6F01" w:rsidP="00EE6F01">
      <w:pPr>
        <w:rPr>
          <w:b/>
          <w:bCs/>
          <w:sz w:val="18"/>
          <w:szCs w:val="18"/>
        </w:rPr>
      </w:pPr>
      <w:r w:rsidRPr="00EE6F01">
        <w:rPr>
          <w:b/>
          <w:bCs/>
          <w:sz w:val="18"/>
          <w:szCs w:val="18"/>
        </w:rPr>
        <w:t>Q4</w:t>
      </w:r>
    </w:p>
    <w:p w14:paraId="1B672D5C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What is the base address of:</w:t>
      </w:r>
    </w:p>
    <w:p w14:paraId="6043E64E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RCC</w:t>
      </w:r>
    </w:p>
    <w:p w14:paraId="27E72DE8" w14:textId="77777777" w:rsidR="00EE6F01" w:rsidRPr="00EE6F01" w:rsidRDefault="00EE6F01" w:rsidP="00EE6F01">
      <w:pPr>
        <w:rPr>
          <w:b/>
          <w:bCs/>
          <w:sz w:val="18"/>
          <w:szCs w:val="18"/>
        </w:rPr>
      </w:pPr>
      <w:r w:rsidRPr="00EE6F01">
        <w:rPr>
          <w:b/>
          <w:bCs/>
          <w:sz w:val="18"/>
          <w:szCs w:val="18"/>
        </w:rPr>
        <w:t>Q5</w:t>
      </w:r>
    </w:p>
    <w:p w14:paraId="6AD8E283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If:</w:t>
      </w:r>
    </w:p>
    <w:p w14:paraId="1D76B580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GPIOA base = 0x40010800</w:t>
      </w:r>
    </w:p>
    <w:p w14:paraId="6E1DB75B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register offset = 0x0C</w:t>
      </w:r>
    </w:p>
    <w:p w14:paraId="050FFF52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calculate the register address.</w:t>
      </w:r>
    </w:p>
    <w:p w14:paraId="51C29793" w14:textId="77777777" w:rsidR="00EE6F01" w:rsidRPr="00EE6F01" w:rsidRDefault="00EE6F01" w:rsidP="00EE6F01">
      <w:pPr>
        <w:rPr>
          <w:b/>
          <w:bCs/>
          <w:sz w:val="18"/>
          <w:szCs w:val="18"/>
        </w:rPr>
      </w:pPr>
      <w:r w:rsidRPr="00EE6F01">
        <w:rPr>
          <w:b/>
          <w:bCs/>
          <w:sz w:val="18"/>
          <w:szCs w:val="18"/>
        </w:rPr>
        <w:lastRenderedPageBreak/>
        <w:t>Q6</w:t>
      </w:r>
    </w:p>
    <w:p w14:paraId="313DB161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If:</w:t>
      </w:r>
    </w:p>
    <w:p w14:paraId="26CA9AF3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GPIOA base = 0x40010800</w:t>
      </w:r>
    </w:p>
    <w:p w14:paraId="45A72568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and you create:</w:t>
      </w:r>
    </w:p>
    <w:p w14:paraId="3852EB69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volatile uint32_t *REG =</w:t>
      </w:r>
    </w:p>
    <w:p w14:paraId="601DF2CF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(volatile uint32_t *)0x40010800;</w:t>
      </w:r>
    </w:p>
    <w:p w14:paraId="77F8DCF7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What does:</w:t>
      </w:r>
    </w:p>
    <w:p w14:paraId="2141F3E8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REG</w:t>
      </w:r>
    </w:p>
    <w:p w14:paraId="7A36CEA3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contain?</w:t>
      </w:r>
    </w:p>
    <w:p w14:paraId="23A24EBC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And what does:</w:t>
      </w:r>
    </w:p>
    <w:p w14:paraId="24B33E2B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*REG</w:t>
      </w:r>
    </w:p>
    <w:p w14:paraId="0B64B01F" w14:textId="77777777" w:rsid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represent?</w:t>
      </w:r>
    </w:p>
    <w:p w14:paraId="778EF214" w14:textId="50750E65" w:rsidR="00E864C8" w:rsidRDefault="00E864C8" w:rsidP="00E864C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Answers:</w:t>
      </w:r>
    </w:p>
    <w:p w14:paraId="3EF12317" w14:textId="77777777" w:rsidR="00E864C8" w:rsidRPr="00E864C8" w:rsidRDefault="00E864C8" w:rsidP="00E864C8">
      <w:pPr>
        <w:numPr>
          <w:ilvl w:val="0"/>
          <w:numId w:val="1"/>
        </w:numPr>
        <w:rPr>
          <w:sz w:val="18"/>
          <w:szCs w:val="18"/>
        </w:rPr>
      </w:pPr>
      <w:r w:rsidRPr="00E864C8">
        <w:rPr>
          <w:sz w:val="18"/>
          <w:szCs w:val="18"/>
        </w:rPr>
        <w:t>0x40010800</w:t>
      </w:r>
    </w:p>
    <w:p w14:paraId="43DBF868" w14:textId="77777777" w:rsidR="00E864C8" w:rsidRPr="00E864C8" w:rsidRDefault="00E864C8" w:rsidP="00E864C8">
      <w:pPr>
        <w:numPr>
          <w:ilvl w:val="0"/>
          <w:numId w:val="1"/>
        </w:numPr>
        <w:rPr>
          <w:sz w:val="18"/>
          <w:szCs w:val="18"/>
        </w:rPr>
      </w:pPr>
      <w:r w:rsidRPr="00E864C8">
        <w:rPr>
          <w:sz w:val="18"/>
          <w:szCs w:val="18"/>
        </w:rPr>
        <w:t>0x40010C00</w:t>
      </w:r>
    </w:p>
    <w:p w14:paraId="68D57975" w14:textId="50A18E64" w:rsidR="00E864C8" w:rsidRPr="00E864C8" w:rsidRDefault="00E864C8" w:rsidP="00E864C8">
      <w:pPr>
        <w:numPr>
          <w:ilvl w:val="0"/>
          <w:numId w:val="1"/>
        </w:numPr>
        <w:rPr>
          <w:sz w:val="18"/>
          <w:szCs w:val="18"/>
        </w:rPr>
      </w:pPr>
      <w:r w:rsidRPr="00E864C8">
        <w:rPr>
          <w:sz w:val="18"/>
          <w:szCs w:val="18"/>
        </w:rPr>
        <w:t>0x40013</w:t>
      </w:r>
      <w:r>
        <w:rPr>
          <w:sz w:val="18"/>
          <w:szCs w:val="18"/>
        </w:rPr>
        <w:t>8</w:t>
      </w:r>
      <w:r w:rsidRPr="00E864C8">
        <w:rPr>
          <w:sz w:val="18"/>
          <w:szCs w:val="18"/>
        </w:rPr>
        <w:t>00</w:t>
      </w:r>
    </w:p>
    <w:p w14:paraId="60A168E0" w14:textId="1F5CFFDE" w:rsidR="00E864C8" w:rsidRPr="00E864C8" w:rsidRDefault="00E864C8" w:rsidP="00E864C8">
      <w:pPr>
        <w:numPr>
          <w:ilvl w:val="0"/>
          <w:numId w:val="1"/>
        </w:numPr>
        <w:rPr>
          <w:sz w:val="18"/>
          <w:szCs w:val="18"/>
        </w:rPr>
      </w:pPr>
      <w:r w:rsidRPr="00E864C8">
        <w:rPr>
          <w:sz w:val="18"/>
          <w:szCs w:val="18"/>
        </w:rPr>
        <w:t>0x40021</w:t>
      </w:r>
      <w:r>
        <w:rPr>
          <w:sz w:val="18"/>
          <w:szCs w:val="18"/>
        </w:rPr>
        <w:t>0</w:t>
      </w:r>
      <w:r w:rsidRPr="00E864C8">
        <w:rPr>
          <w:sz w:val="18"/>
          <w:szCs w:val="18"/>
        </w:rPr>
        <w:t>00</w:t>
      </w:r>
    </w:p>
    <w:p w14:paraId="2B413E61" w14:textId="77777777" w:rsidR="00E864C8" w:rsidRPr="00E864C8" w:rsidRDefault="00E864C8" w:rsidP="00E864C8">
      <w:pPr>
        <w:numPr>
          <w:ilvl w:val="0"/>
          <w:numId w:val="1"/>
        </w:numPr>
        <w:rPr>
          <w:sz w:val="18"/>
          <w:szCs w:val="18"/>
        </w:rPr>
      </w:pPr>
      <w:r w:rsidRPr="00E864C8">
        <w:rPr>
          <w:sz w:val="18"/>
          <w:szCs w:val="18"/>
        </w:rPr>
        <w:t>0x4001080C</w:t>
      </w:r>
    </w:p>
    <w:p w14:paraId="0102E363" w14:textId="77777777" w:rsidR="00E864C8" w:rsidRPr="00E864C8" w:rsidRDefault="00E864C8" w:rsidP="00E864C8">
      <w:pPr>
        <w:numPr>
          <w:ilvl w:val="0"/>
          <w:numId w:val="1"/>
        </w:numPr>
        <w:rPr>
          <w:sz w:val="18"/>
          <w:szCs w:val="18"/>
        </w:rPr>
      </w:pPr>
      <w:r w:rsidRPr="00E864C8">
        <w:rPr>
          <w:sz w:val="18"/>
          <w:szCs w:val="18"/>
        </w:rPr>
        <w:t>then reg contains the address 0x40010800 and *reg gives the value present in that address</w:t>
      </w:r>
    </w:p>
    <w:p w14:paraId="2719A440" w14:textId="77777777" w:rsidR="00E864C8" w:rsidRPr="00E864C8" w:rsidRDefault="00E864C8" w:rsidP="00E864C8">
      <w:pPr>
        <w:rPr>
          <w:sz w:val="18"/>
          <w:szCs w:val="18"/>
        </w:rPr>
      </w:pPr>
    </w:p>
    <w:p w14:paraId="636BD7CD" w14:textId="77777777" w:rsidR="00A774B6" w:rsidRPr="00EE6F01" w:rsidRDefault="00A774B6">
      <w:pPr>
        <w:rPr>
          <w:sz w:val="18"/>
          <w:szCs w:val="18"/>
        </w:rPr>
      </w:pPr>
    </w:p>
    <w:sectPr w:rsidR="00A774B6" w:rsidRPr="00EE6F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4E1F"/>
    <w:multiLevelType w:val="multilevel"/>
    <w:tmpl w:val="7AB61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8245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F01"/>
    <w:rsid w:val="00567D9C"/>
    <w:rsid w:val="00A774B6"/>
    <w:rsid w:val="00BC7BB9"/>
    <w:rsid w:val="00E864C8"/>
    <w:rsid w:val="00EE6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F7296"/>
  <w15:chartTrackingRefBased/>
  <w15:docId w15:val="{A33C3ABC-A320-48CD-807F-A6E120A7C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F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F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F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F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F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F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F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F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F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F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F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813</Words>
  <Characters>4637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ganesh</dc:creator>
  <cp:keywords/>
  <dc:description/>
  <cp:lastModifiedBy>ganesh ganesh</cp:lastModifiedBy>
  <cp:revision>1</cp:revision>
  <dcterms:created xsi:type="dcterms:W3CDTF">2026-09-16T17:06:00Z</dcterms:created>
  <dcterms:modified xsi:type="dcterms:W3CDTF">2026-09-16T17:17:00Z</dcterms:modified>
</cp:coreProperties>
</file>