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4C60" w14:textId="77777777" w:rsidR="00112DFA" w:rsidRPr="00112DFA" w:rsidRDefault="00112DFA" w:rsidP="00112DFA">
      <w:pPr>
        <w:rPr>
          <w:b/>
          <w:bCs/>
          <w:sz w:val="26"/>
          <w:szCs w:val="26"/>
        </w:rPr>
      </w:pPr>
      <w:r w:rsidRPr="00112DFA">
        <w:rPr>
          <w:b/>
          <w:bCs/>
          <w:sz w:val="26"/>
          <w:szCs w:val="26"/>
        </w:rPr>
        <w:t>1.1 STM32F103C8T6 Deep Orientation</w:t>
      </w:r>
    </w:p>
    <w:p w14:paraId="1A5CABC2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We already covered the identity and hierarchy. Now let's map the actual MCU architecture.</w:t>
      </w:r>
    </w:p>
    <w:p w14:paraId="703603BF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1. STM32F103C8T6 at a glance</w:t>
      </w:r>
    </w:p>
    <w:p w14:paraId="6B36AE08" w14:textId="606F6DD4" w:rsid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Think of the MCU as:</w:t>
      </w:r>
    </w:p>
    <w:p w14:paraId="064B9802" w14:textId="1F108BD5" w:rsid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drawing>
          <wp:inline distT="0" distB="0" distL="0" distR="0" wp14:anchorId="58D13E39" wp14:editId="053E39E8">
            <wp:extent cx="2280138" cy="2270373"/>
            <wp:effectExtent l="0" t="0" r="6350" b="0"/>
            <wp:docPr id="113313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32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7058" cy="227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BEA4" w14:textId="01C12F0D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This is the mental map I want you to carry into the rest of the course.</w:t>
      </w:r>
    </w:p>
    <w:p w14:paraId="1664529A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pict w14:anchorId="4CA61ADE">
          <v:rect id="_x0000_i1103" style="width:0;height:1.5pt" o:hralign="center" o:hrstd="t" o:hr="t" fillcolor="#a0a0a0" stroked="f"/>
        </w:pict>
      </w:r>
    </w:p>
    <w:p w14:paraId="21C19A31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2. CPU: Cortex-M3</w:t>
      </w:r>
    </w:p>
    <w:p w14:paraId="1B44FEC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The CPU inside the STM32F103 is an </w:t>
      </w:r>
      <w:r w:rsidRPr="00112DFA">
        <w:rPr>
          <w:b/>
          <w:bCs/>
          <w:sz w:val="18"/>
          <w:szCs w:val="18"/>
        </w:rPr>
        <w:t>ARM Cortex-M3</w:t>
      </w:r>
      <w:r w:rsidRPr="00112DFA">
        <w:rPr>
          <w:sz w:val="18"/>
          <w:szCs w:val="18"/>
        </w:rPr>
        <w:t xml:space="preserve"> core.</w:t>
      </w:r>
    </w:p>
    <w:p w14:paraId="40EEDBE1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It is responsible for:</w:t>
      </w:r>
    </w:p>
    <w:p w14:paraId="26761A6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Fetch instruction</w:t>
      </w:r>
    </w:p>
    <w:p w14:paraId="1BE0EA0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  ↓</w:t>
      </w:r>
    </w:p>
    <w:p w14:paraId="1E7F7A0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Decode instruction</w:t>
      </w:r>
    </w:p>
    <w:p w14:paraId="1B79CDDE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  ↓</w:t>
      </w:r>
    </w:p>
    <w:p w14:paraId="2ADB774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Execute instruction</w:t>
      </w:r>
    </w:p>
    <w:p w14:paraId="407B5FB1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  ↓</w:t>
      </w:r>
    </w:p>
    <w:p w14:paraId="5812EA0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Read/write memory or peripherals</w:t>
      </w:r>
    </w:p>
    <w:p w14:paraId="68A921DA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It contains the programmer's model we studied in Level 0:</w:t>
      </w:r>
    </w:p>
    <w:p w14:paraId="3B84861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R0-R12</w:t>
      </w:r>
    </w:p>
    <w:p w14:paraId="66189DF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SP</w:t>
      </w:r>
    </w:p>
    <w:p w14:paraId="5970A10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LR</w:t>
      </w:r>
    </w:p>
    <w:p w14:paraId="50DEB8B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PC</w:t>
      </w:r>
    </w:p>
    <w:p w14:paraId="0B6184FA" w14:textId="77777777" w:rsidR="00112DFA" w:rsidRPr="00112DFA" w:rsidRDefault="00112DFA" w:rsidP="00112DFA">
      <w:pPr>
        <w:rPr>
          <w:sz w:val="18"/>
          <w:szCs w:val="18"/>
        </w:rPr>
      </w:pPr>
      <w:proofErr w:type="spellStart"/>
      <w:r w:rsidRPr="00112DFA">
        <w:rPr>
          <w:sz w:val="18"/>
          <w:szCs w:val="18"/>
        </w:rPr>
        <w:t>xPSR</w:t>
      </w:r>
      <w:proofErr w:type="spellEnd"/>
    </w:p>
    <w:p w14:paraId="37371049" w14:textId="77777777" w:rsidR="00112DFA" w:rsidRPr="00112DFA" w:rsidRDefault="00112DFA" w:rsidP="00112DFA">
      <w:pPr>
        <w:rPr>
          <w:sz w:val="18"/>
          <w:szCs w:val="18"/>
        </w:rPr>
      </w:pPr>
      <w:proofErr w:type="gramStart"/>
      <w:r w:rsidRPr="00112DFA">
        <w:rPr>
          <w:sz w:val="18"/>
          <w:szCs w:val="18"/>
        </w:rPr>
        <w:t>So</w:t>
      </w:r>
      <w:proofErr w:type="gramEnd"/>
      <w:r w:rsidRPr="00112DFA">
        <w:rPr>
          <w:sz w:val="18"/>
          <w:szCs w:val="18"/>
        </w:rPr>
        <w:t xml:space="preserve"> when your C program runs:</w:t>
      </w:r>
    </w:p>
    <w:p w14:paraId="5678937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int x = 10;</w:t>
      </w:r>
    </w:p>
    <w:p w14:paraId="6ABE18FD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x++;</w:t>
      </w:r>
    </w:p>
    <w:p w14:paraId="19D19D2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lastRenderedPageBreak/>
        <w:t>the Cortex-M3 is ultimately executing machine instructions that manipulate registers and memory.</w:t>
      </w:r>
    </w:p>
    <w:p w14:paraId="19874CB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pict w14:anchorId="1B6192F6">
          <v:rect id="_x0000_i1104" style="width:0;height:1.5pt" o:hralign="center" o:hrstd="t" o:hr="t" fillcolor="#a0a0a0" stroked="f"/>
        </w:pict>
      </w:r>
    </w:p>
    <w:p w14:paraId="7697F1DB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3. Flash</w:t>
      </w:r>
    </w:p>
    <w:p w14:paraId="3E2660C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The STM32F103C8T6 has internal Flash memory used primarily for your program and </w:t>
      </w:r>
      <w:proofErr w:type="spellStart"/>
      <w:r w:rsidRPr="00112DFA">
        <w:rPr>
          <w:sz w:val="18"/>
          <w:szCs w:val="18"/>
        </w:rPr>
        <w:t>nonvolatile</w:t>
      </w:r>
      <w:proofErr w:type="spellEnd"/>
      <w:r w:rsidRPr="00112DFA">
        <w:rPr>
          <w:sz w:val="18"/>
          <w:szCs w:val="18"/>
        </w:rPr>
        <w:t xml:space="preserve"> data.</w:t>
      </w:r>
    </w:p>
    <w:p w14:paraId="615BCD2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Conceptually:</w:t>
      </w:r>
    </w:p>
    <w:p w14:paraId="19DAD5C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Flash</w:t>
      </w:r>
    </w:p>
    <w:p w14:paraId="7B47B6A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rFonts w:ascii="MS Gothic" w:eastAsia="MS Gothic" w:hAnsi="MS Gothic" w:cs="MS Gothic" w:hint="eastAsia"/>
          <w:sz w:val="18"/>
          <w:szCs w:val="18"/>
        </w:rPr>
        <w:t>├</w:t>
      </w:r>
      <w:r w:rsidRPr="00112DFA">
        <w:rPr>
          <w:rFonts w:ascii="Calibri" w:hAnsi="Calibri" w:cs="Calibri"/>
          <w:sz w:val="18"/>
          <w:szCs w:val="18"/>
        </w:rPr>
        <w:t>──</w:t>
      </w:r>
      <w:r w:rsidRPr="00112DFA">
        <w:rPr>
          <w:sz w:val="18"/>
          <w:szCs w:val="18"/>
        </w:rPr>
        <w:t xml:space="preserve"> Vector table</w:t>
      </w:r>
    </w:p>
    <w:p w14:paraId="0937784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rFonts w:ascii="MS Gothic" w:eastAsia="MS Gothic" w:hAnsi="MS Gothic" w:cs="MS Gothic" w:hint="eastAsia"/>
          <w:sz w:val="18"/>
          <w:szCs w:val="18"/>
        </w:rPr>
        <w:t>├</w:t>
      </w:r>
      <w:r w:rsidRPr="00112DFA">
        <w:rPr>
          <w:rFonts w:ascii="Calibri" w:hAnsi="Calibri" w:cs="Calibri"/>
          <w:sz w:val="18"/>
          <w:szCs w:val="18"/>
        </w:rPr>
        <w:t>──</w:t>
      </w:r>
      <w:r w:rsidRPr="00112DFA">
        <w:rPr>
          <w:sz w:val="18"/>
          <w:szCs w:val="18"/>
        </w:rPr>
        <w:t xml:space="preserve"> Program instructions</w:t>
      </w:r>
    </w:p>
    <w:p w14:paraId="300DA0B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rFonts w:ascii="MS Gothic" w:eastAsia="MS Gothic" w:hAnsi="MS Gothic" w:cs="MS Gothic" w:hint="eastAsia"/>
          <w:sz w:val="18"/>
          <w:szCs w:val="18"/>
        </w:rPr>
        <w:t>├</w:t>
      </w:r>
      <w:r w:rsidRPr="00112DFA">
        <w:rPr>
          <w:rFonts w:ascii="Calibri" w:hAnsi="Calibri" w:cs="Calibri"/>
          <w:sz w:val="18"/>
          <w:szCs w:val="18"/>
        </w:rPr>
        <w:t>──</w:t>
      </w:r>
      <w:r w:rsidRPr="00112DFA">
        <w:rPr>
          <w:sz w:val="18"/>
          <w:szCs w:val="18"/>
        </w:rPr>
        <w:t xml:space="preserve"> Constants</w:t>
      </w:r>
    </w:p>
    <w:p w14:paraId="15DC834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└── Other read-only/program data</w:t>
      </w:r>
    </w:p>
    <w:p w14:paraId="47A4DDA2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When you build your </w:t>
      </w:r>
      <w:proofErr w:type="spellStart"/>
      <w:r w:rsidRPr="00112DFA">
        <w:rPr>
          <w:sz w:val="18"/>
          <w:szCs w:val="18"/>
        </w:rPr>
        <w:t>CubeIDE</w:t>
      </w:r>
      <w:proofErr w:type="spellEnd"/>
      <w:r w:rsidRPr="00112DFA">
        <w:rPr>
          <w:sz w:val="18"/>
          <w:szCs w:val="18"/>
        </w:rPr>
        <w:t xml:space="preserve"> project and program the MCU, your firmware is stored in Flash.</w:t>
      </w:r>
    </w:p>
    <w:p w14:paraId="1AD77B74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That's why after power is removed, your program doesn't simply disappear.</w:t>
      </w:r>
    </w:p>
    <w:p w14:paraId="57A7BE52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pict w14:anchorId="094FB8D1">
          <v:rect id="_x0000_i1105" style="width:0;height:1.5pt" o:hralign="center" o:hrstd="t" o:hr="t" fillcolor="#a0a0a0" stroked="f"/>
        </w:pict>
      </w:r>
    </w:p>
    <w:p w14:paraId="593D3DEF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4. SRAM</w:t>
      </w:r>
    </w:p>
    <w:p w14:paraId="1D7DD41E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SRAM is the MCU's runtime working memory.</w:t>
      </w:r>
    </w:p>
    <w:p w14:paraId="7F3F31A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During execution you'll encounter things such as:</w:t>
      </w:r>
    </w:p>
    <w:p w14:paraId="3660BAB2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SRAM</w:t>
      </w:r>
    </w:p>
    <w:p w14:paraId="37E70F3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rFonts w:ascii="MS Gothic" w:eastAsia="MS Gothic" w:hAnsi="MS Gothic" w:cs="MS Gothic" w:hint="eastAsia"/>
          <w:sz w:val="18"/>
          <w:szCs w:val="18"/>
        </w:rPr>
        <w:t>├</w:t>
      </w:r>
      <w:r w:rsidRPr="00112DFA">
        <w:rPr>
          <w:rFonts w:ascii="Calibri" w:hAnsi="Calibri" w:cs="Calibri"/>
          <w:sz w:val="18"/>
          <w:szCs w:val="18"/>
        </w:rPr>
        <w:t>──</w:t>
      </w:r>
      <w:r w:rsidRPr="00112DFA">
        <w:rPr>
          <w:sz w:val="18"/>
          <w:szCs w:val="18"/>
        </w:rPr>
        <w:t xml:space="preserve"> Global/static variables</w:t>
      </w:r>
    </w:p>
    <w:p w14:paraId="363F6E9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rFonts w:ascii="MS Gothic" w:eastAsia="MS Gothic" w:hAnsi="MS Gothic" w:cs="MS Gothic" w:hint="eastAsia"/>
          <w:sz w:val="18"/>
          <w:szCs w:val="18"/>
        </w:rPr>
        <w:t>├</w:t>
      </w:r>
      <w:r w:rsidRPr="00112DFA">
        <w:rPr>
          <w:rFonts w:ascii="Calibri" w:hAnsi="Calibri" w:cs="Calibri"/>
          <w:sz w:val="18"/>
          <w:szCs w:val="18"/>
        </w:rPr>
        <w:t>──</w:t>
      </w:r>
      <w:r w:rsidRPr="00112DFA">
        <w:rPr>
          <w:sz w:val="18"/>
          <w:szCs w:val="18"/>
        </w:rPr>
        <w:t xml:space="preserve"> Local variables</w:t>
      </w:r>
    </w:p>
    <w:p w14:paraId="3A81BCB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rFonts w:ascii="MS Gothic" w:eastAsia="MS Gothic" w:hAnsi="MS Gothic" w:cs="MS Gothic" w:hint="eastAsia"/>
          <w:sz w:val="18"/>
          <w:szCs w:val="18"/>
        </w:rPr>
        <w:t>├</w:t>
      </w:r>
      <w:r w:rsidRPr="00112DFA">
        <w:rPr>
          <w:rFonts w:ascii="Calibri" w:hAnsi="Calibri" w:cs="Calibri"/>
          <w:sz w:val="18"/>
          <w:szCs w:val="18"/>
        </w:rPr>
        <w:t>──</w:t>
      </w:r>
      <w:r w:rsidRPr="00112DFA">
        <w:rPr>
          <w:sz w:val="18"/>
          <w:szCs w:val="18"/>
        </w:rPr>
        <w:t xml:space="preserve"> Stack</w:t>
      </w:r>
    </w:p>
    <w:p w14:paraId="1E31A4F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└── Possibly heap</w:t>
      </w:r>
    </w:p>
    <w:p w14:paraId="7192E542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For example:</w:t>
      </w:r>
    </w:p>
    <w:p w14:paraId="2B71F80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int counter = 0;</w:t>
      </w:r>
    </w:p>
    <w:p w14:paraId="4E4529D7" w14:textId="77777777" w:rsidR="00112DFA" w:rsidRPr="00112DFA" w:rsidRDefault="00112DFA" w:rsidP="00112DFA">
      <w:pPr>
        <w:rPr>
          <w:sz w:val="18"/>
          <w:szCs w:val="18"/>
        </w:rPr>
      </w:pPr>
    </w:p>
    <w:p w14:paraId="4E62FC44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int main(void)</w:t>
      </w:r>
    </w:p>
    <w:p w14:paraId="46748A6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{</w:t>
      </w:r>
    </w:p>
    <w:p w14:paraId="7FEE791D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int x = 10;</w:t>
      </w:r>
    </w:p>
    <w:p w14:paraId="7AA95CB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}</w:t>
      </w:r>
    </w:p>
    <w:p w14:paraId="4E57038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The variables and runtime state require RAM according to their storage duration and placement.</w:t>
      </w:r>
    </w:p>
    <w:p w14:paraId="7B2FB95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And remember our Level 0 startup discussion:</w:t>
      </w:r>
    </w:p>
    <w:p w14:paraId="70E65A9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Reset</w:t>
      </w:r>
    </w:p>
    <w:p w14:paraId="502ECD0A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2E7CE5A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Startup code</w:t>
      </w:r>
    </w:p>
    <w:p w14:paraId="08831C8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28EA06E4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.data </w:t>
      </w:r>
      <w:proofErr w:type="gramStart"/>
      <w:r w:rsidRPr="00112DFA">
        <w:rPr>
          <w:sz w:val="18"/>
          <w:szCs w:val="18"/>
        </w:rPr>
        <w:t>/ .</w:t>
      </w:r>
      <w:proofErr w:type="spellStart"/>
      <w:r w:rsidRPr="00112DFA">
        <w:rPr>
          <w:sz w:val="18"/>
          <w:szCs w:val="18"/>
        </w:rPr>
        <w:t>bss</w:t>
      </w:r>
      <w:proofErr w:type="spellEnd"/>
      <w:proofErr w:type="gramEnd"/>
      <w:r w:rsidRPr="00112DFA">
        <w:rPr>
          <w:sz w:val="18"/>
          <w:szCs w:val="18"/>
        </w:rPr>
        <w:t xml:space="preserve"> setup</w:t>
      </w:r>
    </w:p>
    <w:p w14:paraId="351713D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lastRenderedPageBreak/>
        <w:t xml:space="preserve"> ↓</w:t>
      </w:r>
    </w:p>
    <w:p w14:paraId="516230F2" w14:textId="77777777" w:rsidR="00112DFA" w:rsidRPr="00112DFA" w:rsidRDefault="00112DFA" w:rsidP="00112DFA">
      <w:pPr>
        <w:rPr>
          <w:sz w:val="18"/>
          <w:szCs w:val="18"/>
        </w:rPr>
      </w:pPr>
      <w:proofErr w:type="gramStart"/>
      <w:r w:rsidRPr="00112DFA">
        <w:rPr>
          <w:sz w:val="18"/>
          <w:szCs w:val="18"/>
        </w:rPr>
        <w:t>main(</w:t>
      </w:r>
      <w:proofErr w:type="gramEnd"/>
      <w:r w:rsidRPr="00112DFA">
        <w:rPr>
          <w:sz w:val="18"/>
          <w:szCs w:val="18"/>
        </w:rPr>
        <w:t>)</w:t>
      </w:r>
    </w:p>
    <w:p w14:paraId="3EFC9313" w14:textId="77777777" w:rsidR="00112DFA" w:rsidRPr="00112DFA" w:rsidRDefault="00112DFA" w:rsidP="00112DFA">
      <w:pPr>
        <w:rPr>
          <w:sz w:val="18"/>
          <w:szCs w:val="18"/>
        </w:rPr>
      </w:pPr>
      <w:proofErr w:type="gramStart"/>
      <w:r w:rsidRPr="00112DFA">
        <w:rPr>
          <w:sz w:val="18"/>
          <w:szCs w:val="18"/>
        </w:rPr>
        <w:t>So</w:t>
      </w:r>
      <w:proofErr w:type="gramEnd"/>
      <w:r w:rsidRPr="00112DFA">
        <w:rPr>
          <w:sz w:val="18"/>
          <w:szCs w:val="18"/>
        </w:rPr>
        <w:t xml:space="preserve"> the memory model is already connected to the actual startup process.</w:t>
      </w:r>
    </w:p>
    <w:p w14:paraId="7AA30D9A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pict w14:anchorId="5271EE69">
          <v:rect id="_x0000_i1106" style="width:0;height:1.5pt" o:hralign="center" o:hrstd="t" o:hr="t" fillcolor="#a0a0a0" stroked="f"/>
        </w:pict>
      </w:r>
    </w:p>
    <w:p w14:paraId="5C4DB4A5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5. GPIO</w:t>
      </w:r>
    </w:p>
    <w:p w14:paraId="2C1806C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GPIO means </w:t>
      </w:r>
      <w:r w:rsidRPr="00112DFA">
        <w:rPr>
          <w:b/>
          <w:bCs/>
          <w:sz w:val="18"/>
          <w:szCs w:val="18"/>
        </w:rPr>
        <w:t>General-Purpose Input/Output</w:t>
      </w:r>
      <w:r w:rsidRPr="00112DFA">
        <w:rPr>
          <w:sz w:val="18"/>
          <w:szCs w:val="18"/>
        </w:rPr>
        <w:t>.</w:t>
      </w:r>
    </w:p>
    <w:p w14:paraId="30C86B7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These are the pins through which the MCU interacts with external digital hardware.</w:t>
      </w:r>
    </w:p>
    <w:p w14:paraId="13CF7B0A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Conceptually:</w:t>
      </w:r>
    </w:p>
    <w:p w14:paraId="19AFFB10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STM32</w:t>
      </w:r>
    </w:p>
    <w:p w14:paraId="0F3F52C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│</w:t>
      </w:r>
    </w:p>
    <w:p w14:paraId="0B577E74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</w:t>
      </w:r>
      <w:r w:rsidRPr="00112DFA">
        <w:rPr>
          <w:rFonts w:ascii="MS Gothic" w:eastAsia="MS Gothic" w:hAnsi="MS Gothic" w:cs="MS Gothic" w:hint="eastAsia"/>
          <w:sz w:val="18"/>
          <w:szCs w:val="18"/>
        </w:rPr>
        <w:t>├</w:t>
      </w:r>
      <w:r w:rsidRPr="00112DFA">
        <w:rPr>
          <w:rFonts w:ascii="Calibri" w:hAnsi="Calibri" w:cs="Calibri"/>
          <w:sz w:val="18"/>
          <w:szCs w:val="18"/>
        </w:rPr>
        <w:t>──</w:t>
      </w:r>
      <w:r w:rsidRPr="00112DFA">
        <w:rPr>
          <w:sz w:val="18"/>
          <w:szCs w:val="18"/>
        </w:rPr>
        <w:t xml:space="preserve"> GPIOA</w:t>
      </w:r>
    </w:p>
    <w:p w14:paraId="369AD9A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</w:t>
      </w:r>
      <w:r w:rsidRPr="00112DFA">
        <w:rPr>
          <w:rFonts w:ascii="MS Gothic" w:eastAsia="MS Gothic" w:hAnsi="MS Gothic" w:cs="MS Gothic" w:hint="eastAsia"/>
          <w:sz w:val="18"/>
          <w:szCs w:val="18"/>
        </w:rPr>
        <w:t>├</w:t>
      </w:r>
      <w:r w:rsidRPr="00112DFA">
        <w:rPr>
          <w:rFonts w:ascii="Calibri" w:hAnsi="Calibri" w:cs="Calibri"/>
          <w:sz w:val="18"/>
          <w:szCs w:val="18"/>
        </w:rPr>
        <w:t>──</w:t>
      </w:r>
      <w:r w:rsidRPr="00112DFA">
        <w:rPr>
          <w:sz w:val="18"/>
          <w:szCs w:val="18"/>
        </w:rPr>
        <w:t xml:space="preserve"> GPIOB</w:t>
      </w:r>
    </w:p>
    <w:p w14:paraId="6D9D516E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</w:t>
      </w:r>
      <w:r w:rsidRPr="00112DFA">
        <w:rPr>
          <w:rFonts w:ascii="MS Gothic" w:eastAsia="MS Gothic" w:hAnsi="MS Gothic" w:cs="MS Gothic" w:hint="eastAsia"/>
          <w:sz w:val="18"/>
          <w:szCs w:val="18"/>
        </w:rPr>
        <w:t>├</w:t>
      </w:r>
      <w:r w:rsidRPr="00112DFA">
        <w:rPr>
          <w:rFonts w:ascii="Calibri" w:hAnsi="Calibri" w:cs="Calibri"/>
          <w:sz w:val="18"/>
          <w:szCs w:val="18"/>
        </w:rPr>
        <w:t>──</w:t>
      </w:r>
      <w:r w:rsidRPr="00112DFA">
        <w:rPr>
          <w:sz w:val="18"/>
          <w:szCs w:val="18"/>
        </w:rPr>
        <w:t xml:space="preserve"> GPIOC</w:t>
      </w:r>
    </w:p>
    <w:p w14:paraId="4749E0C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</w:t>
      </w:r>
      <w:r w:rsidRPr="00112DFA">
        <w:rPr>
          <w:rFonts w:ascii="MS Gothic" w:eastAsia="MS Gothic" w:hAnsi="MS Gothic" w:cs="MS Gothic" w:hint="eastAsia"/>
          <w:sz w:val="18"/>
          <w:szCs w:val="18"/>
        </w:rPr>
        <w:t>├</w:t>
      </w:r>
      <w:r w:rsidRPr="00112DFA">
        <w:rPr>
          <w:rFonts w:ascii="Calibri" w:hAnsi="Calibri" w:cs="Calibri"/>
          <w:sz w:val="18"/>
          <w:szCs w:val="18"/>
        </w:rPr>
        <w:t>──</w:t>
      </w:r>
      <w:r w:rsidRPr="00112DFA">
        <w:rPr>
          <w:sz w:val="18"/>
          <w:szCs w:val="18"/>
        </w:rPr>
        <w:t xml:space="preserve"> GPIOD</w:t>
      </w:r>
    </w:p>
    <w:p w14:paraId="7840D07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└── GPIOE</w:t>
      </w:r>
    </w:p>
    <w:p w14:paraId="698B2CF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 GPIO pin can potentially be configured for functions such as:</w:t>
      </w:r>
    </w:p>
    <w:p w14:paraId="1B48ECC1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Digital input</w:t>
      </w:r>
    </w:p>
    <w:p w14:paraId="57AF669A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Digital output</w:t>
      </w:r>
    </w:p>
    <w:p w14:paraId="7F000E8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Alternate function</w:t>
      </w:r>
    </w:p>
    <w:p w14:paraId="4039BF5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Analog</w:t>
      </w:r>
    </w:p>
    <w:p w14:paraId="026F0B5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Depending on the specific pin and device capabilities.</w:t>
      </w:r>
    </w:p>
    <w:p w14:paraId="7913813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For example, instead of thinking:</w:t>
      </w:r>
    </w:p>
    <w:p w14:paraId="7C510F0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"PA5 is just a physical pin."</w:t>
      </w:r>
    </w:p>
    <w:p w14:paraId="4CBB17B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think:</w:t>
      </w:r>
    </w:p>
    <w:p w14:paraId="40890DD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PA5</w:t>
      </w:r>
    </w:p>
    <w:p w14:paraId="64E596F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56DDB76E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GPIO port/pin</w:t>
      </w:r>
    </w:p>
    <w:p w14:paraId="12D2E32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3F615A7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GPIO peripheral</w:t>
      </w:r>
    </w:p>
    <w:p w14:paraId="14D82E0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446B394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GPIO registers</w:t>
      </w:r>
    </w:p>
    <w:p w14:paraId="60815E7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5E11D6DE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physical MCU pin</w:t>
      </w:r>
    </w:p>
    <w:p w14:paraId="6D6CE21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We'll go deep into these registers in </w:t>
      </w:r>
      <w:r w:rsidRPr="00112DFA">
        <w:rPr>
          <w:b/>
          <w:bCs/>
          <w:sz w:val="18"/>
          <w:szCs w:val="18"/>
        </w:rPr>
        <w:t>Level 2</w:t>
      </w:r>
      <w:r w:rsidRPr="00112DFA">
        <w:rPr>
          <w:sz w:val="18"/>
          <w:szCs w:val="18"/>
        </w:rPr>
        <w:t>, so we're deliberately stopping here.</w:t>
      </w:r>
    </w:p>
    <w:p w14:paraId="052B0F6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pict w14:anchorId="77D40CBB">
          <v:rect id="_x0000_i1107" style="width:0;height:1.5pt" o:hralign="center" o:hrstd="t" o:hr="t" fillcolor="#a0a0a0" stroked="f"/>
        </w:pict>
      </w:r>
    </w:p>
    <w:p w14:paraId="5FF9F9E4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lastRenderedPageBreak/>
        <w:t>6. Timers</w:t>
      </w:r>
    </w:p>
    <w:p w14:paraId="13F4911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The STM32F103 contains hardware timers.</w:t>
      </w:r>
    </w:p>
    <w:p w14:paraId="28701E51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 timer is hardware that can count according to a clock.</w:t>
      </w:r>
    </w:p>
    <w:p w14:paraId="7047CAE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Conceptually:</w:t>
      </w:r>
    </w:p>
    <w:p w14:paraId="0D40436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Clock</w:t>
      </w:r>
    </w:p>
    <w:p w14:paraId="7566C2D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↓</w:t>
      </w:r>
    </w:p>
    <w:p w14:paraId="024ED9E7" w14:textId="77777777" w:rsidR="00112DFA" w:rsidRPr="00112DFA" w:rsidRDefault="00112DFA" w:rsidP="00112DFA">
      <w:pPr>
        <w:rPr>
          <w:sz w:val="18"/>
          <w:szCs w:val="18"/>
        </w:rPr>
      </w:pPr>
      <w:proofErr w:type="spellStart"/>
      <w:r w:rsidRPr="00112DFA">
        <w:rPr>
          <w:sz w:val="18"/>
          <w:szCs w:val="18"/>
        </w:rPr>
        <w:t>Prescaler</w:t>
      </w:r>
      <w:proofErr w:type="spellEnd"/>
    </w:p>
    <w:p w14:paraId="260A342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↓</w:t>
      </w:r>
    </w:p>
    <w:p w14:paraId="7080AA91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Counter</w:t>
      </w:r>
    </w:p>
    <w:p w14:paraId="131C7610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↓</w:t>
      </w:r>
    </w:p>
    <w:p w14:paraId="45EA012E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Timer event</w:t>
      </w:r>
    </w:p>
    <w:p w14:paraId="3D3C127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Timers can support things such as:</w:t>
      </w:r>
    </w:p>
    <w:p w14:paraId="449DF18B" w14:textId="77777777" w:rsidR="00112DFA" w:rsidRPr="00112DFA" w:rsidRDefault="00112DFA" w:rsidP="00112DFA">
      <w:pPr>
        <w:numPr>
          <w:ilvl w:val="0"/>
          <w:numId w:val="1"/>
        </w:numPr>
        <w:rPr>
          <w:sz w:val="18"/>
          <w:szCs w:val="18"/>
        </w:rPr>
      </w:pPr>
      <w:r w:rsidRPr="00112DFA">
        <w:rPr>
          <w:sz w:val="18"/>
          <w:szCs w:val="18"/>
        </w:rPr>
        <w:t>time measurement</w:t>
      </w:r>
    </w:p>
    <w:p w14:paraId="7A483ACF" w14:textId="77777777" w:rsidR="00112DFA" w:rsidRPr="00112DFA" w:rsidRDefault="00112DFA" w:rsidP="00112DFA">
      <w:pPr>
        <w:numPr>
          <w:ilvl w:val="0"/>
          <w:numId w:val="1"/>
        </w:numPr>
        <w:rPr>
          <w:sz w:val="18"/>
          <w:szCs w:val="18"/>
        </w:rPr>
      </w:pPr>
      <w:r w:rsidRPr="00112DFA">
        <w:rPr>
          <w:sz w:val="18"/>
          <w:szCs w:val="18"/>
        </w:rPr>
        <w:t>periodic events</w:t>
      </w:r>
    </w:p>
    <w:p w14:paraId="400504D2" w14:textId="77777777" w:rsidR="00112DFA" w:rsidRPr="00112DFA" w:rsidRDefault="00112DFA" w:rsidP="00112DFA">
      <w:pPr>
        <w:numPr>
          <w:ilvl w:val="0"/>
          <w:numId w:val="1"/>
        </w:numPr>
        <w:rPr>
          <w:sz w:val="18"/>
          <w:szCs w:val="18"/>
        </w:rPr>
      </w:pPr>
      <w:r w:rsidRPr="00112DFA">
        <w:rPr>
          <w:sz w:val="18"/>
          <w:szCs w:val="18"/>
        </w:rPr>
        <w:t>interrupts</w:t>
      </w:r>
    </w:p>
    <w:p w14:paraId="1B96BC3D" w14:textId="77777777" w:rsidR="00112DFA" w:rsidRPr="00112DFA" w:rsidRDefault="00112DFA" w:rsidP="00112DFA">
      <w:pPr>
        <w:numPr>
          <w:ilvl w:val="0"/>
          <w:numId w:val="1"/>
        </w:numPr>
        <w:rPr>
          <w:sz w:val="18"/>
          <w:szCs w:val="18"/>
        </w:rPr>
      </w:pPr>
      <w:r w:rsidRPr="00112DFA">
        <w:rPr>
          <w:sz w:val="18"/>
          <w:szCs w:val="18"/>
        </w:rPr>
        <w:t>output compare</w:t>
      </w:r>
    </w:p>
    <w:p w14:paraId="00C042BC" w14:textId="77777777" w:rsidR="00112DFA" w:rsidRPr="00112DFA" w:rsidRDefault="00112DFA" w:rsidP="00112DFA">
      <w:pPr>
        <w:numPr>
          <w:ilvl w:val="0"/>
          <w:numId w:val="1"/>
        </w:numPr>
        <w:rPr>
          <w:sz w:val="18"/>
          <w:szCs w:val="18"/>
        </w:rPr>
      </w:pPr>
      <w:r w:rsidRPr="00112DFA">
        <w:rPr>
          <w:sz w:val="18"/>
          <w:szCs w:val="18"/>
        </w:rPr>
        <w:t>input capture</w:t>
      </w:r>
    </w:p>
    <w:p w14:paraId="6ACCE037" w14:textId="77777777" w:rsidR="00112DFA" w:rsidRPr="00112DFA" w:rsidRDefault="00112DFA" w:rsidP="00112DFA">
      <w:pPr>
        <w:numPr>
          <w:ilvl w:val="0"/>
          <w:numId w:val="1"/>
        </w:numPr>
        <w:rPr>
          <w:sz w:val="18"/>
          <w:szCs w:val="18"/>
        </w:rPr>
      </w:pPr>
      <w:r w:rsidRPr="00112DFA">
        <w:rPr>
          <w:sz w:val="18"/>
          <w:szCs w:val="18"/>
        </w:rPr>
        <w:t>PWM</w:t>
      </w:r>
    </w:p>
    <w:p w14:paraId="50C2877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We'll properly study these in </w:t>
      </w:r>
      <w:r w:rsidRPr="00112DFA">
        <w:rPr>
          <w:b/>
          <w:bCs/>
          <w:sz w:val="18"/>
          <w:szCs w:val="18"/>
        </w:rPr>
        <w:t>Level 3</w:t>
      </w:r>
      <w:r w:rsidRPr="00112DFA">
        <w:rPr>
          <w:sz w:val="18"/>
          <w:szCs w:val="18"/>
        </w:rPr>
        <w:t>.</w:t>
      </w:r>
    </w:p>
    <w:p w14:paraId="51D4557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For now, the important point is:</w:t>
      </w:r>
    </w:p>
    <w:p w14:paraId="59DFC9FD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 timer is hardware inside the MCU, not something your CPU has to manually count every cycle.</w:t>
      </w:r>
    </w:p>
    <w:p w14:paraId="7954D03D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pict w14:anchorId="1CF952EE">
          <v:rect id="_x0000_i1108" style="width:0;height:1.5pt" o:hralign="center" o:hrstd="t" o:hr="t" fillcolor="#a0a0a0" stroked="f"/>
        </w:pict>
      </w:r>
    </w:p>
    <w:p w14:paraId="45C5B27D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7. Communication peripherals</w:t>
      </w:r>
    </w:p>
    <w:p w14:paraId="4C5D48D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The STM32F103 contains hardware communication peripherals such as:</w:t>
      </w:r>
    </w:p>
    <w:p w14:paraId="31C03B5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USART</w:t>
      </w:r>
    </w:p>
    <w:p w14:paraId="36B26821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SPI</w:t>
      </w:r>
    </w:p>
    <w:p w14:paraId="755191CD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I²C</w:t>
      </w:r>
    </w:p>
    <w:p w14:paraId="5553612E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Instead of manually toggling GPIO pins to implement every communication protocol, dedicated peripheral hardware handles much of the protocol operation.</w:t>
      </w:r>
    </w:p>
    <w:p w14:paraId="7AC3F75A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For example:</w:t>
      </w:r>
    </w:p>
    <w:p w14:paraId="4AF5292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CPU</w:t>
      </w:r>
    </w:p>
    <w:p w14:paraId="3A37FDD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111281BE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configure USART</w:t>
      </w:r>
    </w:p>
    <w:p w14:paraId="0E081EE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6897602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USART hardware</w:t>
      </w:r>
    </w:p>
    <w:p w14:paraId="1251CF1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lastRenderedPageBreak/>
        <w:t xml:space="preserve"> ↓</w:t>
      </w:r>
    </w:p>
    <w:p w14:paraId="6783051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TX pin</w:t>
      </w:r>
    </w:p>
    <w:p w14:paraId="28672BB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We'll study each protocol in </w:t>
      </w:r>
      <w:r w:rsidRPr="00112DFA">
        <w:rPr>
          <w:b/>
          <w:bCs/>
          <w:sz w:val="18"/>
          <w:szCs w:val="18"/>
        </w:rPr>
        <w:t>Level 4</w:t>
      </w:r>
      <w:r w:rsidRPr="00112DFA">
        <w:rPr>
          <w:sz w:val="18"/>
          <w:szCs w:val="18"/>
        </w:rPr>
        <w:t>.</w:t>
      </w:r>
    </w:p>
    <w:p w14:paraId="19057FC0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pict w14:anchorId="23EF24A4">
          <v:rect id="_x0000_i1109" style="width:0;height:1.5pt" o:hralign="center" o:hrstd="t" o:hr="t" fillcolor="#a0a0a0" stroked="f"/>
        </w:pict>
      </w:r>
    </w:p>
    <w:p w14:paraId="0302A1ED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8. ADC</w:t>
      </w:r>
    </w:p>
    <w:p w14:paraId="170AA4E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ADC means:</w:t>
      </w:r>
    </w:p>
    <w:p w14:paraId="0E65781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b/>
          <w:bCs/>
          <w:sz w:val="18"/>
          <w:szCs w:val="18"/>
        </w:rPr>
        <w:t>Analog-to-Digital Converter</w:t>
      </w:r>
    </w:p>
    <w:p w14:paraId="65BD7F2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This lets the MCU convert an </w:t>
      </w:r>
      <w:proofErr w:type="spellStart"/>
      <w:r w:rsidRPr="00112DFA">
        <w:rPr>
          <w:sz w:val="18"/>
          <w:szCs w:val="18"/>
        </w:rPr>
        <w:t>analog</w:t>
      </w:r>
      <w:proofErr w:type="spellEnd"/>
      <w:r w:rsidRPr="00112DFA">
        <w:rPr>
          <w:sz w:val="18"/>
          <w:szCs w:val="18"/>
        </w:rPr>
        <w:t xml:space="preserve"> electrical quantity into a digital value that software can process.</w:t>
      </w:r>
    </w:p>
    <w:p w14:paraId="31C39864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Conceptually:</w:t>
      </w:r>
    </w:p>
    <w:p w14:paraId="37BA080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Analog voltage</w:t>
      </w:r>
    </w:p>
    <w:p w14:paraId="76D2A3E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 ↓</w:t>
      </w:r>
    </w:p>
    <w:p w14:paraId="09E6809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ADC</w:t>
      </w:r>
    </w:p>
    <w:p w14:paraId="6AE069E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 ↓</w:t>
      </w:r>
    </w:p>
    <w:p w14:paraId="3E4B106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Digital number</w:t>
      </w:r>
    </w:p>
    <w:p w14:paraId="60C1A28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 ↓</w:t>
      </w:r>
    </w:p>
    <w:p w14:paraId="7F84DDB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CPU/software</w:t>
      </w:r>
    </w:p>
    <w:p w14:paraId="273AE364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This becomes very relevant to your sensor work later.</w:t>
      </w:r>
    </w:p>
    <w:p w14:paraId="19323D6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For example, an </w:t>
      </w:r>
      <w:proofErr w:type="spellStart"/>
      <w:r w:rsidRPr="00112DFA">
        <w:rPr>
          <w:sz w:val="18"/>
          <w:szCs w:val="18"/>
        </w:rPr>
        <w:t>analog</w:t>
      </w:r>
      <w:proofErr w:type="spellEnd"/>
      <w:r w:rsidRPr="00112DFA">
        <w:rPr>
          <w:sz w:val="18"/>
          <w:szCs w:val="18"/>
        </w:rPr>
        <w:t xml:space="preserve"> sensor might produce a voltage corresponding to some physical quantity.</w:t>
      </w:r>
    </w:p>
    <w:p w14:paraId="376B9774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Again, we're only establishing its place in the architecture now. Detailed ADC operation comes in </w:t>
      </w:r>
      <w:r w:rsidRPr="00112DFA">
        <w:rPr>
          <w:b/>
          <w:bCs/>
          <w:sz w:val="18"/>
          <w:szCs w:val="18"/>
        </w:rPr>
        <w:t>Level 4</w:t>
      </w:r>
      <w:r w:rsidRPr="00112DFA">
        <w:rPr>
          <w:sz w:val="18"/>
          <w:szCs w:val="18"/>
        </w:rPr>
        <w:t>.</w:t>
      </w:r>
    </w:p>
    <w:p w14:paraId="359E059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pict w14:anchorId="285D798D">
          <v:rect id="_x0000_i1110" style="width:0;height:1.5pt" o:hralign="center" o:hrstd="t" o:hr="t" fillcolor="#a0a0a0" stroked="f"/>
        </w:pict>
      </w:r>
    </w:p>
    <w:p w14:paraId="0A498ADD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9. Interrupt system</w:t>
      </w:r>
    </w:p>
    <w:p w14:paraId="4260F050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We've already studied interrupts conceptually.</w:t>
      </w:r>
    </w:p>
    <w:p w14:paraId="1BF0177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Inside the STM32, an event can cause an interrupt request:</w:t>
      </w:r>
    </w:p>
    <w:p w14:paraId="64C0E102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Peripheral/event</w:t>
      </w:r>
    </w:p>
    <w:p w14:paraId="5684ED1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  ↓</w:t>
      </w:r>
    </w:p>
    <w:p w14:paraId="448812E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Interrupt request</w:t>
      </w:r>
    </w:p>
    <w:p w14:paraId="334ACED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  ↓</w:t>
      </w:r>
    </w:p>
    <w:p w14:paraId="57EDBF2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NVIC</w:t>
      </w:r>
    </w:p>
    <w:p w14:paraId="56CC46F0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  ↓</w:t>
      </w:r>
    </w:p>
    <w:p w14:paraId="75CA4F5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CPU</w:t>
      </w:r>
    </w:p>
    <w:p w14:paraId="6D53650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  ↓</w:t>
      </w:r>
    </w:p>
    <w:p w14:paraId="3357608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ISR</w:t>
      </w:r>
    </w:p>
    <w:p w14:paraId="3A1F3B04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Examples include:</w:t>
      </w:r>
    </w:p>
    <w:p w14:paraId="5B27DAB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Timer event</w:t>
      </w:r>
    </w:p>
    <w:p w14:paraId="22FED5F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GPIO external interrupt</w:t>
      </w:r>
    </w:p>
    <w:p w14:paraId="2563D1CE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lastRenderedPageBreak/>
        <w:t>USART event</w:t>
      </w:r>
    </w:p>
    <w:p w14:paraId="01749A9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ADC event</w:t>
      </w:r>
    </w:p>
    <w:p w14:paraId="715B42A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The Cortex-M3's interrupt controller is the </w:t>
      </w:r>
      <w:r w:rsidRPr="00112DFA">
        <w:rPr>
          <w:b/>
          <w:bCs/>
          <w:sz w:val="18"/>
          <w:szCs w:val="18"/>
        </w:rPr>
        <w:t>NVIC</w:t>
      </w:r>
      <w:r w:rsidRPr="00112DFA">
        <w:rPr>
          <w:sz w:val="18"/>
          <w:szCs w:val="18"/>
        </w:rPr>
        <w:t>, the Nested Vectored Interrupt Controller.</w:t>
      </w:r>
    </w:p>
    <w:p w14:paraId="551922E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Detailed implementation comes in Level 3.</w:t>
      </w:r>
    </w:p>
    <w:p w14:paraId="405C4D9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pict w14:anchorId="250CE520">
          <v:rect id="_x0000_i1111" style="width:0;height:1.5pt" o:hralign="center" o:hrstd="t" o:hr="t" fillcolor="#a0a0a0" stroked="f"/>
        </w:pict>
      </w:r>
    </w:p>
    <w:p w14:paraId="30193548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10. Clock system</w:t>
      </w:r>
    </w:p>
    <w:p w14:paraId="521DD110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Every synchronous digital system needs timing.</w:t>
      </w:r>
    </w:p>
    <w:p w14:paraId="5CEA3EB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The STM32F103 has a clock system involving sources such as:</w:t>
      </w:r>
    </w:p>
    <w:p w14:paraId="2174952D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HSI</w:t>
      </w:r>
    </w:p>
    <w:p w14:paraId="108B96A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HSE</w:t>
      </w:r>
    </w:p>
    <w:p w14:paraId="561F13BA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LSI</w:t>
      </w:r>
    </w:p>
    <w:p w14:paraId="0144B3F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LSE</w:t>
      </w:r>
    </w:p>
    <w:p w14:paraId="43B8EC10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PLL</w:t>
      </w:r>
    </w:p>
    <w:p w14:paraId="2844F9C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At a simplified level:</w:t>
      </w:r>
    </w:p>
    <w:p w14:paraId="792F360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Clock source</w:t>
      </w:r>
    </w:p>
    <w:p w14:paraId="2338E2F2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↓</w:t>
      </w:r>
    </w:p>
    <w:p w14:paraId="5867122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Clock selection / PLL</w:t>
      </w:r>
    </w:p>
    <w:p w14:paraId="052FB9B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↓</w:t>
      </w:r>
    </w:p>
    <w:p w14:paraId="12F42B4D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SYSCLK</w:t>
      </w:r>
    </w:p>
    <w:p w14:paraId="3C2DD49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↓</w:t>
      </w:r>
    </w:p>
    <w:p w14:paraId="4541270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AHB / APB</w:t>
      </w:r>
    </w:p>
    <w:p w14:paraId="6F831BA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 ↓</w:t>
      </w:r>
    </w:p>
    <w:p w14:paraId="13C87C8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Peripheral clocks</w:t>
      </w:r>
    </w:p>
    <w:p w14:paraId="0D5F37E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The clock system determines how fast various parts of the MCU operate.</w:t>
      </w:r>
    </w:p>
    <w:p w14:paraId="18F0EE2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But remember the distinction we learned in Level 0:</w:t>
      </w:r>
    </w:p>
    <w:p w14:paraId="6DED992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b/>
          <w:bCs/>
          <w:sz w:val="18"/>
          <w:szCs w:val="18"/>
        </w:rPr>
        <w:t>Clock frequency and peripheral clock enable are different things.</w:t>
      </w:r>
    </w:p>
    <w:p w14:paraId="4F19231E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We'll revisit the actual RCC registers when the relevant peripherals are introduced.</w:t>
      </w:r>
    </w:p>
    <w:p w14:paraId="1265075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pict w14:anchorId="7ABEBA5D">
          <v:rect id="_x0000_i1112" style="width:0;height:1.5pt" o:hralign="center" o:hrstd="t" o:hr="t" fillcolor="#a0a0a0" stroked="f"/>
        </w:pict>
      </w:r>
    </w:p>
    <w:p w14:paraId="48D7A5D1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11. Reset system</w:t>
      </w:r>
    </w:p>
    <w:p w14:paraId="14011D84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Reset puts the MCU or a peripheral into a defined starting state.</w:t>
      </w:r>
    </w:p>
    <w:p w14:paraId="09D61B9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At the MCU level:</w:t>
      </w:r>
    </w:p>
    <w:p w14:paraId="75ECF9A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Reset</w:t>
      </w:r>
    </w:p>
    <w:p w14:paraId="1F330D7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0498108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initial CPU state</w:t>
      </w:r>
    </w:p>
    <w:p w14:paraId="58BFE34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547E6CB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lastRenderedPageBreak/>
        <w:t>vector table</w:t>
      </w:r>
    </w:p>
    <w:p w14:paraId="111D6720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3009E468" w14:textId="77777777" w:rsidR="00112DFA" w:rsidRPr="00112DFA" w:rsidRDefault="00112DFA" w:rsidP="00112DFA">
      <w:pPr>
        <w:rPr>
          <w:sz w:val="18"/>
          <w:szCs w:val="18"/>
        </w:rPr>
      </w:pPr>
      <w:proofErr w:type="spellStart"/>
      <w:r w:rsidRPr="00112DFA">
        <w:rPr>
          <w:sz w:val="18"/>
          <w:szCs w:val="18"/>
        </w:rPr>
        <w:t>Reset_Handler</w:t>
      </w:r>
      <w:proofErr w:type="spellEnd"/>
    </w:p>
    <w:p w14:paraId="068C42F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4DF11D9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startup</w:t>
      </w:r>
    </w:p>
    <w:p w14:paraId="36094EB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↓</w:t>
      </w:r>
    </w:p>
    <w:p w14:paraId="1E1CF3E2" w14:textId="77777777" w:rsidR="00112DFA" w:rsidRPr="00112DFA" w:rsidRDefault="00112DFA" w:rsidP="00112DFA">
      <w:pPr>
        <w:rPr>
          <w:sz w:val="18"/>
          <w:szCs w:val="18"/>
        </w:rPr>
      </w:pPr>
      <w:proofErr w:type="gramStart"/>
      <w:r w:rsidRPr="00112DFA">
        <w:rPr>
          <w:sz w:val="18"/>
          <w:szCs w:val="18"/>
        </w:rPr>
        <w:t>main(</w:t>
      </w:r>
      <w:proofErr w:type="gramEnd"/>
      <w:r w:rsidRPr="00112DFA">
        <w:rPr>
          <w:sz w:val="18"/>
          <w:szCs w:val="18"/>
        </w:rPr>
        <w:t>)</w:t>
      </w:r>
    </w:p>
    <w:p w14:paraId="57C4EA2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Individual peripheral reset mechanisms also exist within the RCC system.</w:t>
      </w:r>
    </w:p>
    <w:p w14:paraId="3858F90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So:</w:t>
      </w:r>
    </w:p>
    <w:p w14:paraId="48571162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Clock → allows operation</w:t>
      </w:r>
    </w:p>
    <w:p w14:paraId="4F42B624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Reset → establishes initial state</w:t>
      </w:r>
    </w:p>
    <w:p w14:paraId="4D525F3D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Don't mix those two.</w:t>
      </w:r>
    </w:p>
    <w:p w14:paraId="6C1C910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pict w14:anchorId="02007567">
          <v:rect id="_x0000_i1113" style="width:0;height:1.5pt" o:hralign="center" o:hrstd="t" o:hr="t" fillcolor="#a0a0a0" stroked="f"/>
        </w:pict>
      </w:r>
    </w:p>
    <w:p w14:paraId="1EF4D300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12. Programming and debugging interface</w:t>
      </w:r>
    </w:p>
    <w:p w14:paraId="314F5A7A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This is the part we hadn't properly covered.</w:t>
      </w:r>
    </w:p>
    <w:p w14:paraId="4C4ECBFE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For professional STM32 development, </w:t>
      </w:r>
      <w:r w:rsidRPr="00112DFA">
        <w:rPr>
          <w:b/>
          <w:bCs/>
          <w:sz w:val="18"/>
          <w:szCs w:val="18"/>
        </w:rPr>
        <w:t>programming</w:t>
      </w:r>
      <w:r w:rsidRPr="00112DFA">
        <w:rPr>
          <w:sz w:val="18"/>
          <w:szCs w:val="18"/>
        </w:rPr>
        <w:t xml:space="preserve"> and </w:t>
      </w:r>
      <w:r w:rsidRPr="00112DFA">
        <w:rPr>
          <w:b/>
          <w:bCs/>
          <w:sz w:val="18"/>
          <w:szCs w:val="18"/>
        </w:rPr>
        <w:t>debugging</w:t>
      </w:r>
      <w:r w:rsidRPr="00112DFA">
        <w:rPr>
          <w:sz w:val="18"/>
          <w:szCs w:val="18"/>
        </w:rPr>
        <w:t xml:space="preserve"> are related but distinct activities.</w:t>
      </w:r>
    </w:p>
    <w:p w14:paraId="05F4A8A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A common STM32 debug/programming interface is:</w:t>
      </w:r>
    </w:p>
    <w:p w14:paraId="15F74FF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b/>
          <w:bCs/>
          <w:sz w:val="18"/>
          <w:szCs w:val="18"/>
        </w:rPr>
        <w:t>SWD, Serial Wire Debug</w:t>
      </w:r>
    </w:p>
    <w:p w14:paraId="4BC4424D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It allows a compatible debugger/programmer, such as an ST-LINK, to communicate with the MCU.</w:t>
      </w:r>
    </w:p>
    <w:p w14:paraId="43304FF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Conceptually:</w:t>
      </w:r>
    </w:p>
    <w:p w14:paraId="1DBF6C1B" w14:textId="10F22D18" w:rsid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drawing>
          <wp:inline distT="0" distB="0" distL="0" distR="0" wp14:anchorId="35B8B05C" wp14:editId="7F024361">
            <wp:extent cx="1529862" cy="2115297"/>
            <wp:effectExtent l="0" t="0" r="0" b="0"/>
            <wp:docPr id="203349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931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148" cy="211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2B22" w14:textId="3F40385F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Programming</w:t>
      </w:r>
    </w:p>
    <w:p w14:paraId="27D4C2DF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Put firmware into Flash.</w:t>
      </w:r>
    </w:p>
    <w:p w14:paraId="2844A0E2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Debugging</w:t>
      </w:r>
    </w:p>
    <w:p w14:paraId="6BDCB698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Interact with the running MCU to investigate execution.</w:t>
      </w:r>
    </w:p>
    <w:p w14:paraId="0D55E3C7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For example:</w:t>
      </w:r>
    </w:p>
    <w:p w14:paraId="330FF4D4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Breakpoint</w:t>
      </w:r>
    </w:p>
    <w:p w14:paraId="063030F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lastRenderedPageBreak/>
        <w:t xml:space="preserve">    ↓</w:t>
      </w:r>
    </w:p>
    <w:p w14:paraId="01D29C2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CPU stops</w:t>
      </w:r>
    </w:p>
    <w:p w14:paraId="07BCDDF5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↓</w:t>
      </w:r>
    </w:p>
    <w:p w14:paraId="739BC16A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Inspect variables/registers</w:t>
      </w:r>
    </w:p>
    <w:p w14:paraId="3958064C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    ↓</w:t>
      </w:r>
    </w:p>
    <w:p w14:paraId="00F6537A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Step through instructions</w:t>
      </w:r>
    </w:p>
    <w:p w14:paraId="04ED15D6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This distinction will become important when we start using </w:t>
      </w:r>
      <w:proofErr w:type="spellStart"/>
      <w:r w:rsidRPr="00112DFA">
        <w:rPr>
          <w:sz w:val="18"/>
          <w:szCs w:val="18"/>
        </w:rPr>
        <w:t>CubeIDE's</w:t>
      </w:r>
      <w:proofErr w:type="spellEnd"/>
      <w:r w:rsidRPr="00112DFA">
        <w:rPr>
          <w:sz w:val="18"/>
          <w:szCs w:val="18"/>
        </w:rPr>
        <w:t xml:space="preserve"> debugger.</w:t>
      </w:r>
    </w:p>
    <w:p w14:paraId="166B742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pict w14:anchorId="66A4AE62">
          <v:rect id="_x0000_i1114" style="width:0;height:1.5pt" o:hralign="center" o:hrstd="t" o:hr="t" fillcolor="#a0a0a0" stroked="f"/>
        </w:pict>
      </w:r>
    </w:p>
    <w:p w14:paraId="3353F775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13. Now map everything together</w:t>
      </w:r>
    </w:p>
    <w:p w14:paraId="374924A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This is the part I want you to remember.</w:t>
      </w:r>
    </w:p>
    <w:p w14:paraId="626347AE" w14:textId="3E763200" w:rsid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drawing>
          <wp:inline distT="0" distB="0" distL="0" distR="0" wp14:anchorId="5768FAB2" wp14:editId="3F08E0F7">
            <wp:extent cx="2392698" cy="2450123"/>
            <wp:effectExtent l="0" t="0" r="7620" b="7620"/>
            <wp:docPr id="924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2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2715" cy="246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49C7D" w14:textId="35E94A1D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drawing>
          <wp:inline distT="0" distB="0" distL="0" distR="0" wp14:anchorId="51CD0BAF" wp14:editId="168C7FF0">
            <wp:extent cx="1817077" cy="1683468"/>
            <wp:effectExtent l="0" t="0" r="0" b="0"/>
            <wp:docPr id="143612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27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6870" cy="169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0CCC3" w14:textId="77777777" w:rsidR="00112DFA" w:rsidRDefault="00112DFA" w:rsidP="00112DFA">
      <w:pPr>
        <w:rPr>
          <w:sz w:val="18"/>
          <w:szCs w:val="18"/>
        </w:rPr>
      </w:pPr>
    </w:p>
    <w:p w14:paraId="30ED6507" w14:textId="77777777" w:rsidR="00112DFA" w:rsidRDefault="00112DFA" w:rsidP="00112DFA">
      <w:pPr>
        <w:rPr>
          <w:sz w:val="18"/>
          <w:szCs w:val="18"/>
        </w:rPr>
      </w:pPr>
    </w:p>
    <w:p w14:paraId="074FE724" w14:textId="77777777" w:rsidR="00112DFA" w:rsidRDefault="00112DFA" w:rsidP="00112DFA">
      <w:pPr>
        <w:rPr>
          <w:sz w:val="18"/>
          <w:szCs w:val="18"/>
        </w:rPr>
      </w:pPr>
    </w:p>
    <w:p w14:paraId="349D6F7C" w14:textId="77777777" w:rsidR="00112DFA" w:rsidRDefault="00112DFA" w:rsidP="00112DFA">
      <w:pPr>
        <w:rPr>
          <w:sz w:val="18"/>
          <w:szCs w:val="18"/>
        </w:rPr>
      </w:pPr>
    </w:p>
    <w:p w14:paraId="77B71E96" w14:textId="77777777" w:rsidR="00112DFA" w:rsidRDefault="00112DFA" w:rsidP="00112DFA">
      <w:pPr>
        <w:rPr>
          <w:sz w:val="18"/>
          <w:szCs w:val="18"/>
        </w:rPr>
      </w:pPr>
    </w:p>
    <w:p w14:paraId="4D8C18FB" w14:textId="77777777" w:rsidR="00112DFA" w:rsidRDefault="00112DFA" w:rsidP="00112DFA">
      <w:pPr>
        <w:rPr>
          <w:sz w:val="18"/>
          <w:szCs w:val="18"/>
        </w:rPr>
      </w:pPr>
    </w:p>
    <w:p w14:paraId="30CCC17C" w14:textId="77777777" w:rsidR="00112DFA" w:rsidRDefault="00112DFA" w:rsidP="00112DFA">
      <w:pPr>
        <w:rPr>
          <w:sz w:val="18"/>
          <w:szCs w:val="18"/>
        </w:rPr>
      </w:pPr>
    </w:p>
    <w:p w14:paraId="18F5033C" w14:textId="77777777" w:rsidR="00112DFA" w:rsidRDefault="00112DFA" w:rsidP="00112DFA">
      <w:pPr>
        <w:rPr>
          <w:sz w:val="18"/>
          <w:szCs w:val="18"/>
        </w:rPr>
      </w:pPr>
    </w:p>
    <w:p w14:paraId="15C1DC2B" w14:textId="3A2783B8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lastRenderedPageBreak/>
        <w:t>And externally:</w:t>
      </w:r>
    </w:p>
    <w:p w14:paraId="0A622EB1" w14:textId="41E75AB2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drawing>
          <wp:inline distT="0" distB="0" distL="0" distR="0" wp14:anchorId="638F3E45" wp14:editId="2341336A">
            <wp:extent cx="1875692" cy="2452828"/>
            <wp:effectExtent l="0" t="0" r="0" b="5080"/>
            <wp:docPr id="12712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9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7124" cy="245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2DFA">
        <w:rPr>
          <w:sz w:val="18"/>
          <w:szCs w:val="18"/>
        </w:rPr>
        <w:pict w14:anchorId="56C2C7C2">
          <v:rect id="_x0000_i1115" style="width:0;height:1.5pt" o:hralign="center" o:hrstd="t" o:hr="t" fillcolor="#a0a0a0" stroked="f"/>
        </w:pict>
      </w:r>
    </w:p>
    <w:p w14:paraId="73A5E3A3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rFonts w:ascii="Segoe UI Emoji" w:hAnsi="Segoe UI Emoji" w:cs="Segoe UI Emoji"/>
          <w:b/>
          <w:bCs/>
          <w:sz w:val="18"/>
          <w:szCs w:val="18"/>
        </w:rPr>
        <w:t>🧪</w:t>
      </w:r>
      <w:r w:rsidRPr="00112DFA">
        <w:rPr>
          <w:b/>
          <w:bCs/>
          <w:sz w:val="18"/>
          <w:szCs w:val="18"/>
        </w:rPr>
        <w:t xml:space="preserve"> 1.1 Final checkpoint</w:t>
      </w:r>
    </w:p>
    <w:p w14:paraId="3E1ACBEB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Keep this short.</w:t>
      </w:r>
    </w:p>
    <w:p w14:paraId="250DB8D6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Q1</w:t>
      </w:r>
    </w:p>
    <w:p w14:paraId="1A78A1A4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What is the difference between these three?</w:t>
      </w:r>
    </w:p>
    <w:p w14:paraId="20DDD76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Cortex-M3</w:t>
      </w:r>
    </w:p>
    <w:p w14:paraId="799CBD6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STM32F103C8T6</w:t>
      </w:r>
    </w:p>
    <w:p w14:paraId="0D1A89A9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>Blue Pill</w:t>
      </w:r>
    </w:p>
    <w:p w14:paraId="4E1FD443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Q2</w:t>
      </w:r>
    </w:p>
    <w:p w14:paraId="361EED33" w14:textId="77777777" w:rsidR="00112DFA" w:rsidRP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A temperature sensor produces an </w:t>
      </w:r>
      <w:proofErr w:type="spellStart"/>
      <w:r w:rsidRPr="00112DFA">
        <w:rPr>
          <w:sz w:val="18"/>
          <w:szCs w:val="18"/>
        </w:rPr>
        <w:t>analog</w:t>
      </w:r>
      <w:proofErr w:type="spellEnd"/>
      <w:r w:rsidRPr="00112DFA">
        <w:rPr>
          <w:sz w:val="18"/>
          <w:szCs w:val="18"/>
        </w:rPr>
        <w:t xml:space="preserve"> voltage. Which major block inside the STM32 would convert that voltage into a digital value?</w:t>
      </w:r>
    </w:p>
    <w:p w14:paraId="5B7E95B7" w14:textId="77777777" w:rsidR="00112DFA" w:rsidRPr="00112DFA" w:rsidRDefault="00112DFA" w:rsidP="00112DFA">
      <w:pPr>
        <w:rPr>
          <w:b/>
          <w:bCs/>
          <w:sz w:val="18"/>
          <w:szCs w:val="18"/>
        </w:rPr>
      </w:pPr>
      <w:r w:rsidRPr="00112DFA">
        <w:rPr>
          <w:b/>
          <w:bCs/>
          <w:sz w:val="18"/>
          <w:szCs w:val="18"/>
        </w:rPr>
        <w:t>Q3</w:t>
      </w:r>
    </w:p>
    <w:p w14:paraId="224285AB" w14:textId="77777777" w:rsidR="00112DFA" w:rsidRDefault="00112DFA" w:rsidP="00112DFA">
      <w:pPr>
        <w:rPr>
          <w:sz w:val="18"/>
          <w:szCs w:val="18"/>
        </w:rPr>
      </w:pPr>
      <w:r w:rsidRPr="00112DFA">
        <w:rPr>
          <w:sz w:val="18"/>
          <w:szCs w:val="18"/>
        </w:rPr>
        <w:t xml:space="preserve">What is the difference between </w:t>
      </w:r>
      <w:r w:rsidRPr="00112DFA">
        <w:rPr>
          <w:b/>
          <w:bCs/>
          <w:sz w:val="18"/>
          <w:szCs w:val="18"/>
        </w:rPr>
        <w:t>programming</w:t>
      </w:r>
      <w:r w:rsidRPr="00112DFA">
        <w:rPr>
          <w:sz w:val="18"/>
          <w:szCs w:val="18"/>
        </w:rPr>
        <w:t xml:space="preserve"> the STM32 and </w:t>
      </w:r>
      <w:r w:rsidRPr="00112DFA">
        <w:rPr>
          <w:b/>
          <w:bCs/>
          <w:sz w:val="18"/>
          <w:szCs w:val="18"/>
        </w:rPr>
        <w:t>debugging</w:t>
      </w:r>
      <w:r w:rsidRPr="00112DFA">
        <w:rPr>
          <w:sz w:val="18"/>
          <w:szCs w:val="18"/>
        </w:rPr>
        <w:t xml:space="preserve"> the STM32?</w:t>
      </w:r>
    </w:p>
    <w:p w14:paraId="143996CE" w14:textId="77777777" w:rsidR="00112DFA" w:rsidRDefault="00112DFA" w:rsidP="00112DFA">
      <w:pPr>
        <w:rPr>
          <w:sz w:val="18"/>
          <w:szCs w:val="18"/>
        </w:rPr>
      </w:pPr>
    </w:p>
    <w:p w14:paraId="3F236F08" w14:textId="55164591" w:rsidR="00112DFA" w:rsidRDefault="00112DFA" w:rsidP="00112DFA">
      <w:pPr>
        <w:rPr>
          <w:sz w:val="18"/>
          <w:szCs w:val="18"/>
        </w:rPr>
      </w:pPr>
      <w:r>
        <w:rPr>
          <w:sz w:val="18"/>
          <w:szCs w:val="18"/>
        </w:rPr>
        <w:t>Answers:</w:t>
      </w:r>
    </w:p>
    <w:p w14:paraId="440532DE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sz w:val="18"/>
          <w:szCs w:val="18"/>
        </w:rPr>
        <w:t>1. M3 is processor/</w:t>
      </w:r>
      <w:proofErr w:type="spellStart"/>
      <w:r w:rsidRPr="00DE14EC">
        <w:rPr>
          <w:sz w:val="18"/>
          <w:szCs w:val="18"/>
        </w:rPr>
        <w:t>cpu</w:t>
      </w:r>
      <w:proofErr w:type="spellEnd"/>
      <w:r w:rsidRPr="00DE14EC">
        <w:rPr>
          <w:sz w:val="18"/>
          <w:szCs w:val="18"/>
        </w:rPr>
        <w:t xml:space="preserve">, that is </w:t>
      </w:r>
      <w:proofErr w:type="spellStart"/>
      <w:proofErr w:type="gramStart"/>
      <w:r w:rsidRPr="00DE14EC">
        <w:rPr>
          <w:sz w:val="18"/>
          <w:szCs w:val="18"/>
        </w:rPr>
        <w:t>mcu</w:t>
      </w:r>
      <w:proofErr w:type="spellEnd"/>
      <w:r w:rsidRPr="00DE14EC">
        <w:rPr>
          <w:sz w:val="18"/>
          <w:szCs w:val="18"/>
        </w:rPr>
        <w:t xml:space="preserve"> ,</w:t>
      </w:r>
      <w:proofErr w:type="gramEnd"/>
      <w:r w:rsidRPr="00DE14EC">
        <w:rPr>
          <w:sz w:val="18"/>
          <w:szCs w:val="18"/>
        </w:rPr>
        <w:t xml:space="preserve"> blue pill is development board</w:t>
      </w:r>
    </w:p>
    <w:p w14:paraId="167D3A07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sz w:val="18"/>
          <w:szCs w:val="18"/>
        </w:rPr>
        <w:t>2. ADC (Analog to digital convertor)</w:t>
      </w:r>
    </w:p>
    <w:p w14:paraId="545A5C03" w14:textId="5FE3EB1E" w:rsidR="00112DFA" w:rsidRDefault="00DE14EC" w:rsidP="00DE14EC">
      <w:pPr>
        <w:rPr>
          <w:sz w:val="18"/>
          <w:szCs w:val="18"/>
        </w:rPr>
      </w:pPr>
      <w:r w:rsidRPr="00DE14EC">
        <w:rPr>
          <w:sz w:val="18"/>
          <w:szCs w:val="18"/>
        </w:rPr>
        <w:t xml:space="preserve">3. programming is writing firmware into flash and debugging is interacting with </w:t>
      </w:r>
      <w:proofErr w:type="spellStart"/>
      <w:r w:rsidRPr="00DE14EC">
        <w:rPr>
          <w:sz w:val="18"/>
          <w:szCs w:val="18"/>
        </w:rPr>
        <w:t>mcu</w:t>
      </w:r>
      <w:proofErr w:type="spellEnd"/>
      <w:r w:rsidRPr="00DE14EC">
        <w:rPr>
          <w:sz w:val="18"/>
          <w:szCs w:val="18"/>
        </w:rPr>
        <w:t xml:space="preserve"> while executing our program</w:t>
      </w:r>
      <w:r>
        <w:rPr>
          <w:sz w:val="18"/>
          <w:szCs w:val="18"/>
        </w:rPr>
        <w:br/>
      </w:r>
    </w:p>
    <w:p w14:paraId="3D2F6B35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sz w:val="18"/>
          <w:szCs w:val="18"/>
        </w:rPr>
        <w:t xml:space="preserve">Correct. </w:t>
      </w:r>
      <w:r w:rsidRPr="00DE14EC">
        <w:rPr>
          <w:b/>
          <w:bCs/>
          <w:sz w:val="18"/>
          <w:szCs w:val="18"/>
        </w:rPr>
        <w:t>3/3.</w:t>
      </w:r>
      <w:r w:rsidRPr="00DE14EC">
        <w:rPr>
          <w:sz w:val="18"/>
          <w:szCs w:val="18"/>
        </w:rPr>
        <w:t xml:space="preserve">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5F3099FB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sz w:val="18"/>
          <w:szCs w:val="18"/>
        </w:rPr>
        <w:t>One small precision on Q1:</w:t>
      </w:r>
    </w:p>
    <w:p w14:paraId="66902832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b/>
          <w:bCs/>
          <w:sz w:val="18"/>
          <w:szCs w:val="18"/>
        </w:rPr>
        <w:t>Cortex-M3 = CPU core/processor architecture</w:t>
      </w:r>
      <w:r w:rsidRPr="00DE14EC">
        <w:rPr>
          <w:sz w:val="18"/>
          <w:szCs w:val="18"/>
        </w:rPr>
        <w:br/>
      </w:r>
      <w:r w:rsidRPr="00DE14EC">
        <w:rPr>
          <w:b/>
          <w:bCs/>
          <w:sz w:val="18"/>
          <w:szCs w:val="18"/>
        </w:rPr>
        <w:t>STM32F103C8T6 = complete MCU containing that Cortex-M3 core + memory + peripherals + clock/reset systems</w:t>
      </w:r>
      <w:r w:rsidRPr="00DE14EC">
        <w:rPr>
          <w:sz w:val="18"/>
          <w:szCs w:val="18"/>
        </w:rPr>
        <w:br/>
      </w:r>
      <w:r w:rsidRPr="00DE14EC">
        <w:rPr>
          <w:b/>
          <w:bCs/>
          <w:sz w:val="18"/>
          <w:szCs w:val="18"/>
        </w:rPr>
        <w:t>Blue Pill = development board built around the STM32F103C8T6 MCU</w:t>
      </w:r>
    </w:p>
    <w:p w14:paraId="4362E33A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sz w:val="18"/>
          <w:szCs w:val="18"/>
        </w:rPr>
        <w:t xml:space="preserve">So don't say </w:t>
      </w:r>
      <w:r w:rsidRPr="00DE14EC">
        <w:rPr>
          <w:b/>
          <w:bCs/>
          <w:sz w:val="18"/>
          <w:szCs w:val="18"/>
        </w:rPr>
        <w:t>"M3 is the MCU."</w:t>
      </w:r>
      <w:r w:rsidRPr="00DE14EC">
        <w:rPr>
          <w:sz w:val="18"/>
          <w:szCs w:val="18"/>
        </w:rPr>
        <w:t xml:space="preserve"> The M3 is the </w:t>
      </w:r>
      <w:r w:rsidRPr="00DE14EC">
        <w:rPr>
          <w:b/>
          <w:bCs/>
          <w:sz w:val="18"/>
          <w:szCs w:val="18"/>
        </w:rPr>
        <w:t>CPU core inside the MCU</w:t>
      </w:r>
      <w:r w:rsidRPr="00DE14EC">
        <w:rPr>
          <w:sz w:val="18"/>
          <w:szCs w:val="18"/>
        </w:rPr>
        <w:t>.</w:t>
      </w:r>
    </w:p>
    <w:p w14:paraId="43B3F279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sz w:val="18"/>
          <w:szCs w:val="18"/>
        </w:rPr>
        <w:t>Your Q2 and Q3 are exactly right.</w:t>
      </w:r>
    </w:p>
    <w:p w14:paraId="24014646" w14:textId="77777777" w:rsidR="00DE14EC" w:rsidRPr="00DE14EC" w:rsidRDefault="00DE14EC" w:rsidP="00DE14EC">
      <w:pPr>
        <w:rPr>
          <w:b/>
          <w:bCs/>
          <w:sz w:val="24"/>
          <w:szCs w:val="24"/>
        </w:rPr>
      </w:pPr>
      <w:r w:rsidRPr="00DE14EC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DE14EC">
        <w:rPr>
          <w:b/>
          <w:bCs/>
          <w:sz w:val="24"/>
          <w:szCs w:val="24"/>
        </w:rPr>
        <w:t xml:space="preserve"> Level 1.1 COMPLETE</w:t>
      </w:r>
    </w:p>
    <w:p w14:paraId="5FF1AEA4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sz w:val="18"/>
          <w:szCs w:val="18"/>
        </w:rPr>
        <w:t>You've now covered the entire 1.1 syllabus:</w:t>
      </w:r>
    </w:p>
    <w:p w14:paraId="55C5A0CB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STM32F103 family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19B67612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STM32F103C8T6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07DC60B7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Cortex-M3 relationship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2C770D98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MCU vs development board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6E515423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Blue Pill architecture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4115AD57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CPU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77A7A85C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Flash/SRAM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75F2D5BE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GPIO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7FFED1D5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Timers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6DC4C34D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Communication peripherals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3085429B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ADC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035901DD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Interrupts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08A92EB1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Clock/reset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5D70E0A4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Programming/debugging interfaces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4E66D117" w14:textId="77777777" w:rsidR="00DE14EC" w:rsidRPr="00DE14EC" w:rsidRDefault="00DE14EC" w:rsidP="00DE14EC">
      <w:pPr>
        <w:numPr>
          <w:ilvl w:val="0"/>
          <w:numId w:val="2"/>
        </w:numPr>
        <w:rPr>
          <w:sz w:val="18"/>
          <w:szCs w:val="18"/>
        </w:rPr>
      </w:pPr>
      <w:r w:rsidRPr="00DE14EC">
        <w:rPr>
          <w:sz w:val="18"/>
          <w:szCs w:val="18"/>
        </w:rPr>
        <w:t xml:space="preserve">Architecture mapping </w:t>
      </w:r>
      <w:r w:rsidRPr="00DE14EC">
        <w:rPr>
          <w:rFonts w:ascii="Segoe UI Emoji" w:hAnsi="Segoe UI Emoji" w:cs="Segoe UI Emoji"/>
          <w:sz w:val="18"/>
          <w:szCs w:val="18"/>
        </w:rPr>
        <w:t>✅</w:t>
      </w:r>
    </w:p>
    <w:p w14:paraId="6BA46988" w14:textId="77777777" w:rsidR="00DE14EC" w:rsidRDefault="00DE14EC" w:rsidP="00DE14EC">
      <w:pPr>
        <w:rPr>
          <w:sz w:val="18"/>
          <w:szCs w:val="18"/>
        </w:rPr>
      </w:pPr>
    </w:p>
    <w:p w14:paraId="32F81ED1" w14:textId="77777777" w:rsidR="00DE14EC" w:rsidRPr="00DE14EC" w:rsidRDefault="00DE14EC" w:rsidP="00DE14EC">
      <w:pPr>
        <w:rPr>
          <w:b/>
          <w:bCs/>
          <w:sz w:val="28"/>
          <w:szCs w:val="28"/>
        </w:rPr>
      </w:pPr>
      <w:r w:rsidRPr="00DE14EC">
        <w:rPr>
          <w:b/>
          <w:bCs/>
          <w:sz w:val="28"/>
          <w:szCs w:val="28"/>
        </w:rPr>
        <w:t>Next: 1.2 STM32 Memory &amp; Device Organization</w:t>
      </w:r>
    </w:p>
    <w:p w14:paraId="73C31655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sz w:val="18"/>
          <w:szCs w:val="18"/>
        </w:rPr>
        <w:t>Here we'll make one important transition:</w:t>
      </w:r>
    </w:p>
    <w:p w14:paraId="1E3CB5FD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b/>
          <w:bCs/>
          <w:sz w:val="18"/>
          <w:szCs w:val="18"/>
        </w:rPr>
        <w:t>Level 0:</w:t>
      </w:r>
    </w:p>
    <w:p w14:paraId="1A1E6F2C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sz w:val="18"/>
          <w:szCs w:val="18"/>
        </w:rPr>
        <w:t>"Flash, SRAM and memory-mapped peripherals exist."</w:t>
      </w:r>
    </w:p>
    <w:p w14:paraId="1C9BB0AC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b/>
          <w:bCs/>
          <w:sz w:val="18"/>
          <w:szCs w:val="18"/>
        </w:rPr>
        <w:t>Level 1.2:</w:t>
      </w:r>
    </w:p>
    <w:p w14:paraId="1BD5671E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sz w:val="18"/>
          <w:szCs w:val="18"/>
        </w:rPr>
        <w:t>"Where exactly are they in the STM32F103 memory map, and how does the CPU see them?"</w:t>
      </w:r>
    </w:p>
    <w:p w14:paraId="64E198F4" w14:textId="77777777" w:rsidR="00DE14EC" w:rsidRPr="00DE14EC" w:rsidRDefault="00DE14EC" w:rsidP="00DE14EC">
      <w:pPr>
        <w:rPr>
          <w:sz w:val="18"/>
          <w:szCs w:val="18"/>
        </w:rPr>
      </w:pPr>
      <w:r w:rsidRPr="00DE14EC">
        <w:rPr>
          <w:sz w:val="18"/>
          <w:szCs w:val="18"/>
        </w:rPr>
        <w:t xml:space="preserve">We'll use the actual STM32F103 memory organization and connect it to </w:t>
      </w:r>
      <w:proofErr w:type="spellStart"/>
      <w:r w:rsidRPr="00DE14EC">
        <w:rPr>
          <w:b/>
          <w:bCs/>
          <w:sz w:val="18"/>
          <w:szCs w:val="18"/>
        </w:rPr>
        <w:t>CubeIDE</w:t>
      </w:r>
      <w:proofErr w:type="spellEnd"/>
      <w:r w:rsidRPr="00DE14EC">
        <w:rPr>
          <w:b/>
          <w:bCs/>
          <w:sz w:val="18"/>
          <w:szCs w:val="18"/>
        </w:rPr>
        <w:t xml:space="preserve"> + the linker + your program</w:t>
      </w:r>
      <w:r w:rsidRPr="00DE14EC">
        <w:rPr>
          <w:sz w:val="18"/>
          <w:szCs w:val="18"/>
        </w:rPr>
        <w:t>.</w:t>
      </w:r>
    </w:p>
    <w:p w14:paraId="097FC791" w14:textId="77777777" w:rsidR="00DE14EC" w:rsidRPr="00112DFA" w:rsidRDefault="00DE14EC" w:rsidP="00DE14EC">
      <w:pPr>
        <w:rPr>
          <w:sz w:val="18"/>
          <w:szCs w:val="18"/>
        </w:rPr>
      </w:pPr>
    </w:p>
    <w:p w14:paraId="18F255FD" w14:textId="77777777" w:rsidR="00A774B6" w:rsidRPr="00112DFA" w:rsidRDefault="00A774B6">
      <w:pPr>
        <w:rPr>
          <w:sz w:val="18"/>
          <w:szCs w:val="18"/>
        </w:rPr>
      </w:pPr>
    </w:p>
    <w:sectPr w:rsidR="00A774B6" w:rsidRPr="00112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30420"/>
    <w:multiLevelType w:val="multilevel"/>
    <w:tmpl w:val="E7D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F37BB9"/>
    <w:multiLevelType w:val="multilevel"/>
    <w:tmpl w:val="81F4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448136">
    <w:abstractNumId w:val="0"/>
  </w:num>
  <w:num w:numId="2" w16cid:durableId="284894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DFA"/>
    <w:rsid w:val="00112DFA"/>
    <w:rsid w:val="006B19ED"/>
    <w:rsid w:val="00A774B6"/>
    <w:rsid w:val="00BC7BB9"/>
    <w:rsid w:val="00DE1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F4207"/>
  <w15:chartTrackingRefBased/>
  <w15:docId w15:val="{4FB5D1CE-70F0-41AD-9312-66B180413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D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D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D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D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D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D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D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D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D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D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D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2026-09-25T16:19:00Z</dcterms:created>
  <dcterms:modified xsi:type="dcterms:W3CDTF">2026-09-25T17:00:00Z</dcterms:modified>
</cp:coreProperties>
</file>