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82236" w:rsidRPr="00CC0E2D" w:rsidRDefault="003E6EC0" w:rsidP="00CC0E2D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>Reproductive system</w:t>
      </w:r>
    </w:p>
    <w:p w:rsidR="003E6EC0" w:rsidRPr="00CC0E2D" w:rsidRDefault="003E6EC0" w:rsidP="00C94829">
      <w:pPr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>Male Reproductive system</w:t>
      </w:r>
    </w:p>
    <w:p w:rsidR="003E6EC0" w:rsidRPr="00CC0E2D" w:rsidRDefault="00E1455C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Study: 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Urology</w:t>
      </w:r>
    </w:p>
    <w:p w:rsidR="003E6EC0" w:rsidRPr="00CC0E2D" w:rsidRDefault="00E1455C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Physician: 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Urologist.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50"/>
        <w:gridCol w:w="329"/>
        <w:gridCol w:w="5705"/>
        <w:gridCol w:w="289"/>
        <w:gridCol w:w="282"/>
        <w:gridCol w:w="521"/>
      </w:tblGrid>
      <w:tr w:rsidR="003E6EC0" w:rsidRPr="00CC0E2D" w:rsidTr="003E6EC0">
        <w:trPr>
          <w:trHeight w:val="300"/>
        </w:trPr>
        <w:tc>
          <w:tcPr>
            <w:tcW w:w="12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E1455C" w:rsidP="00A0030A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CC0E2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Function</w:t>
            </w:r>
            <w:r w:rsidR="003E6EC0" w:rsidRPr="00CC0E2D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:</w:t>
            </w:r>
          </w:p>
        </w:tc>
        <w:tc>
          <w:tcPr>
            <w:tcW w:w="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3E6EC0" w:rsidP="003E6EC0">
            <w:pPr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3E6EC0" w:rsidP="003E6EC0">
            <w:pPr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5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3E6EC0" w:rsidP="003E6EC0">
            <w:pPr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4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3E6EC0" w:rsidP="003E6EC0">
            <w:pPr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3E6EC0" w:rsidP="003E6EC0">
            <w:pPr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3E6EC0" w:rsidRPr="00CC0E2D" w:rsidTr="003E6EC0">
        <w:trPr>
          <w:trHeight w:val="30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3E6EC0" w:rsidP="00E1455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C0E2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Production of germ cell spermatozoa from the testis during coitus</w:t>
            </w:r>
          </w:p>
        </w:tc>
      </w:tr>
      <w:tr w:rsidR="003E6EC0" w:rsidRPr="00CC0E2D" w:rsidTr="003E6EC0">
        <w:trPr>
          <w:trHeight w:val="300"/>
        </w:trPr>
        <w:tc>
          <w:tcPr>
            <w:tcW w:w="5000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E6EC0" w:rsidRPr="00CC0E2D" w:rsidRDefault="003E6EC0" w:rsidP="00E1455C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CC0E2D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Production of male sex hormone testosterone from the testis</w:t>
            </w:r>
          </w:p>
        </w:tc>
      </w:tr>
    </w:tbl>
    <w:p w:rsidR="003E6EC0" w:rsidRPr="00CC0E2D" w:rsidRDefault="00E1455C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>Primary male sex organs</w:t>
      </w:r>
      <w:r w:rsidR="003E6EC0"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 xml:space="preserve">: 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Testis, scrotum, penis</w:t>
      </w:r>
    </w:p>
    <w:p w:rsidR="003E6EC0" w:rsidRPr="00CC0E2D" w:rsidRDefault="00E1455C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>Secondary male sex organs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: Epididymis, vas deferens, prostate gland</w:t>
      </w:r>
    </w:p>
    <w:p w:rsidR="00E1455C" w:rsidRPr="00CC0E2D" w:rsidRDefault="00CC0E2D" w:rsidP="00CC0E2D">
      <w:pPr>
        <w:spacing w:line="240" w:lineRule="auto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noProof/>
          <w:color w:val="000000"/>
          <w:sz w:val="18"/>
          <w:szCs w:val="18"/>
        </w:rPr>
        <w:drawing>
          <wp:inline distT="0" distB="0" distL="0" distR="0" wp14:anchorId="33D0A825" wp14:editId="66CF5561">
            <wp:extent cx="3468413" cy="1684400"/>
            <wp:effectExtent l="0" t="0" r="0" b="0"/>
            <wp:docPr id="1" name="Picture 1" descr="C:\Users\nimc\Desktop\male-reproductive-syst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imc\Desktop\male-reproductive-system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766" cy="1685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EC0" w:rsidRPr="00CC0E2D" w:rsidRDefault="00E1455C" w:rsidP="003E6EC0">
      <w:pPr>
        <w:spacing w:line="240" w:lineRule="auto"/>
        <w:rPr>
          <w:rFonts w:ascii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>Conditions:</w:t>
      </w:r>
    </w:p>
    <w:p w:rsidR="003E6EC0" w:rsidRPr="00CC0E2D" w:rsidRDefault="00E1455C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Orchitis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I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nflammation of testis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Hydrocele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Pathological accumulation of serous fluid around the testis which causes the swelling of the scrotum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Erectile dysfunction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I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nability to achieve erection during coitus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Balanitis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I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nflammation of glans penis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Impotence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I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nability to perform sexual act.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Spermatocele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A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ccum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u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lation of excessive sperm in testis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Testicular torsion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Twisting of spermatic cord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Epispadia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C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ongenital opening of urethra on upper surface of penis.</w:t>
      </w:r>
    </w:p>
    <w:p w:rsidR="003E6EC0" w:rsidRPr="00CC0E2D" w:rsidRDefault="00E1455C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Hypospadia</w:t>
      </w:r>
      <w:r w:rsidR="003F1EC1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Congenital opening of urethra on lower surface  of penis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Paraspadia</w:t>
      </w:r>
      <w:r w:rsidR="00EF06E5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C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ongenital opening of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urethra on sides of penis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Phimosis</w:t>
      </w:r>
      <w:r w:rsidR="00EF06E5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Style w:val="apple-converted-space"/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 </w:t>
      </w:r>
      <w:r w:rsidR="00E1455C" w:rsidRPr="00CC0E2D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Congenital narrowing of the opening of the foreskin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Infertility</w:t>
      </w:r>
      <w:r w:rsidR="00EF06E5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I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nability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t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o reproduce a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f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te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r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continuous coitus for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one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year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Varicocele</w:t>
      </w:r>
      <w:r w:rsidR="00EF06E5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E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nlarged, twisted, dilated, swollen veins near the testis</w:t>
      </w:r>
    </w:p>
    <w:p w:rsidR="003E6EC0" w:rsidRPr="00CC0E2D" w:rsidRDefault="003E6EC0" w:rsidP="00E1455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Circumcision</w:t>
      </w:r>
      <w:r w:rsidR="00EF06E5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1455C" w:rsidRPr="00CC0E2D">
        <w:rPr>
          <w:rFonts w:ascii="Times New Roman" w:hAnsi="Times New Roman" w:cs="Times New Roman"/>
          <w:color w:val="000000"/>
          <w:sz w:val="18"/>
          <w:szCs w:val="18"/>
        </w:rPr>
        <w:t>R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emoval of entire or part of the prepuce or foreskin of the penis</w:t>
      </w:r>
    </w:p>
    <w:p w:rsidR="003E6EC0" w:rsidRPr="00CC0E2D" w:rsidRDefault="00E1455C" w:rsidP="003E6EC0">
      <w:pPr>
        <w:spacing w:line="240" w:lineRule="auto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Procedures</w:t>
      </w:r>
      <w:r w:rsidR="00D94B77" w:rsidRPr="00CC0E2D">
        <w:rPr>
          <w:rFonts w:ascii="Times New Roman" w:hAnsi="Times New Roman" w:cs="Times New Roman"/>
          <w:b/>
          <w:bCs/>
          <w:color w:val="000000"/>
          <w:sz w:val="18"/>
          <w:szCs w:val="18"/>
        </w:rPr>
        <w:t>:</w:t>
      </w:r>
    </w:p>
    <w:p w:rsidR="003E6EC0" w:rsidRPr="00CC0E2D" w:rsidRDefault="003E6EC0" w:rsidP="00C94829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>Vasectomy</w:t>
      </w:r>
    </w:p>
    <w:p w:rsidR="003E6EC0" w:rsidRPr="00CC0E2D" w:rsidRDefault="003E6EC0" w:rsidP="00C94829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>Orchiectomy</w:t>
      </w:r>
    </w:p>
    <w:p w:rsidR="003E6EC0" w:rsidRPr="00CC0E2D" w:rsidRDefault="00E1455C" w:rsidP="00C94829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>V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asovasostomy</w:t>
      </w:r>
    </w:p>
    <w:p w:rsidR="00CC0E2D" w:rsidRDefault="00CC0E2D" w:rsidP="00C94829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</w:p>
    <w:p w:rsidR="003E6EC0" w:rsidRPr="00CC0E2D" w:rsidRDefault="003E6EC0" w:rsidP="00C94829">
      <w:pPr>
        <w:spacing w:line="240" w:lineRule="auto"/>
        <w:jc w:val="center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Female Reproductive system</w:t>
      </w:r>
    </w:p>
    <w:p w:rsidR="003E6EC0" w:rsidRPr="00CC0E2D" w:rsidRDefault="003E6EC0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Study</w:t>
      </w:r>
      <w:r w:rsidR="00C94829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  <w:r w:rsidR="00EF06E5" w:rsidRPr="00CC0E2D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Gynaecology,  </w:t>
      </w:r>
    </w:p>
    <w:p w:rsidR="003E6EC0" w:rsidRPr="00CC0E2D" w:rsidRDefault="003E6EC0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Physician: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Gynaecologist</w:t>
      </w:r>
    </w:p>
    <w:p w:rsidR="003E6EC0" w:rsidRPr="00CC0E2D" w:rsidRDefault="00C94829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Obstetrics: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S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tudy </w:t>
      </w:r>
      <w:r w:rsidR="004025FB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concerned with 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pregnancy, childbirth and the postpartum period</w:t>
      </w:r>
    </w:p>
    <w:p w:rsidR="003E6EC0" w:rsidRPr="00CC0E2D" w:rsidRDefault="00C94829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Physician: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F06E5" w:rsidRPr="00CC0E2D">
        <w:rPr>
          <w:rFonts w:ascii="Times New Roman" w:hAnsi="Times New Roman" w:cs="Times New Roman"/>
          <w:color w:val="000000"/>
          <w:sz w:val="18"/>
          <w:szCs w:val="18"/>
        </w:rPr>
        <w:t>O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bstetrician</w:t>
      </w:r>
    </w:p>
    <w:p w:rsidR="003E6EC0" w:rsidRPr="00CC0E2D" w:rsidRDefault="003E6EC0" w:rsidP="003E6EC0">
      <w:pPr>
        <w:spacing w:line="240" w:lineRule="auto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Functions</w:t>
      </w:r>
      <w:r w:rsidR="00D94B77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:</w:t>
      </w:r>
    </w:p>
    <w:p w:rsidR="003E6EC0" w:rsidRPr="00CC0E2D" w:rsidRDefault="003E6EC0" w:rsidP="00C9482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>Production of germ cell ovum or egg from the ovary</w:t>
      </w:r>
    </w:p>
    <w:p w:rsidR="003E6EC0" w:rsidRPr="00CC0E2D" w:rsidRDefault="003E6EC0" w:rsidP="00C94829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>Production of female sex hormones - oestrogen and progesterone</w:t>
      </w:r>
    </w:p>
    <w:p w:rsidR="003E6EC0" w:rsidRPr="00CC0E2D" w:rsidRDefault="003E6EC0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Primary sex organs: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  <w:r w:rsidR="00EF06E5" w:rsidRPr="00CC0E2D">
        <w:rPr>
          <w:rFonts w:ascii="Times New Roman" w:hAnsi="Times New Roman" w:cs="Times New Roman"/>
          <w:color w:val="000000"/>
          <w:sz w:val="18"/>
          <w:szCs w:val="18"/>
        </w:rPr>
        <w:t>U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terus, ovary, vagina</w:t>
      </w:r>
    </w:p>
    <w:p w:rsidR="003E6EC0" w:rsidRPr="00CC0E2D" w:rsidRDefault="003E6EC0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Secondary sex organs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: Breast</w:t>
      </w:r>
    </w:p>
    <w:p w:rsidR="004954FD" w:rsidRPr="00CC0E2D" w:rsidRDefault="004954FD" w:rsidP="004954FD">
      <w:pPr>
        <w:spacing w:line="240" w:lineRule="auto"/>
        <w:jc w:val="center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noProof/>
          <w:sz w:val="18"/>
          <w:szCs w:val="18"/>
        </w:rPr>
        <w:drawing>
          <wp:inline distT="0" distB="0" distL="0" distR="0" wp14:anchorId="17D096F6" wp14:editId="383C2971">
            <wp:extent cx="1973843" cy="1864339"/>
            <wp:effectExtent l="0" t="0" r="7620" b="3175"/>
            <wp:docPr id="2" name="Picture 2" descr="Image result for female reproductive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 result for female reproductive syst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911" cy="1864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4829" w:rsidRPr="00CC0E2D" w:rsidRDefault="003E6EC0" w:rsidP="003E6EC0">
      <w:pPr>
        <w:spacing w:line="24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Menstrual cycle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: The rhythmical series of changes that occurs in a cycle of about 28days throughout the reproductive life of women from puberty to menopause except </w:t>
      </w:r>
      <w:r w:rsidR="00F12ABC" w:rsidRPr="00CC0E2D">
        <w:rPr>
          <w:rFonts w:ascii="Times New Roman" w:hAnsi="Times New Roman" w:cs="Times New Roman"/>
          <w:color w:val="000000"/>
          <w:sz w:val="18"/>
          <w:szCs w:val="18"/>
        </w:rPr>
        <w:t>during the times of pregnancy. M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enstrual cycle consists of </w:t>
      </w:r>
      <w:r w:rsidR="00C94829" w:rsidRPr="00CC0E2D">
        <w:rPr>
          <w:rFonts w:ascii="Times New Roman" w:hAnsi="Times New Roman" w:cs="Times New Roman"/>
          <w:color w:val="000000"/>
          <w:sz w:val="18"/>
          <w:szCs w:val="18"/>
        </w:rPr>
        <w:t>four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phases.</w:t>
      </w:r>
    </w:p>
    <w:p w:rsidR="00D15B13" w:rsidRPr="00CC0E2D" w:rsidRDefault="00C94829" w:rsidP="00D15B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Menstrual phase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- 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1 to 5 days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</w:t>
      </w:r>
    </w:p>
    <w:p w:rsidR="003E6EC0" w:rsidRPr="00CC0E2D" w:rsidRDefault="00D15B13" w:rsidP="00D15B13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       U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terus 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sheds its lining through vagina</w:t>
      </w:r>
    </w:p>
    <w:p w:rsidR="00D15B13" w:rsidRPr="00CC0E2D" w:rsidRDefault="00C94829" w:rsidP="00D15B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F</w:t>
      </w:r>
      <w:r w:rsidR="003E6EC0" w:rsidRPr="00CC0E2D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ollicular phase </w:t>
      </w:r>
      <w:r w:rsidR="00D15B13" w:rsidRPr="00CC0E2D">
        <w:rPr>
          <w:rFonts w:ascii="Times New Roman" w:hAnsi="Times New Roman" w:cs="Times New Roman"/>
          <w:b/>
          <w:color w:val="000000"/>
          <w:sz w:val="18"/>
          <w:szCs w:val="18"/>
        </w:rPr>
        <w:t>-</w:t>
      </w:r>
      <w:r w:rsidR="00D15B13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6 to 12 days </w:t>
      </w:r>
    </w:p>
    <w:p w:rsidR="003E6EC0" w:rsidRPr="00CC0E2D" w:rsidRDefault="00D15B13" w:rsidP="00D15B13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       O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estrogen level increases and endometrium gets thicker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>,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maturation of ovarian follicles.</w:t>
      </w:r>
    </w:p>
    <w:p w:rsidR="003E6EC0" w:rsidRPr="00CC0E2D" w:rsidRDefault="00D15B13" w:rsidP="00D15B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O</w:t>
      </w:r>
      <w:r w:rsidR="003E6EC0" w:rsidRPr="00CC0E2D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vulation phase </w:t>
      </w: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-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13 to 16 days</w:t>
      </w:r>
    </w:p>
    <w:p w:rsidR="003E6EC0" w:rsidRPr="00CC0E2D" w:rsidRDefault="00D15B13" w:rsidP="00D15B13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       M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aturation and release of ovum (ovulation)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from the ovary.</w:t>
      </w:r>
    </w:p>
    <w:p w:rsidR="003E6EC0" w:rsidRPr="00CC0E2D" w:rsidRDefault="003E6EC0" w:rsidP="00D15B1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color w:val="000000"/>
          <w:sz w:val="18"/>
          <w:szCs w:val="18"/>
        </w:rPr>
        <w:t>Luteal phase or premenstrual phase</w:t>
      </w:r>
      <w:r w:rsidR="00D15B13" w:rsidRPr="00CC0E2D">
        <w:rPr>
          <w:rFonts w:ascii="Times New Roman" w:hAnsi="Times New Roman" w:cs="Times New Roman"/>
          <w:b/>
          <w:color w:val="000000"/>
          <w:sz w:val="18"/>
          <w:szCs w:val="18"/>
        </w:rPr>
        <w:t xml:space="preserve"> -</w:t>
      </w:r>
      <w:r w:rsidR="00D15B13"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17 to 28 days</w:t>
      </w:r>
    </w:p>
    <w:p w:rsidR="003E6EC0" w:rsidRPr="00CC0E2D" w:rsidRDefault="00D15B13" w:rsidP="00D15B13">
      <w:pPr>
        <w:pStyle w:val="ListParagraph"/>
        <w:spacing w:line="360" w:lineRule="auto"/>
        <w:rPr>
          <w:rFonts w:ascii="Times New Roman" w:hAnsi="Times New Roman" w:cs="Times New Roman"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        P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rogesterone &amp; oestrogen level decreases</w:t>
      </w:r>
      <w:r w:rsidRPr="00CC0E2D">
        <w:rPr>
          <w:rFonts w:ascii="Times New Roman" w:hAnsi="Times New Roman" w:cs="Times New Roman"/>
          <w:color w:val="000000"/>
          <w:sz w:val="18"/>
          <w:szCs w:val="18"/>
        </w:rPr>
        <w:t xml:space="preserve">, destruction of corpus luteum </w:t>
      </w:r>
      <w:r w:rsidR="003E6EC0" w:rsidRPr="00CC0E2D">
        <w:rPr>
          <w:rFonts w:ascii="Times New Roman" w:hAnsi="Times New Roman" w:cs="Times New Roman"/>
          <w:color w:val="000000"/>
          <w:sz w:val="18"/>
          <w:szCs w:val="18"/>
        </w:rPr>
        <w:t>and endometrium lining sheds out.</w:t>
      </w:r>
    </w:p>
    <w:p w:rsidR="004954FD" w:rsidRPr="00CC0E2D" w:rsidRDefault="004954FD" w:rsidP="004954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Pregnancy period:</w:t>
      </w:r>
    </w:p>
    <w:p w:rsidR="004954FD" w:rsidRPr="00CC0E2D" w:rsidRDefault="004954FD" w:rsidP="00EF06E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1st trimester - 1 to 13 weeks</w:t>
      </w:r>
    </w:p>
    <w:p w:rsidR="004954FD" w:rsidRPr="00CC0E2D" w:rsidRDefault="004954FD" w:rsidP="00EF06E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2nd trimester - 14 to 27 weeks</w:t>
      </w:r>
    </w:p>
    <w:p w:rsidR="004954FD" w:rsidRPr="00CC0E2D" w:rsidRDefault="004954FD" w:rsidP="00EF06E5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3rd trimester - 28 to 40 weeks ( till birth)</w:t>
      </w:r>
    </w:p>
    <w:p w:rsidR="004954FD" w:rsidRPr="00CC0E2D" w:rsidRDefault="004954FD" w:rsidP="004954FD">
      <w:pPr>
        <w:pStyle w:val="ListParagraph"/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:rsidR="004954FD" w:rsidRPr="00CC0E2D" w:rsidRDefault="004954FD" w:rsidP="004954FD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Pregnancy is otherwise known as </w:t>
      </w: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Gestation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or </w:t>
      </w: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Gravida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.</w:t>
      </w:r>
    </w:p>
    <w:p w:rsidR="00CC0E2D" w:rsidRDefault="00CC0E2D" w:rsidP="004954FD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:rsidR="004954FD" w:rsidRPr="00CC0E2D" w:rsidRDefault="004954FD" w:rsidP="004954FD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Total number of gestational days - 280 days (40 weeks). It varies from 38 to 42 weeks.</w:t>
      </w:r>
    </w:p>
    <w:p w:rsidR="00CC0E2D" w:rsidRDefault="00CC0E2D" w:rsidP="004954FD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:rsidR="00604BAF" w:rsidRPr="00CC0E2D" w:rsidRDefault="00604BAF" w:rsidP="004954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Baby born before 37 weeks is known as </w:t>
      </w: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preterm delivery.</w:t>
      </w:r>
    </w:p>
    <w:p w:rsidR="00CC0E2D" w:rsidRDefault="00CC0E2D" w:rsidP="004954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:rsidR="004954FD" w:rsidRPr="00CC0E2D" w:rsidRDefault="00650B0E" w:rsidP="004954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Terminologies:</w:t>
      </w:r>
    </w:p>
    <w:p w:rsidR="007D7514" w:rsidRPr="00CC0E2D" w:rsidRDefault="007D7514" w:rsidP="004954FD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:rsidR="004954FD" w:rsidRPr="00CC0E2D" w:rsidRDefault="004954FD" w:rsidP="004954F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Nulligravida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No pregnancy ( women who has never been pregnant)</w:t>
      </w:r>
    </w:p>
    <w:p w:rsidR="004954FD" w:rsidRPr="00CC0E2D" w:rsidRDefault="004954FD" w:rsidP="004954F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Primigravida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First time pregnancy</w:t>
      </w:r>
    </w:p>
    <w:p w:rsidR="004954FD" w:rsidRPr="00CC0E2D" w:rsidRDefault="004954FD" w:rsidP="004954F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Secondogravida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Second time pregnancy</w:t>
      </w:r>
    </w:p>
    <w:p w:rsidR="004954FD" w:rsidRPr="00CC0E2D" w:rsidRDefault="004954FD" w:rsidP="004954F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Multigravida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More than two pregnancy</w:t>
      </w:r>
    </w:p>
    <w:p w:rsidR="004954FD" w:rsidRPr="00CC0E2D" w:rsidRDefault="004954FD" w:rsidP="004954F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Nullipara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No visible offsprings ( women who has never given birth to a viable child)</w:t>
      </w:r>
    </w:p>
    <w:p w:rsidR="004954FD" w:rsidRPr="00CC0E2D" w:rsidRDefault="004954FD" w:rsidP="004954FD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Elderly primi gravida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First time pregnant after 35 years</w:t>
      </w:r>
    </w:p>
    <w:p w:rsidR="003E6EC0" w:rsidRPr="00CC0E2D" w:rsidRDefault="004954FD" w:rsidP="003E6E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Delivery:</w:t>
      </w:r>
    </w:p>
    <w:p w:rsidR="003E6EC0" w:rsidRPr="00CC0E2D" w:rsidRDefault="004954FD" w:rsidP="004954FD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Caesarean section</w:t>
      </w:r>
      <w:r w:rsidR="003E6EC0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 xml:space="preserve"> </w:t>
      </w:r>
    </w:p>
    <w:p w:rsidR="003E6EC0" w:rsidRPr="00CC0E2D" w:rsidRDefault="003E6EC0" w:rsidP="00650B0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Abdominal incision</w:t>
      </w:r>
    </w:p>
    <w:p w:rsidR="003E6EC0" w:rsidRPr="00CC0E2D" w:rsidRDefault="003E6EC0" w:rsidP="00650B0E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Uterine Incision</w:t>
      </w:r>
    </w:p>
    <w:p w:rsidR="003E6EC0" w:rsidRPr="00CC0E2D" w:rsidRDefault="003E6EC0" w:rsidP="00CC0E2D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Normal</w:t>
      </w:r>
    </w:p>
    <w:p w:rsidR="003E6EC0" w:rsidRPr="00CC0E2D" w:rsidRDefault="004954FD" w:rsidP="00650B0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U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terine contraction</w:t>
      </w:r>
    </w:p>
    <w:p w:rsidR="003E6EC0" w:rsidRPr="00CC0E2D" w:rsidRDefault="004954FD" w:rsidP="00650B0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C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ervix dilatation and fetus expelled out from the vagina ( birth canal)</w:t>
      </w:r>
    </w:p>
    <w:p w:rsidR="003E6EC0" w:rsidRPr="00CC0E2D" w:rsidRDefault="004954FD" w:rsidP="00650B0E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P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lacenta expelled out</w:t>
      </w:r>
    </w:p>
    <w:p w:rsidR="003E6EC0" w:rsidRPr="00CC0E2D" w:rsidRDefault="00D87BB6" w:rsidP="00650B0E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hAnsi="Times New Roman" w:cs="Times New Roman"/>
          <w:b/>
          <w:bCs/>
          <w:color w:val="222222"/>
          <w:sz w:val="18"/>
          <w:szCs w:val="18"/>
          <w:shd w:val="clear" w:color="auto" w:fill="FFFFFF"/>
        </w:rPr>
        <w:t xml:space="preserve">Postpartum </w:t>
      </w:r>
      <w:r w:rsidR="00650B0E" w:rsidRPr="00CC0E2D">
        <w:rPr>
          <w:rFonts w:ascii="Times New Roman" w:hAnsi="Times New Roman" w:cs="Times New Roman"/>
          <w:b/>
          <w:bCs/>
          <w:color w:val="222222"/>
          <w:sz w:val="18"/>
          <w:szCs w:val="18"/>
          <w:shd w:val="clear" w:color="auto" w:fill="FFFFFF"/>
        </w:rPr>
        <w:t>period</w:t>
      </w:r>
      <w:r w:rsidRPr="00CC0E2D">
        <w:rPr>
          <w:rFonts w:ascii="Times New Roman" w:hAnsi="Times New Roman" w:cs="Times New Roman"/>
          <w:b/>
          <w:bCs/>
          <w:color w:val="222222"/>
          <w:sz w:val="18"/>
          <w:szCs w:val="18"/>
          <w:shd w:val="clear" w:color="auto" w:fill="FFFFFF"/>
        </w:rPr>
        <w:t>:</w:t>
      </w:r>
      <w:r w:rsidRPr="00CC0E2D">
        <w:rPr>
          <w:rStyle w:val="apple-converted-space"/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 xml:space="preserve"> It </w:t>
      </w:r>
      <w:r w:rsidRPr="00CC0E2D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is the</w:t>
      </w:r>
      <w:r w:rsidRPr="00CC0E2D">
        <w:rPr>
          <w:rStyle w:val="apple-converted-space"/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 </w:t>
      </w:r>
      <w:r w:rsidRPr="00CC0E2D">
        <w:rPr>
          <w:rFonts w:ascii="Times New Roman" w:hAnsi="Times New Roman" w:cs="Times New Roman"/>
          <w:bCs/>
          <w:color w:val="222222"/>
          <w:sz w:val="18"/>
          <w:szCs w:val="18"/>
          <w:shd w:val="clear" w:color="auto" w:fill="FFFFFF"/>
        </w:rPr>
        <w:t>period</w:t>
      </w:r>
      <w:r w:rsidRPr="00CC0E2D">
        <w:rPr>
          <w:rFonts w:ascii="Times New Roman" w:hAnsi="Times New Roman" w:cs="Times New Roman"/>
          <w:b/>
          <w:bCs/>
          <w:color w:val="222222"/>
          <w:sz w:val="18"/>
          <w:szCs w:val="18"/>
          <w:shd w:val="clear" w:color="auto" w:fill="FFFFFF"/>
        </w:rPr>
        <w:t xml:space="preserve"> </w:t>
      </w:r>
      <w:r w:rsidRPr="00CC0E2D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beginning immediately</w:t>
      </w:r>
      <w:r w:rsidRPr="00CC0E2D">
        <w:rPr>
          <w:rStyle w:val="apple-converted-space"/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 </w:t>
      </w:r>
      <w:r w:rsidRPr="00CC0E2D">
        <w:rPr>
          <w:rFonts w:ascii="Times New Roman" w:hAnsi="Times New Roman" w:cs="Times New Roman"/>
          <w:bCs/>
          <w:color w:val="222222"/>
          <w:sz w:val="18"/>
          <w:szCs w:val="18"/>
          <w:shd w:val="clear" w:color="auto" w:fill="FFFFFF"/>
        </w:rPr>
        <w:t>after</w:t>
      </w:r>
      <w:r w:rsidRPr="00CC0E2D">
        <w:rPr>
          <w:rStyle w:val="apple-converted-space"/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> </w:t>
      </w:r>
      <w:r w:rsidRPr="00CC0E2D">
        <w:rPr>
          <w:rFonts w:ascii="Times New Roman" w:hAnsi="Times New Roman" w:cs="Times New Roman"/>
          <w:color w:val="222222"/>
          <w:sz w:val="18"/>
          <w:szCs w:val="18"/>
          <w:shd w:val="clear" w:color="auto" w:fill="FFFFFF"/>
        </w:rPr>
        <w:t xml:space="preserve">the birth of a child and extending for about six weeks. It is also called </w:t>
      </w:r>
      <w:r w:rsidRPr="00CC0E2D">
        <w:rPr>
          <w:rFonts w:ascii="Times New Roman" w:hAnsi="Times New Roman" w:cs="Times New Roman"/>
          <w:b/>
          <w:color w:val="222222"/>
          <w:sz w:val="18"/>
          <w:szCs w:val="18"/>
          <w:shd w:val="clear" w:color="auto" w:fill="FFFFFF"/>
        </w:rPr>
        <w:t>puerperium or puerperal</w:t>
      </w:r>
      <w:r w:rsidRPr="00CC0E2D">
        <w:rPr>
          <w:rStyle w:val="apple-converted-space"/>
          <w:rFonts w:ascii="Times New Roman" w:hAnsi="Times New Roman" w:cs="Times New Roman"/>
          <w:b/>
          <w:color w:val="222222"/>
          <w:sz w:val="18"/>
          <w:szCs w:val="18"/>
          <w:shd w:val="clear" w:color="auto" w:fill="FFFFFF"/>
        </w:rPr>
        <w:t xml:space="preserve"> or </w:t>
      </w:r>
      <w:r w:rsidRPr="00CC0E2D">
        <w:rPr>
          <w:rFonts w:ascii="Times New Roman" w:hAnsi="Times New Roman" w:cs="Times New Roman"/>
          <w:b/>
          <w:bCs/>
          <w:color w:val="222222"/>
          <w:sz w:val="18"/>
          <w:szCs w:val="18"/>
          <w:shd w:val="clear" w:color="auto" w:fill="FFFFFF"/>
        </w:rPr>
        <w:t>postnatal period</w:t>
      </w:r>
      <w:r w:rsidR="00B45D56" w:rsidRPr="00CC0E2D">
        <w:rPr>
          <w:rFonts w:ascii="Times New Roman" w:hAnsi="Times New Roman" w:cs="Times New Roman"/>
          <w:b/>
          <w:bCs/>
          <w:color w:val="222222"/>
          <w:sz w:val="18"/>
          <w:szCs w:val="18"/>
          <w:shd w:val="clear" w:color="auto" w:fill="FFFFFF"/>
        </w:rPr>
        <w:t>.</w:t>
      </w:r>
      <w:r w:rsidRPr="00CC0E2D">
        <w:rPr>
          <w:rStyle w:val="apple-converted-space"/>
          <w:rFonts w:ascii="Times New Roman" w:hAnsi="Times New Roman" w:cs="Times New Roman"/>
          <w:b/>
          <w:color w:val="222222"/>
          <w:sz w:val="18"/>
          <w:szCs w:val="18"/>
          <w:shd w:val="clear" w:color="auto" w:fill="FFFFFF"/>
        </w:rPr>
        <w:t> </w:t>
      </w:r>
    </w:p>
    <w:p w:rsidR="003E6EC0" w:rsidRPr="00CC0E2D" w:rsidRDefault="003E6EC0" w:rsidP="003E6E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Conditions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</w:p>
    <w:p w:rsidR="007D7514" w:rsidRPr="00CC0E2D" w:rsidRDefault="007D7514" w:rsidP="003E6E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:rsidR="003E6EC0" w:rsidRPr="00CC0E2D" w:rsidRDefault="003E6EC0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Amennorrhea</w:t>
      </w:r>
      <w:r w:rsidR="00650B0E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A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bsence of menstrual cycle</w:t>
      </w:r>
    </w:p>
    <w:p w:rsidR="003E6EC0" w:rsidRPr="00CC0E2D" w:rsidRDefault="003E6EC0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Vaginitis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- I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nflammation of vagina</w:t>
      </w:r>
    </w:p>
    <w:p w:rsidR="003E6EC0" w:rsidRPr="00CC0E2D" w:rsidRDefault="00D87BB6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C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ystitis 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- I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nflammation of cyst ( bladder)</w:t>
      </w:r>
    </w:p>
    <w:p w:rsidR="003E6EC0" w:rsidRPr="00CC0E2D" w:rsidRDefault="00D87BB6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S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alphingitis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- I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nflammation of fallopian tube</w:t>
      </w:r>
    </w:p>
    <w:p w:rsidR="003E6EC0" w:rsidRPr="00CC0E2D" w:rsidRDefault="00D87BB6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O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ophoritis 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-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I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nflammation of ovary</w:t>
      </w:r>
    </w:p>
    <w:p w:rsidR="003E6EC0" w:rsidRPr="00CC0E2D" w:rsidRDefault="003E6EC0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Menopause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- A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bsence of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menses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due to deficiency of oestrogen after 40yrs</w:t>
      </w:r>
    </w:p>
    <w:p w:rsidR="003E6EC0" w:rsidRPr="00CC0E2D" w:rsidRDefault="003E6EC0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Ectopic pregnancy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-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Z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ygote formation other than uterus</w:t>
      </w:r>
    </w:p>
    <w:p w:rsidR="003E6EC0" w:rsidRPr="00CC0E2D" w:rsidRDefault="003E6EC0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Hyperemesis gravida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- 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Nausea /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vomiting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during 1st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trimester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of pregnancy</w:t>
      </w:r>
    </w:p>
    <w:p w:rsidR="003E6EC0" w:rsidRPr="00CC0E2D" w:rsidRDefault="003E6EC0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Gestational diabetes </w:t>
      </w:r>
      <w:r w:rsidR="00D87BB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- I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ncreased blood sugar level during pregnancy</w:t>
      </w:r>
    </w:p>
    <w:p w:rsidR="00D87BB6" w:rsidRPr="00CC0E2D" w:rsidRDefault="00D87BB6" w:rsidP="00D87BB6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Eclampsia</w:t>
      </w:r>
      <w:r w:rsidR="00570D26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– Seizure or convulsion in a pregnant woman results from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hypertension during pregnancy</w:t>
      </w:r>
    </w:p>
    <w:p w:rsidR="003E6EC0" w:rsidRPr="00CC0E2D" w:rsidRDefault="00D87BB6" w:rsidP="003E6E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Diagnosis:</w:t>
      </w:r>
    </w:p>
    <w:p w:rsidR="007D7514" w:rsidRPr="00CC0E2D" w:rsidRDefault="007D7514" w:rsidP="003E6E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:rsidR="003E6EC0" w:rsidRPr="00CC0E2D" w:rsidRDefault="003E6EC0" w:rsidP="00D87B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Urine test ( HCG)</w:t>
      </w:r>
    </w:p>
    <w:p w:rsidR="003E6EC0" w:rsidRPr="00CC0E2D" w:rsidRDefault="003E6EC0" w:rsidP="00D87B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Blood test</w:t>
      </w:r>
    </w:p>
    <w:p w:rsidR="003E6EC0" w:rsidRPr="00CC0E2D" w:rsidRDefault="003E6EC0" w:rsidP="00D87B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Ultra sound</w:t>
      </w:r>
    </w:p>
    <w:p w:rsidR="003E6EC0" w:rsidRPr="00CC0E2D" w:rsidRDefault="003E6EC0" w:rsidP="00D87BB6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Aminocentesis</w:t>
      </w:r>
    </w:p>
    <w:p w:rsidR="003E6EC0" w:rsidRPr="00CC0E2D" w:rsidRDefault="003E6EC0" w:rsidP="003E6EC0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</w:p>
    <w:p w:rsidR="003E6EC0" w:rsidRPr="00CC0E2D" w:rsidRDefault="003E6EC0" w:rsidP="003E6E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Procedures</w:t>
      </w:r>
      <w:r w:rsidR="00D94B77"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:</w:t>
      </w:r>
    </w:p>
    <w:p w:rsidR="007D7514" w:rsidRPr="00CC0E2D" w:rsidRDefault="007D7514" w:rsidP="003E6EC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</w:pPr>
    </w:p>
    <w:p w:rsidR="007D7514" w:rsidRPr="00CC0E2D" w:rsidRDefault="003E6EC0" w:rsidP="007D7514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Tubectomy</w:t>
      </w:r>
    </w:p>
    <w:p w:rsidR="007D7514" w:rsidRPr="00CC0E2D" w:rsidRDefault="007D7514" w:rsidP="007D7514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O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opherectomy</w:t>
      </w:r>
    </w:p>
    <w:p w:rsidR="007D7514" w:rsidRPr="00CC0E2D" w:rsidRDefault="007D7514" w:rsidP="007D7514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S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alphingoopherectomy</w:t>
      </w:r>
    </w:p>
    <w:p w:rsidR="003E6EC0" w:rsidRPr="00CC0E2D" w:rsidRDefault="007D7514" w:rsidP="007D7514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H</w:t>
      </w:r>
      <w:r w:rsidR="003E6EC0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ysterectomy.</w:t>
      </w:r>
    </w:p>
    <w:p w:rsidR="003E6EC0" w:rsidRPr="00CC0E2D" w:rsidRDefault="003E6EC0" w:rsidP="007D7514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MTP -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med</w:t>
      </w:r>
      <w:r w:rsidR="007D7514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ical termination of pregnancy (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induced abortion)</w:t>
      </w:r>
    </w:p>
    <w:p w:rsidR="003E6EC0" w:rsidRPr="00CC0E2D" w:rsidRDefault="003E6EC0" w:rsidP="003E6EC0">
      <w:pPr>
        <w:pStyle w:val="ListParagraph"/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</w:pP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Other contraceptive methods </w:t>
      </w:r>
      <w:r w:rsidR="007D7514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-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r w:rsidR="007D7514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C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ondoms, </w:t>
      </w:r>
      <w:r w:rsidRPr="00CC0E2D">
        <w:rPr>
          <w:rFonts w:ascii="Times New Roman" w:eastAsia="Times New Roman" w:hAnsi="Times New Roman" w:cs="Times New Roman"/>
          <w:b/>
          <w:bCs/>
          <w:color w:val="000000"/>
          <w:sz w:val="18"/>
          <w:szCs w:val="18"/>
        </w:rPr>
        <w:t>IUD</w:t>
      </w:r>
      <w:r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- copper T</w:t>
      </w:r>
      <w:r w:rsidR="00B936BE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,</w:t>
      </w:r>
      <w:r w:rsidR="007B150D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 xml:space="preserve"> </w:t>
      </w:r>
      <w:r w:rsidR="00B936BE" w:rsidRPr="00CC0E2D">
        <w:rPr>
          <w:rFonts w:ascii="Times New Roman" w:eastAsia="Times New Roman" w:hAnsi="Times New Roman" w:cs="Times New Roman"/>
          <w:bCs/>
          <w:color w:val="000000"/>
          <w:sz w:val="18"/>
          <w:szCs w:val="18"/>
        </w:rPr>
        <w:t>etc.</w:t>
      </w:r>
    </w:p>
    <w:sectPr w:rsidR="003E6EC0" w:rsidRPr="00CC0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A45419"/>
    <w:multiLevelType w:val="hybridMultilevel"/>
    <w:tmpl w:val="050625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A5031"/>
    <w:multiLevelType w:val="hybridMultilevel"/>
    <w:tmpl w:val="6E6C915A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893CCE"/>
    <w:multiLevelType w:val="hybridMultilevel"/>
    <w:tmpl w:val="F882454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D5683"/>
    <w:multiLevelType w:val="hybridMultilevel"/>
    <w:tmpl w:val="5CF808CC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D077BC0"/>
    <w:multiLevelType w:val="hybridMultilevel"/>
    <w:tmpl w:val="895880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8060DA"/>
    <w:multiLevelType w:val="hybridMultilevel"/>
    <w:tmpl w:val="B7E8EA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C1FA1"/>
    <w:multiLevelType w:val="hybridMultilevel"/>
    <w:tmpl w:val="555C080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1F472D"/>
    <w:multiLevelType w:val="hybridMultilevel"/>
    <w:tmpl w:val="BCD260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D1C8B"/>
    <w:multiLevelType w:val="hybridMultilevel"/>
    <w:tmpl w:val="4CCA60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E50D86"/>
    <w:multiLevelType w:val="hybridMultilevel"/>
    <w:tmpl w:val="72B88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6673C5"/>
    <w:multiLevelType w:val="hybridMultilevel"/>
    <w:tmpl w:val="18A6F90C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639048DA"/>
    <w:multiLevelType w:val="hybridMultilevel"/>
    <w:tmpl w:val="425054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6E1728"/>
    <w:multiLevelType w:val="hybridMultilevel"/>
    <w:tmpl w:val="070C96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25D8E"/>
    <w:multiLevelType w:val="hybridMultilevel"/>
    <w:tmpl w:val="97FC0D5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D813517"/>
    <w:multiLevelType w:val="hybridMultilevel"/>
    <w:tmpl w:val="FB269A1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65687D"/>
    <w:multiLevelType w:val="hybridMultilevel"/>
    <w:tmpl w:val="8DE62D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0"/>
  </w:num>
  <w:num w:numId="5">
    <w:abstractNumId w:val="14"/>
  </w:num>
  <w:num w:numId="6">
    <w:abstractNumId w:val="12"/>
  </w:num>
  <w:num w:numId="7">
    <w:abstractNumId w:val="5"/>
  </w:num>
  <w:num w:numId="8">
    <w:abstractNumId w:val="10"/>
  </w:num>
  <w:num w:numId="9">
    <w:abstractNumId w:val="11"/>
  </w:num>
  <w:num w:numId="10">
    <w:abstractNumId w:val="1"/>
  </w:num>
  <w:num w:numId="11">
    <w:abstractNumId w:val="9"/>
  </w:num>
  <w:num w:numId="12">
    <w:abstractNumId w:val="13"/>
  </w:num>
  <w:num w:numId="13">
    <w:abstractNumId w:val="3"/>
  </w:num>
  <w:num w:numId="14">
    <w:abstractNumId w:val="2"/>
  </w:num>
  <w:num w:numId="15">
    <w:abstractNumId w:val="1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7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6EC0"/>
    <w:rsid w:val="00000D13"/>
    <w:rsid w:val="000F5660"/>
    <w:rsid w:val="00235548"/>
    <w:rsid w:val="00327397"/>
    <w:rsid w:val="003E6EC0"/>
    <w:rsid w:val="003F1EC1"/>
    <w:rsid w:val="004025FB"/>
    <w:rsid w:val="00415B27"/>
    <w:rsid w:val="004954FD"/>
    <w:rsid w:val="00561B60"/>
    <w:rsid w:val="00570D26"/>
    <w:rsid w:val="00604BAF"/>
    <w:rsid w:val="00650B0E"/>
    <w:rsid w:val="007B150D"/>
    <w:rsid w:val="007D7514"/>
    <w:rsid w:val="00900CAE"/>
    <w:rsid w:val="009E1ECC"/>
    <w:rsid w:val="00A0030A"/>
    <w:rsid w:val="00A67417"/>
    <w:rsid w:val="00B45D56"/>
    <w:rsid w:val="00B936BE"/>
    <w:rsid w:val="00C94829"/>
    <w:rsid w:val="00CC0E2D"/>
    <w:rsid w:val="00D15B13"/>
    <w:rsid w:val="00D87BB6"/>
    <w:rsid w:val="00D94B77"/>
    <w:rsid w:val="00E1455C"/>
    <w:rsid w:val="00E512A9"/>
    <w:rsid w:val="00EF06E5"/>
    <w:rsid w:val="00F1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9293757-F1FE-1346-AFAB-D94F2895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45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145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55C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E145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2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nimc</dc:creator>
  <cp:lastModifiedBy>Guest User</cp:lastModifiedBy>
  <cp:revision>2</cp:revision>
  <cp:lastPrinted>2017-03-05T11:05:00Z</cp:lastPrinted>
  <dcterms:created xsi:type="dcterms:W3CDTF">2020-10-02T05:56:00Z</dcterms:created>
  <dcterms:modified xsi:type="dcterms:W3CDTF">2020-10-02T05:56:00Z</dcterms:modified>
</cp:coreProperties>
</file>