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814FB" w:rsidRDefault="00000000">
      <w:pPr>
        <w:spacing w:after="582" w:line="259" w:lineRule="auto"/>
        <w:ind w:left="0" w:firstLine="0"/>
      </w:pPr>
      <w:r>
        <w:t xml:space="preserve"> </w:t>
      </w:r>
    </w:p>
    <w:p w:rsidR="00B814FB" w:rsidRDefault="00000000">
      <w:pPr>
        <w:spacing w:after="0" w:line="259" w:lineRule="auto"/>
        <w:ind w:left="723" w:firstLine="0"/>
        <w:jc w:val="center"/>
      </w:pPr>
      <w:r>
        <w:rPr>
          <w:b/>
          <w:sz w:val="40"/>
        </w:rPr>
        <w:t xml:space="preserve">SQL Exercise 2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:rsidR="00B814FB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  <w:r>
        <w:t xml:space="preserve">  </w:t>
      </w:r>
    </w:p>
    <w:p w:rsidR="00B814FB" w:rsidRDefault="00000000">
      <w:pPr>
        <w:numPr>
          <w:ilvl w:val="0"/>
          <w:numId w:val="1"/>
        </w:numPr>
        <w:ind w:hanging="360"/>
      </w:pPr>
      <w:r>
        <w:t xml:space="preserve">Display the Supplier table in the descending order of CITY.   </w:t>
      </w:r>
    </w:p>
    <w:p w:rsidR="003F4D9E" w:rsidRDefault="003F4D9E" w:rsidP="003F4D9E"/>
    <w:p w:rsidR="003F4D9E" w:rsidRDefault="003F4D9E" w:rsidP="003F4D9E">
      <w:r w:rsidRPr="003F4D9E">
        <w:drawing>
          <wp:inline distT="0" distB="0" distL="0" distR="0" wp14:anchorId="0823BD1A" wp14:editId="25BD76FB">
            <wp:extent cx="5027930" cy="5317490"/>
            <wp:effectExtent l="0" t="0" r="1270" b="0"/>
            <wp:docPr id="12510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20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9E" w:rsidRDefault="003F4D9E" w:rsidP="003F4D9E"/>
    <w:p w:rsidR="00B814FB" w:rsidRDefault="00000000">
      <w:pPr>
        <w:spacing w:after="1" w:line="259" w:lineRule="auto"/>
        <w:ind w:left="0" w:firstLine="0"/>
      </w:pPr>
      <w:r>
        <w:t xml:space="preserve">   </w:t>
      </w:r>
    </w:p>
    <w:p w:rsidR="003F4D9E" w:rsidRDefault="003F4D9E">
      <w:pPr>
        <w:spacing w:after="1" w:line="259" w:lineRule="auto"/>
        <w:ind w:left="0" w:firstLine="0"/>
      </w:pPr>
    </w:p>
    <w:p w:rsidR="003F4D9E" w:rsidRDefault="003F4D9E">
      <w:pPr>
        <w:spacing w:after="1" w:line="259" w:lineRule="auto"/>
        <w:ind w:left="0" w:firstLine="0"/>
      </w:pPr>
    </w:p>
    <w:p w:rsidR="003F4D9E" w:rsidRDefault="003F4D9E">
      <w:pPr>
        <w:spacing w:after="1" w:line="259" w:lineRule="auto"/>
        <w:ind w:left="0" w:firstLine="0"/>
      </w:pPr>
    </w:p>
    <w:p w:rsidR="003F4D9E" w:rsidRDefault="003F4D9E">
      <w:pPr>
        <w:spacing w:after="1" w:line="259" w:lineRule="auto"/>
        <w:ind w:left="0" w:firstLine="0"/>
      </w:pPr>
    </w:p>
    <w:p w:rsidR="00B814FB" w:rsidRDefault="00000000">
      <w:pPr>
        <w:numPr>
          <w:ilvl w:val="0"/>
          <w:numId w:val="1"/>
        </w:numPr>
        <w:ind w:hanging="360"/>
      </w:pPr>
      <w:r>
        <w:lastRenderedPageBreak/>
        <w:t xml:space="preserve">Display the Part Table in the ascending order of CITY and within the city in the ascending order of Part names.   </w:t>
      </w:r>
    </w:p>
    <w:p w:rsidR="003F4D9E" w:rsidRDefault="006F6A7B" w:rsidP="003F4D9E">
      <w:r w:rsidRPr="006F6A7B">
        <w:drawing>
          <wp:inline distT="0" distB="0" distL="0" distR="0" wp14:anchorId="210F28ED" wp14:editId="3BB3D7F6">
            <wp:extent cx="5027930" cy="4287520"/>
            <wp:effectExtent l="0" t="0" r="1270" b="0"/>
            <wp:docPr id="37169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98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9E" w:rsidRDefault="003F4D9E" w:rsidP="003F4D9E"/>
    <w:p w:rsidR="003F4D9E" w:rsidRDefault="003F4D9E" w:rsidP="003F4D9E"/>
    <w:p w:rsidR="00B814FB" w:rsidRDefault="00000000">
      <w:pPr>
        <w:spacing w:after="0" w:line="259" w:lineRule="auto"/>
        <w:ind w:left="0" w:firstLine="0"/>
      </w:pPr>
      <w:r>
        <w:t xml:space="preserve">   </w:t>
      </w:r>
    </w:p>
    <w:p w:rsidR="00B814FB" w:rsidRDefault="00000000">
      <w:pPr>
        <w:numPr>
          <w:ilvl w:val="0"/>
          <w:numId w:val="1"/>
        </w:numPr>
        <w:ind w:hanging="360"/>
      </w:pPr>
      <w:r>
        <w:t xml:space="preserve">Display all the Suppliers with a status between 10 and 20.   </w:t>
      </w:r>
    </w:p>
    <w:p w:rsidR="00B814FB" w:rsidRDefault="00000000">
      <w:pPr>
        <w:spacing w:after="0" w:line="259" w:lineRule="auto"/>
        <w:ind w:left="0" w:firstLine="0"/>
      </w:pPr>
      <w:r>
        <w:lastRenderedPageBreak/>
        <w:t xml:space="preserve">   </w:t>
      </w:r>
      <w:r w:rsidR="006F6A7B" w:rsidRPr="006F6A7B">
        <w:drawing>
          <wp:inline distT="0" distB="0" distL="0" distR="0" wp14:anchorId="167B5713" wp14:editId="243A303D">
            <wp:extent cx="5027930" cy="3053715"/>
            <wp:effectExtent l="0" t="0" r="1270" b="0"/>
            <wp:docPr id="72397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77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B" w:rsidRDefault="006F6A7B">
      <w:pPr>
        <w:spacing w:after="0" w:line="259" w:lineRule="auto"/>
        <w:ind w:left="0" w:firstLine="0"/>
      </w:pPr>
    </w:p>
    <w:p w:rsidR="006F6A7B" w:rsidRDefault="006F6A7B">
      <w:pPr>
        <w:spacing w:after="0" w:line="259" w:lineRule="auto"/>
        <w:ind w:left="0" w:firstLine="0"/>
      </w:pPr>
    </w:p>
    <w:p w:rsidR="006F6A7B" w:rsidRDefault="006F6A7B">
      <w:pPr>
        <w:spacing w:after="0" w:line="259" w:lineRule="auto"/>
        <w:ind w:left="0" w:firstLine="0"/>
      </w:pPr>
    </w:p>
    <w:p w:rsidR="00B814FB" w:rsidRDefault="00000000">
      <w:pPr>
        <w:numPr>
          <w:ilvl w:val="0"/>
          <w:numId w:val="1"/>
        </w:numPr>
        <w:ind w:hanging="360"/>
      </w:pPr>
      <w:r>
        <w:t xml:space="preserve">Display all the Parts and their Weight, which are not in the range of 10 and 15.   </w:t>
      </w:r>
    </w:p>
    <w:p w:rsidR="00B814FB" w:rsidRDefault="00000000">
      <w:pPr>
        <w:spacing w:after="113" w:line="259" w:lineRule="auto"/>
        <w:ind w:left="0" w:firstLine="0"/>
      </w:pPr>
      <w:r>
        <w:t xml:space="preserve">   </w:t>
      </w:r>
      <w:r w:rsidR="006F6A7B" w:rsidRPr="006F6A7B">
        <w:drawing>
          <wp:inline distT="0" distB="0" distL="0" distR="0" wp14:anchorId="1AEC3BE5" wp14:editId="0192680C">
            <wp:extent cx="5027930" cy="1984375"/>
            <wp:effectExtent l="0" t="0" r="1270" b="0"/>
            <wp:docPr id="1454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6F6A7B" w:rsidRDefault="006F6A7B">
      <w:pPr>
        <w:spacing w:after="113" w:line="259" w:lineRule="auto"/>
        <w:ind w:left="0" w:firstLine="0"/>
      </w:pPr>
    </w:p>
    <w:p w:rsidR="00B814FB" w:rsidRDefault="00000000">
      <w:pPr>
        <w:numPr>
          <w:ilvl w:val="0"/>
          <w:numId w:val="1"/>
        </w:numPr>
        <w:ind w:hanging="360"/>
      </w:pPr>
      <w:r>
        <w:t xml:space="preserve">Display all the Part names starting with the letter ‘S’.   </w:t>
      </w:r>
    </w:p>
    <w:p w:rsidR="00B814FB" w:rsidRDefault="00000000">
      <w:pPr>
        <w:spacing w:after="87" w:line="259" w:lineRule="auto"/>
        <w:ind w:left="0" w:firstLine="0"/>
      </w:pPr>
      <w:r>
        <w:t xml:space="preserve">   </w:t>
      </w:r>
      <w:r w:rsidR="006F6A7B" w:rsidRPr="006F6A7B">
        <w:drawing>
          <wp:inline distT="0" distB="0" distL="0" distR="0" wp14:anchorId="16DFECDC" wp14:editId="04974275">
            <wp:extent cx="5027930" cy="2138045"/>
            <wp:effectExtent l="0" t="0" r="1270" b="0"/>
            <wp:docPr id="441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3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B" w:rsidRDefault="006F6A7B">
      <w:pPr>
        <w:spacing w:after="87" w:line="259" w:lineRule="auto"/>
        <w:ind w:left="0" w:firstLine="0"/>
      </w:pPr>
    </w:p>
    <w:p w:rsidR="006F6A7B" w:rsidRDefault="006F6A7B">
      <w:pPr>
        <w:spacing w:after="87" w:line="259" w:lineRule="auto"/>
        <w:ind w:left="0" w:firstLine="0"/>
      </w:pPr>
    </w:p>
    <w:p w:rsidR="006F6A7B" w:rsidRDefault="006F6A7B">
      <w:pPr>
        <w:spacing w:after="87" w:line="259" w:lineRule="auto"/>
        <w:ind w:left="0" w:firstLine="0"/>
      </w:pPr>
    </w:p>
    <w:p w:rsidR="00B814FB" w:rsidRDefault="00000000">
      <w:pPr>
        <w:numPr>
          <w:ilvl w:val="0"/>
          <w:numId w:val="1"/>
        </w:numPr>
        <w:ind w:hanging="360"/>
      </w:pPr>
      <w:r>
        <w:t xml:space="preserve">Display all the Suppliers, belonging to cities starting with the letter ‘L’.   </w:t>
      </w:r>
    </w:p>
    <w:p w:rsidR="00B814FB" w:rsidRDefault="00000000">
      <w:pPr>
        <w:spacing w:after="72" w:line="259" w:lineRule="auto"/>
        <w:ind w:left="0" w:firstLine="0"/>
      </w:pPr>
      <w:r>
        <w:t xml:space="preserve"> </w:t>
      </w:r>
    </w:p>
    <w:p w:rsidR="006F6A7B" w:rsidRDefault="006F6A7B">
      <w:pPr>
        <w:spacing w:after="72" w:line="259" w:lineRule="auto"/>
        <w:ind w:left="0" w:firstLine="0"/>
      </w:pPr>
      <w:r w:rsidRPr="006F6A7B">
        <w:drawing>
          <wp:inline distT="0" distB="0" distL="0" distR="0" wp14:anchorId="0AC0F0EF" wp14:editId="7FBBC313">
            <wp:extent cx="5027930" cy="2335530"/>
            <wp:effectExtent l="0" t="0" r="1270" b="7620"/>
            <wp:docPr id="6038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11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6F6A7B" w:rsidRDefault="006F6A7B">
      <w:pPr>
        <w:spacing w:after="72" w:line="259" w:lineRule="auto"/>
        <w:ind w:left="0" w:firstLine="0"/>
      </w:pPr>
    </w:p>
    <w:p w:rsidR="00B814FB" w:rsidRDefault="00000000" w:rsidP="006F6A7B">
      <w:pPr>
        <w:numPr>
          <w:ilvl w:val="0"/>
          <w:numId w:val="1"/>
        </w:numPr>
        <w:spacing w:after="0" w:line="259" w:lineRule="auto"/>
        <w:ind w:left="0" w:firstLine="0"/>
      </w:pPr>
      <w:r>
        <w:lastRenderedPageBreak/>
        <w:t xml:space="preserve">Display all the Projects, with the third letter in JNAME as ‘n’.   </w:t>
      </w:r>
    </w:p>
    <w:p w:rsidR="006F6A7B" w:rsidRPr="006F6A7B" w:rsidRDefault="006F6A7B" w:rsidP="006F6A7B"/>
    <w:p w:rsidR="006F6A7B" w:rsidRDefault="006F6A7B" w:rsidP="006F6A7B">
      <w:r w:rsidRPr="006F6A7B">
        <w:drawing>
          <wp:inline distT="0" distB="0" distL="0" distR="0" wp14:anchorId="234D57EE" wp14:editId="226BB7E7">
            <wp:extent cx="5027930" cy="2158365"/>
            <wp:effectExtent l="0" t="0" r="1270" b="0"/>
            <wp:docPr id="89430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05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7B" w:rsidRDefault="006F6A7B" w:rsidP="006F6A7B"/>
    <w:p w:rsidR="006F6A7B" w:rsidRPr="006F6A7B" w:rsidRDefault="006F6A7B" w:rsidP="006F6A7B"/>
    <w:sectPr w:rsidR="006F6A7B" w:rsidRPr="006F6A7B">
      <w:pgSz w:w="12240" w:h="15840"/>
      <w:pgMar w:top="1440" w:right="252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F6F51"/>
    <w:multiLevelType w:val="hybridMultilevel"/>
    <w:tmpl w:val="7EB8C7BA"/>
    <w:lvl w:ilvl="0" w:tplc="D72C68A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E04D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21E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EF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E2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A816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8EB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CA83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CF5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140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FB"/>
    <w:rsid w:val="001C48D0"/>
    <w:rsid w:val="003F4D9E"/>
    <w:rsid w:val="006F6A7B"/>
    <w:rsid w:val="00B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8BD8"/>
  <w15:docId w15:val="{F2DB1346-D251-42B6-8882-02B7E653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SAMEER</dc:creator>
  <cp:keywords/>
  <cp:lastModifiedBy>Ganesh Pawar</cp:lastModifiedBy>
  <cp:revision>2</cp:revision>
  <dcterms:created xsi:type="dcterms:W3CDTF">2024-10-10T20:44:00Z</dcterms:created>
  <dcterms:modified xsi:type="dcterms:W3CDTF">2024-10-10T20:44:00Z</dcterms:modified>
</cp:coreProperties>
</file>