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0D024" w14:textId="0D52E0DD" w:rsidR="00C30641" w:rsidRDefault="00C30641" w:rsidP="00C30641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C3064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Aerial and satellite imagery </w:t>
      </w:r>
      <w:proofErr w:type="gramStart"/>
      <w:r w:rsidRPr="00C30641">
        <w:rPr>
          <w:rFonts w:ascii="Times New Roman" w:hAnsi="Times New Roman" w:cs="Times New Roman"/>
          <w:sz w:val="32"/>
          <w:szCs w:val="32"/>
          <w:shd w:val="clear" w:color="auto" w:fill="FFFFFF"/>
        </w:rPr>
        <w:t>gives</w:t>
      </w:r>
      <w:proofErr w:type="gramEnd"/>
      <w:r w:rsidRPr="00C30641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us the unique ability to look down and see the earth from above. It is being used to </w:t>
      </w:r>
      <w:hyperlink r:id="rId5" w:history="1">
        <w:r w:rsidRPr="00C30641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measure deforestation</w:t>
        </w:r>
      </w:hyperlink>
      <w:r w:rsidRPr="00C30641">
        <w:rPr>
          <w:rFonts w:ascii="Times New Roman" w:hAnsi="Times New Roman" w:cs="Times New Roman"/>
          <w:sz w:val="32"/>
          <w:szCs w:val="32"/>
          <w:shd w:val="clear" w:color="auto" w:fill="FFFFFF"/>
        </w:rPr>
        <w:t>, </w:t>
      </w:r>
      <w:hyperlink r:id="rId6" w:history="1">
        <w:r w:rsidRPr="00C30641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map damaged areas after natural disasters</w:t>
        </w:r>
      </w:hyperlink>
      <w:r w:rsidRPr="00C30641">
        <w:rPr>
          <w:rFonts w:ascii="Times New Roman" w:hAnsi="Times New Roman" w:cs="Times New Roman"/>
          <w:sz w:val="32"/>
          <w:szCs w:val="32"/>
          <w:shd w:val="clear" w:color="auto" w:fill="FFFFFF"/>
        </w:rPr>
        <w:t>, </w:t>
      </w:r>
      <w:hyperlink r:id="rId7" w:history="1">
        <w:r w:rsidRPr="00C30641">
          <w:rPr>
            <w:rStyle w:val="Hyperlink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spot looted archaeological sites</w:t>
        </w:r>
      </w:hyperlink>
      <w:r w:rsidRPr="00C30641">
        <w:rPr>
          <w:rFonts w:ascii="Times New Roman" w:hAnsi="Times New Roman" w:cs="Times New Roman"/>
          <w:sz w:val="32"/>
          <w:szCs w:val="32"/>
          <w:shd w:val="clear" w:color="auto" w:fill="FFFFFF"/>
        </w:rPr>
        <w:t>, and has many more current and untapped use cases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14:paraId="3F8936A2" w14:textId="250BD865" w:rsidR="00C30641" w:rsidRDefault="00C30641" w:rsidP="00C30641">
      <w:pPr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 w:rsidRPr="00C30641">
        <w:rPr>
          <w:rFonts w:ascii="Times New Roman" w:hAnsi="Times New Roman" w:cs="Times New Roman"/>
          <w:sz w:val="32"/>
          <w:szCs w:val="32"/>
          <w:shd w:val="clear" w:color="auto" w:fill="FFFFFF"/>
        </w:rPr>
        <w:t>The goal of semantic segmentation is to automatically label each pixel in an image with its semantic category</w:t>
      </w:r>
      <w:r>
        <w:rPr>
          <w:rFonts w:ascii="Times New Roman" w:hAnsi="Times New Roman" w:cs="Times New Roman"/>
          <w:sz w:val="32"/>
          <w:szCs w:val="32"/>
          <w:shd w:val="clear" w:color="auto" w:fill="FFFFFF"/>
        </w:rPr>
        <w:t>.</w:t>
      </w:r>
    </w:p>
    <w:p w14:paraId="59725883" w14:textId="4B39A1BB" w:rsidR="00286F4B" w:rsidRPr="00286F4B" w:rsidRDefault="00286F4B" w:rsidP="00286F4B">
      <w:pPr>
        <w:pStyle w:val="ListParagraph"/>
        <w:ind w:left="927"/>
        <w:jc w:val="both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tbl>
      <w:tblPr>
        <w:tblStyle w:val="TableGrid"/>
        <w:tblW w:w="0" w:type="auto"/>
        <w:tblInd w:w="927" w:type="dxa"/>
        <w:tblLook w:val="04A0" w:firstRow="1" w:lastRow="0" w:firstColumn="1" w:lastColumn="0" w:noHBand="0" w:noVBand="1"/>
      </w:tblPr>
      <w:tblGrid>
        <w:gridCol w:w="3016"/>
        <w:gridCol w:w="1439"/>
      </w:tblGrid>
      <w:tr w:rsidR="00286F4B" w14:paraId="753DBCF7" w14:textId="77777777" w:rsidTr="008D01B0">
        <w:trPr>
          <w:trHeight w:val="257"/>
        </w:trPr>
        <w:tc>
          <w:tcPr>
            <w:tcW w:w="3016" w:type="dxa"/>
          </w:tcPr>
          <w:p w14:paraId="53F02E5C" w14:textId="5B8880D9" w:rsidR="00286F4B" w:rsidRDefault="00286F4B" w:rsidP="00286F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286F4B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Vehicles</w:t>
            </w:r>
          </w:p>
        </w:tc>
        <w:tc>
          <w:tcPr>
            <w:tcW w:w="1439" w:type="dxa"/>
          </w:tcPr>
          <w:p w14:paraId="402F64E0" w14:textId="634FE191" w:rsidR="00286F4B" w:rsidRDefault="00286F4B" w:rsidP="00286F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286F4B">
              <w:rPr>
                <w:rFonts w:ascii="Times New Roman" w:hAnsi="Times New Roman" w:cs="Times New Roman"/>
                <w:sz w:val="32"/>
                <w:szCs w:val="32"/>
                <w:highlight w:val="yellow"/>
                <w:shd w:val="clear" w:color="auto" w:fill="FFFFFF"/>
              </w:rPr>
              <w:t>Yellow</w:t>
            </w:r>
          </w:p>
        </w:tc>
      </w:tr>
      <w:tr w:rsidR="00286F4B" w14:paraId="29288998" w14:textId="77777777" w:rsidTr="008D01B0">
        <w:trPr>
          <w:trHeight w:val="268"/>
        </w:trPr>
        <w:tc>
          <w:tcPr>
            <w:tcW w:w="3016" w:type="dxa"/>
          </w:tcPr>
          <w:p w14:paraId="5C873688" w14:textId="438A093C" w:rsidR="00286F4B" w:rsidRDefault="00286F4B" w:rsidP="00286F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286F4B"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Trees</w:t>
            </w:r>
          </w:p>
        </w:tc>
        <w:tc>
          <w:tcPr>
            <w:tcW w:w="1439" w:type="dxa"/>
          </w:tcPr>
          <w:p w14:paraId="4A43E156" w14:textId="7E5E5EB1" w:rsidR="00286F4B" w:rsidRDefault="00286F4B" w:rsidP="00286F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286F4B">
              <w:rPr>
                <w:rFonts w:ascii="Times New Roman" w:hAnsi="Times New Roman" w:cs="Times New Roman"/>
                <w:sz w:val="32"/>
                <w:szCs w:val="32"/>
                <w:highlight w:val="green"/>
                <w:shd w:val="clear" w:color="auto" w:fill="FFFFFF"/>
              </w:rPr>
              <w:t>Green</w:t>
            </w:r>
          </w:p>
        </w:tc>
      </w:tr>
      <w:tr w:rsidR="00286F4B" w14:paraId="095BDFFD" w14:textId="77777777" w:rsidTr="008D01B0">
        <w:trPr>
          <w:trHeight w:val="257"/>
        </w:trPr>
        <w:tc>
          <w:tcPr>
            <w:tcW w:w="3016" w:type="dxa"/>
          </w:tcPr>
          <w:p w14:paraId="13334E89" w14:textId="28D659B5" w:rsidR="00286F4B" w:rsidRDefault="00286F4B" w:rsidP="00286F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Building</w:t>
            </w: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s</w:t>
            </w:r>
          </w:p>
        </w:tc>
        <w:tc>
          <w:tcPr>
            <w:tcW w:w="1439" w:type="dxa"/>
          </w:tcPr>
          <w:p w14:paraId="325887BB" w14:textId="42A3919D" w:rsidR="00286F4B" w:rsidRDefault="00286F4B" w:rsidP="00286F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286F4B">
              <w:rPr>
                <w:rFonts w:ascii="Times New Roman" w:hAnsi="Times New Roman" w:cs="Times New Roman"/>
                <w:sz w:val="32"/>
                <w:szCs w:val="32"/>
                <w:highlight w:val="blue"/>
                <w:shd w:val="clear" w:color="auto" w:fill="FFFFFF"/>
              </w:rPr>
              <w:t>Blue</w:t>
            </w:r>
          </w:p>
        </w:tc>
      </w:tr>
      <w:tr w:rsidR="00286F4B" w14:paraId="42A86445" w14:textId="77777777" w:rsidTr="008D01B0">
        <w:trPr>
          <w:trHeight w:val="257"/>
        </w:trPr>
        <w:tc>
          <w:tcPr>
            <w:tcW w:w="3016" w:type="dxa"/>
          </w:tcPr>
          <w:p w14:paraId="24AC923A" w14:textId="575BE462" w:rsidR="00286F4B" w:rsidRDefault="00286F4B" w:rsidP="00286F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Background</w:t>
            </w:r>
          </w:p>
        </w:tc>
        <w:tc>
          <w:tcPr>
            <w:tcW w:w="1439" w:type="dxa"/>
          </w:tcPr>
          <w:p w14:paraId="0B728015" w14:textId="004B594B" w:rsidR="00286F4B" w:rsidRDefault="00286F4B" w:rsidP="00286F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286F4B">
              <w:rPr>
                <w:rFonts w:ascii="Times New Roman" w:hAnsi="Times New Roman" w:cs="Times New Roman"/>
                <w:sz w:val="32"/>
                <w:szCs w:val="32"/>
                <w:highlight w:val="red"/>
                <w:shd w:val="clear" w:color="auto" w:fill="FFFFFF"/>
              </w:rPr>
              <w:t>Red</w:t>
            </w:r>
          </w:p>
        </w:tc>
      </w:tr>
      <w:tr w:rsidR="00286F4B" w14:paraId="49BFBF57" w14:textId="77777777" w:rsidTr="008D01B0">
        <w:trPr>
          <w:trHeight w:val="257"/>
        </w:trPr>
        <w:tc>
          <w:tcPr>
            <w:tcW w:w="3016" w:type="dxa"/>
          </w:tcPr>
          <w:p w14:paraId="511B7F36" w14:textId="4EC1B3A7" w:rsidR="00286F4B" w:rsidRDefault="00286F4B" w:rsidP="00286F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Low Vegetation</w:t>
            </w:r>
          </w:p>
        </w:tc>
        <w:tc>
          <w:tcPr>
            <w:tcW w:w="1439" w:type="dxa"/>
          </w:tcPr>
          <w:p w14:paraId="26EC13C9" w14:textId="6698153D" w:rsidR="00286F4B" w:rsidRDefault="00286F4B" w:rsidP="00286F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 w:rsidRPr="00286F4B">
              <w:rPr>
                <w:rFonts w:ascii="Times New Roman" w:hAnsi="Times New Roman" w:cs="Times New Roman"/>
                <w:sz w:val="32"/>
                <w:szCs w:val="32"/>
                <w:highlight w:val="cyan"/>
                <w:shd w:val="clear" w:color="auto" w:fill="FFFFFF"/>
              </w:rPr>
              <w:t>Sky-blue</w:t>
            </w:r>
          </w:p>
        </w:tc>
      </w:tr>
      <w:tr w:rsidR="00286F4B" w14:paraId="68C482E5" w14:textId="77777777" w:rsidTr="008D01B0">
        <w:trPr>
          <w:trHeight w:val="257"/>
        </w:trPr>
        <w:tc>
          <w:tcPr>
            <w:tcW w:w="3016" w:type="dxa"/>
          </w:tcPr>
          <w:p w14:paraId="5C1C44B8" w14:textId="1C4990C0" w:rsidR="00286F4B" w:rsidRDefault="008D01B0" w:rsidP="00286F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Imprevious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 xml:space="preserve"> Surfaces</w:t>
            </w:r>
          </w:p>
        </w:tc>
        <w:tc>
          <w:tcPr>
            <w:tcW w:w="1439" w:type="dxa"/>
          </w:tcPr>
          <w:p w14:paraId="4385380F" w14:textId="26B7CFF1" w:rsidR="00286F4B" w:rsidRDefault="008D01B0" w:rsidP="00286F4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shd w:val="clear" w:color="auto" w:fill="FFFFFF"/>
              </w:rPr>
              <w:t>White</w:t>
            </w:r>
          </w:p>
        </w:tc>
      </w:tr>
    </w:tbl>
    <w:p w14:paraId="1F70A8B2" w14:textId="77777777" w:rsidR="00C30641" w:rsidRPr="00C30641" w:rsidRDefault="00C30641" w:rsidP="00C3064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858CD39" w14:textId="2D39F9D4" w:rsidR="00C30641" w:rsidRPr="00C30641" w:rsidRDefault="00C30641" w:rsidP="00C3064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30641">
        <w:rPr>
          <w:rFonts w:ascii="Times New Roman" w:hAnsi="Times New Roman" w:cs="Times New Roman"/>
          <w:b/>
          <w:bCs/>
          <w:sz w:val="32"/>
          <w:szCs w:val="32"/>
        </w:rPr>
        <w:t>DATASET</w:t>
      </w:r>
    </w:p>
    <w:p w14:paraId="21C5B4CA" w14:textId="77777777" w:rsidR="00C30641" w:rsidRPr="00C30641" w:rsidRDefault="00C30641" w:rsidP="00C30641">
      <w:pPr>
        <w:jc w:val="both"/>
        <w:rPr>
          <w:rFonts w:ascii="Times New Roman" w:hAnsi="Times New Roman" w:cs="Times New Roman"/>
          <w:sz w:val="32"/>
          <w:szCs w:val="32"/>
        </w:rPr>
      </w:pPr>
      <w:r w:rsidRPr="00C30641">
        <w:rPr>
          <w:rFonts w:ascii="Times New Roman" w:hAnsi="Times New Roman" w:cs="Times New Roman"/>
          <w:sz w:val="32"/>
          <w:szCs w:val="32"/>
        </w:rPr>
        <w:t xml:space="preserve">  </w:t>
      </w:r>
      <w:r w:rsidRPr="00C30641">
        <w:rPr>
          <w:rFonts w:ascii="Times New Roman" w:hAnsi="Times New Roman" w:cs="Times New Roman"/>
          <w:color w:val="4472C4" w:themeColor="accent1"/>
          <w:sz w:val="32"/>
          <w:szCs w:val="32"/>
        </w:rPr>
        <w:t>https://www.kaggle.com/bkfateam/potsdamvaihingen</w:t>
      </w:r>
    </w:p>
    <w:p w14:paraId="38B55BE3" w14:textId="77777777" w:rsidR="00C30641" w:rsidRPr="00C30641" w:rsidRDefault="00C30641" w:rsidP="00C3064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092D747" w14:textId="13D924F4" w:rsidR="00C30641" w:rsidRPr="008D01B0" w:rsidRDefault="00286F4B" w:rsidP="00C3064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D01B0"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="00C30641" w:rsidRPr="008D01B0">
        <w:rPr>
          <w:rFonts w:ascii="Times New Roman" w:hAnsi="Times New Roman" w:cs="Times New Roman"/>
          <w:b/>
          <w:bCs/>
          <w:sz w:val="32"/>
          <w:szCs w:val="32"/>
        </w:rPr>
        <w:t>ools</w:t>
      </w:r>
    </w:p>
    <w:p w14:paraId="3C598108" w14:textId="2B335624" w:rsidR="00020278" w:rsidRDefault="00C30641" w:rsidP="008D01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D01B0">
        <w:rPr>
          <w:rFonts w:ascii="Times New Roman" w:hAnsi="Times New Roman" w:cs="Times New Roman"/>
          <w:sz w:val="32"/>
          <w:szCs w:val="32"/>
        </w:rPr>
        <w:t xml:space="preserve">Google </w:t>
      </w:r>
      <w:r w:rsidR="008D01B0" w:rsidRPr="008D01B0">
        <w:rPr>
          <w:rFonts w:ascii="Times New Roman" w:hAnsi="Times New Roman" w:cs="Times New Roman"/>
          <w:sz w:val="32"/>
          <w:szCs w:val="32"/>
        </w:rPr>
        <w:t xml:space="preserve">Collaboratory – preinstalled library files enables us to work more </w:t>
      </w:r>
      <w:proofErr w:type="gramStart"/>
      <w:r w:rsidR="008D01B0" w:rsidRPr="008D01B0">
        <w:rPr>
          <w:rFonts w:ascii="Times New Roman" w:hAnsi="Times New Roman" w:cs="Times New Roman"/>
          <w:sz w:val="32"/>
          <w:szCs w:val="32"/>
        </w:rPr>
        <w:t>efficiently</w:t>
      </w:r>
      <w:r w:rsidR="008D01B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8D01B0">
        <w:rPr>
          <w:rFonts w:ascii="Times New Roman" w:hAnsi="Times New Roman" w:cs="Times New Roman"/>
          <w:sz w:val="32"/>
          <w:szCs w:val="32"/>
        </w:rPr>
        <w:t>google drive and GPU must be enabled )</w:t>
      </w:r>
    </w:p>
    <w:p w14:paraId="6B7C7C77" w14:textId="77777777" w:rsidR="008D01B0" w:rsidRDefault="008D01B0" w:rsidP="008D01B0">
      <w:pPr>
        <w:pStyle w:val="ListParagraph"/>
        <w:ind w:left="644"/>
        <w:jc w:val="both"/>
        <w:rPr>
          <w:rFonts w:ascii="Times New Roman" w:hAnsi="Times New Roman" w:cs="Times New Roman"/>
          <w:sz w:val="32"/>
          <w:szCs w:val="32"/>
        </w:rPr>
      </w:pPr>
    </w:p>
    <w:p w14:paraId="6615D104" w14:textId="2761097F" w:rsidR="008D01B0" w:rsidRPr="008D01B0" w:rsidRDefault="008D01B0" w:rsidP="008D01B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Otherwise Anaconda environment (required library files must be installed manually.</w:t>
      </w:r>
    </w:p>
    <w:p w14:paraId="2E562BC1" w14:textId="77777777" w:rsidR="008D01B0" w:rsidRPr="00C30641" w:rsidRDefault="008D01B0" w:rsidP="00C30641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8D01B0" w:rsidRPr="00C306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83DD1"/>
    <w:multiLevelType w:val="hybridMultilevel"/>
    <w:tmpl w:val="93F49F7A"/>
    <w:lvl w:ilvl="0" w:tplc="971A6DD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20BC2"/>
    <w:multiLevelType w:val="hybridMultilevel"/>
    <w:tmpl w:val="04080A60"/>
    <w:lvl w:ilvl="0" w:tplc="971A6DD4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41"/>
    <w:rsid w:val="00020278"/>
    <w:rsid w:val="00286F4B"/>
    <w:rsid w:val="004C5AB4"/>
    <w:rsid w:val="008D01B0"/>
    <w:rsid w:val="00C3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E9EB"/>
  <w15:chartTrackingRefBased/>
  <w15:docId w15:val="{7296BC9F-DBA5-4159-A760-3BA583A5A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064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6F4B"/>
    <w:pPr>
      <w:ind w:left="720"/>
      <w:contextualSpacing/>
    </w:pPr>
  </w:style>
  <w:style w:type="table" w:styleId="TableGrid">
    <w:name w:val="Table Grid"/>
    <w:basedOn w:val="TableNormal"/>
    <w:uiPriority w:val="39"/>
    <w:rsid w:val="00286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ournal.frontiersin.org/article/10.3389/fict.2017.00004/fu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tosm.org/updates/2017-03-15_imagery_released_for_cyclone_enawo_to_support_mapping_activities" TargetMode="External"/><Relationship Id="rId5" Type="http://schemas.openxmlformats.org/officeDocument/2006/relationships/hyperlink" Target="https://www.bu.edu/research/articles/satellite-maps-deforest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S</dc:creator>
  <cp:keywords/>
  <dc:description/>
  <cp:lastModifiedBy>Ganesh S</cp:lastModifiedBy>
  <cp:revision>1</cp:revision>
  <dcterms:created xsi:type="dcterms:W3CDTF">2020-05-08T00:46:00Z</dcterms:created>
  <dcterms:modified xsi:type="dcterms:W3CDTF">2020-05-08T01:18:00Z</dcterms:modified>
</cp:coreProperties>
</file>