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FBC" w:rsidRDefault="009D1E85">
      <w:pPr>
        <w:spacing w:before="1200" w:after="200"/>
        <w:jc w:val="center"/>
      </w:pPr>
      <w:r>
        <w:rPr>
          <w:b/>
          <w:bCs/>
          <w:color w:val="0F3460"/>
          <w:sz w:val="64"/>
          <w:szCs w:val="64"/>
        </w:rPr>
        <w:t>Face Attendance System</w:t>
      </w:r>
    </w:p>
    <w:p w:rsidR="00F36FBC" w:rsidRDefault="009D1E85">
      <w:pPr>
        <w:spacing w:after="200"/>
        <w:jc w:val="center"/>
      </w:pPr>
      <w:r>
        <w:rPr>
          <w:color w:val="1A56A0"/>
          <w:sz w:val="32"/>
          <w:szCs w:val="32"/>
        </w:rPr>
        <w:t>Project Documentation</w:t>
      </w:r>
    </w:p>
    <w:p w:rsidR="00F36FBC" w:rsidRDefault="009D1E85">
      <w:pPr>
        <w:spacing w:after="2400"/>
        <w:jc w:val="center"/>
      </w:pPr>
      <w:r>
        <w:rPr>
          <w:color w:val="888888"/>
        </w:rPr>
        <w:t>FastAPI  •  DeepFace  •  FAISS  •  React  •  PostgreSQL</w:t>
      </w:r>
    </w:p>
    <w:p w:rsidR="00F36FBC" w:rsidRDefault="009D1E85">
      <w:pPr>
        <w:pStyle w:val="Heading1"/>
        <w:pBdr>
          <w:bottom w:val="single" w:sz="6" w:space="4" w:color="1A56A0"/>
        </w:pBdr>
      </w:pPr>
      <w:bookmarkStart w:id="0" w:name="_Toc227149749"/>
      <w:r>
        <w:t>Table of Contents</w:t>
      </w:r>
      <w:bookmarkEnd w:id="0"/>
    </w:p>
    <w:sdt>
      <w:sdtPr>
        <w:alias w:val="Table of Contents"/>
        <w:id w:val="2141538272"/>
      </w:sdtPr>
      <w:sdtEndPr/>
      <w:sdtContent>
        <w:p w:rsidR="00F370BC" w:rsidRDefault="009D1E85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149749" w:history="1">
            <w:r w:rsidR="00F370BC" w:rsidRPr="00392AF6">
              <w:rPr>
                <w:rStyle w:val="Hyperlink"/>
                <w:noProof/>
              </w:rPr>
              <w:t>Table of Contents</w:t>
            </w:r>
            <w:r w:rsidR="00F370BC">
              <w:rPr>
                <w:noProof/>
              </w:rPr>
              <w:tab/>
            </w:r>
            <w:r w:rsidR="00F370BC">
              <w:rPr>
                <w:noProof/>
              </w:rPr>
              <w:fldChar w:fldCharType="begin"/>
            </w:r>
            <w:r w:rsidR="00F370BC">
              <w:rPr>
                <w:noProof/>
              </w:rPr>
              <w:instrText xml:space="preserve"> PAGEREF _Toc227149749 \h </w:instrText>
            </w:r>
            <w:r w:rsidR="00F370BC">
              <w:rPr>
                <w:noProof/>
              </w:rPr>
            </w:r>
            <w:r w:rsidR="00F370BC">
              <w:rPr>
                <w:noProof/>
              </w:rPr>
              <w:fldChar w:fldCharType="separate"/>
            </w:r>
            <w:r w:rsidR="00F370BC">
              <w:rPr>
                <w:noProof/>
              </w:rPr>
              <w:t>1</w:t>
            </w:r>
            <w:r w:rsidR="00F370BC"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149750" w:history="1">
            <w:r w:rsidRPr="00392AF6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51" w:history="1">
            <w:r w:rsidRPr="00392AF6">
              <w:rPr>
                <w:rStyle w:val="Hyperlink"/>
                <w:noProof/>
              </w:rPr>
              <w:t>1.1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7149752" w:history="1">
            <w:r w:rsidRPr="00392AF6">
              <w:rPr>
                <w:rStyle w:val="Hyperlink"/>
                <w:noProof/>
              </w:rPr>
              <w:t>In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7149753" w:history="1">
            <w:r w:rsidRPr="00392AF6">
              <w:rPr>
                <w:rStyle w:val="Hyperlink"/>
                <w:noProof/>
              </w:rPr>
              <w:t>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149754" w:history="1">
            <w:r w:rsidRPr="00392AF6">
              <w:rPr>
                <w:rStyle w:val="Hyperlink"/>
                <w:noProof/>
              </w:rPr>
              <w:t>2.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55" w:history="1">
            <w:r w:rsidRPr="00392AF6">
              <w:rPr>
                <w:rStyle w:val="Hyperlink"/>
                <w:noProof/>
              </w:rPr>
              <w:t>2.1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56" w:history="1">
            <w:r w:rsidRPr="00392AF6">
              <w:rPr>
                <w:rStyle w:val="Hyperlink"/>
                <w:noProof/>
              </w:rPr>
              <w:t>2.2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57" w:history="1">
            <w:r w:rsidRPr="00392AF6">
              <w:rPr>
                <w:rStyle w:val="Hyperlink"/>
                <w:noProof/>
              </w:rPr>
              <w:t>2.3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149758" w:history="1">
            <w:r w:rsidRPr="00392AF6">
              <w:rPr>
                <w:rStyle w:val="Hyperlink"/>
                <w:noProof/>
              </w:rPr>
              <w:t>3.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59" w:history="1">
            <w:r w:rsidRPr="00392AF6">
              <w:rPr>
                <w:rStyle w:val="Hyperlink"/>
                <w:noProof/>
              </w:rPr>
              <w:t>3.1 Backend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60" w:history="1">
            <w:r w:rsidRPr="00392AF6">
              <w:rPr>
                <w:rStyle w:val="Hyperlink"/>
                <w:noProof/>
              </w:rPr>
              <w:t>3.2 Frontend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61" w:history="1">
            <w:r w:rsidRPr="00392AF6">
              <w:rPr>
                <w:rStyle w:val="Hyperlink"/>
                <w:noProof/>
              </w:rPr>
              <w:t>3.3 FAISS index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149762" w:history="1">
            <w:r w:rsidRPr="00392AF6">
              <w:rPr>
                <w:rStyle w:val="Hyperlink"/>
                <w:noProof/>
              </w:rPr>
              <w:t>4. 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63" w:history="1">
            <w:r w:rsidRPr="00392AF6">
              <w:rPr>
                <w:rStyle w:val="Hyperlink"/>
                <w:noProof/>
              </w:rPr>
              <w:t>4.1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64" w:history="1">
            <w:r w:rsidRPr="00392AF6">
              <w:rPr>
                <w:rStyle w:val="Hyperlink"/>
                <w:noProof/>
              </w:rPr>
              <w:t>4.2 Key constraints and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149765" w:history="1">
            <w:r w:rsidRPr="00392AF6">
              <w:rPr>
                <w:rStyle w:val="Hyperlink"/>
                <w:noProof/>
              </w:rPr>
              <w:t>5. API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66" w:history="1">
            <w:r w:rsidRPr="00392AF6">
              <w:rPr>
                <w:rStyle w:val="Hyperlink"/>
                <w:noProof/>
              </w:rPr>
              <w:t>5.1 Auth endpoints  —  /auth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67" w:history="1">
            <w:r w:rsidRPr="00392AF6">
              <w:rPr>
                <w:rStyle w:val="Hyperlink"/>
                <w:noProof/>
              </w:rPr>
              <w:t>5.2 Attendance endpoints  —  /attendance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149768" w:history="1">
            <w:r w:rsidRPr="00392AF6">
              <w:rPr>
                <w:rStyle w:val="Hyperlink"/>
                <w:noProof/>
              </w:rPr>
              <w:t>6. Core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69" w:history="1">
            <w:r w:rsidRPr="00392AF6">
              <w:rPr>
                <w:rStyle w:val="Hyperlink"/>
                <w:noProof/>
              </w:rPr>
              <w:t>6.1 Registration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70" w:history="1">
            <w:r w:rsidRPr="00392AF6">
              <w:rPr>
                <w:rStyle w:val="Hyperlink"/>
                <w:noProof/>
              </w:rPr>
              <w:t>6.2 Attendance marking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71" w:history="1">
            <w:r w:rsidRPr="00392AF6">
              <w:rPr>
                <w:rStyle w:val="Hyperlink"/>
                <w:noProof/>
              </w:rPr>
              <w:t>6.3 Face login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149772" w:history="1">
            <w:r w:rsidRPr="00392AF6">
              <w:rPr>
                <w:rStyle w:val="Hyperlink"/>
                <w:noProof/>
              </w:rPr>
              <w:t>7. Attendance Rules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73" w:history="1">
            <w:r w:rsidRPr="00392AF6">
              <w:rPr>
                <w:rStyle w:val="Hyperlink"/>
                <w:noProof/>
              </w:rPr>
              <w:t>7.1 Status determination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74" w:history="1">
            <w:r w:rsidRPr="00392AF6">
              <w:rPr>
                <w:rStyle w:val="Hyperlink"/>
                <w:noProof/>
              </w:rPr>
              <w:t>7.2 Late flag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75" w:history="1">
            <w:r w:rsidRPr="00392AF6">
              <w:rPr>
                <w:rStyle w:val="Hyperlink"/>
                <w:noProof/>
              </w:rPr>
              <w:t>7.3 Hours computation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149776" w:history="1">
            <w:r w:rsidRPr="00392AF6">
              <w:rPr>
                <w:rStyle w:val="Hyperlink"/>
                <w:noProof/>
              </w:rPr>
              <w:t>8. Face Matching — Technical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77" w:history="1">
            <w:r w:rsidRPr="00392AF6">
              <w:rPr>
                <w:rStyle w:val="Hyperlink"/>
                <w:noProof/>
              </w:rPr>
              <w:t>8.1 Embedding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78" w:history="1">
            <w:r w:rsidRPr="00392AF6">
              <w:rPr>
                <w:rStyle w:val="Hyperlink"/>
                <w:noProof/>
              </w:rPr>
              <w:t>8.2 Image quality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149779" w:history="1">
            <w:r w:rsidRPr="00392AF6">
              <w:rPr>
                <w:rStyle w:val="Hyperlink"/>
                <w:noProof/>
              </w:rPr>
              <w:t>9. Production-Grade Changes Applied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149780" w:history="1">
            <w:r>
              <w:rPr>
                <w:rStyle w:val="Hyperlink"/>
                <w:noProof/>
              </w:rPr>
              <w:t>9</w:t>
            </w:r>
            <w:r w:rsidRPr="00392AF6">
              <w:rPr>
                <w:rStyle w:val="Hyperlink"/>
                <w:noProof/>
              </w:rPr>
              <w:t>.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81" w:history="1">
            <w:r>
              <w:rPr>
                <w:rStyle w:val="Hyperlink"/>
                <w:noProof/>
              </w:rPr>
              <w:t>9</w:t>
            </w:r>
            <w:r w:rsidRPr="00392AF6">
              <w:rPr>
                <w:rStyle w:val="Hyperlink"/>
                <w:noProof/>
              </w:rPr>
              <w:t>.1 Backend environment variables (.env)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82" w:history="1">
            <w:r>
              <w:rPr>
                <w:rStyle w:val="Hyperlink"/>
                <w:noProof/>
              </w:rPr>
              <w:t>9</w:t>
            </w:r>
            <w:r w:rsidRPr="00392AF6">
              <w:rPr>
                <w:rStyle w:val="Hyperlink"/>
                <w:noProof/>
              </w:rPr>
              <w:t>.2 Frontend environment variables (.env)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149783" w:history="1">
            <w:r w:rsidRPr="00392AF6">
              <w:rPr>
                <w:rStyle w:val="Hyperlink"/>
                <w:noProof/>
              </w:rPr>
              <w:t>1</w:t>
            </w:r>
            <w:r>
              <w:rPr>
                <w:rStyle w:val="Hyperlink"/>
                <w:noProof/>
              </w:rPr>
              <w:t>0</w:t>
            </w:r>
            <w:r w:rsidRPr="00392AF6">
              <w:rPr>
                <w:rStyle w:val="Hyperlink"/>
                <w:noProof/>
              </w:rPr>
              <w:t>. Running the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84" w:history="1">
            <w:r>
              <w:rPr>
                <w:rStyle w:val="Hyperlink"/>
                <w:noProof/>
              </w:rPr>
              <w:t>10</w:t>
            </w:r>
            <w:r w:rsidRPr="00392AF6">
              <w:rPr>
                <w:rStyle w:val="Hyperlink"/>
                <w:noProof/>
              </w:rPr>
              <w:t>.1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149785" w:history="1">
            <w:r w:rsidRPr="00392AF6">
              <w:rPr>
                <w:rStyle w:val="Hyperlink"/>
                <w:noProof/>
              </w:rPr>
              <w:t>1</w:t>
            </w:r>
            <w:r>
              <w:rPr>
                <w:rStyle w:val="Hyperlink"/>
                <w:noProof/>
              </w:rPr>
              <w:t>0</w:t>
            </w:r>
            <w:r w:rsidRPr="00392AF6">
              <w:rPr>
                <w:rStyle w:val="Hyperlink"/>
                <w:noProof/>
              </w:rPr>
              <w:t>.2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370BC" w:rsidRDefault="00F370B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149786" w:history="1">
            <w:r>
              <w:rPr>
                <w:rStyle w:val="Hyperlink"/>
                <w:noProof/>
              </w:rPr>
              <w:t>11</w:t>
            </w:r>
            <w:r w:rsidRPr="00392AF6">
              <w:rPr>
                <w:rStyle w:val="Hyperlink"/>
                <w:noProof/>
              </w:rPr>
              <w:t>. Future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_Toc227149786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36FBC" w:rsidRDefault="009D1E85">
          <w:r>
            <w:fldChar w:fldCharType="end"/>
          </w:r>
        </w:p>
      </w:sdtContent>
    </w:sdt>
    <w:p w:rsidR="00F36FBC" w:rsidRDefault="00F36FBC">
      <w:pPr>
        <w:spacing w:before="60" w:after="60"/>
      </w:pPr>
    </w:p>
    <w:p w:rsidR="00F36FBC" w:rsidRDefault="00F36FBC">
      <w:pPr>
        <w:spacing w:before="60" w:after="60"/>
      </w:pPr>
    </w:p>
    <w:p w:rsidR="00F36FBC" w:rsidRDefault="009D1E85">
      <w:pPr>
        <w:pStyle w:val="Heading1"/>
        <w:pBdr>
          <w:bottom w:val="single" w:sz="6" w:space="4" w:color="1A56A0"/>
        </w:pBdr>
      </w:pPr>
      <w:bookmarkStart w:id="1" w:name="_Toc227149750"/>
      <w:r>
        <w:t>1. Project Overview</w:t>
      </w:r>
      <w:bookmarkEnd w:id="1"/>
    </w:p>
    <w:p w:rsidR="00F36FBC" w:rsidRDefault="009D1E85">
      <w:pPr>
        <w:spacing w:before="60" w:after="60"/>
      </w:pPr>
      <w:r>
        <w:t>The Face Attendance System is a biometric attendance management platform that enables organizations to automate employee check-in and check-out using face recognition. The system combines a FastAPI backend with a React frontend, using DeepFace for face emb</w:t>
      </w:r>
      <w:r>
        <w:t>edding extraction and FAISS for efficient nearest-neighbour search.</w:t>
      </w:r>
    </w:p>
    <w:p w:rsidR="00F36FBC" w:rsidRDefault="00F36FBC">
      <w:pPr>
        <w:spacing w:before="60" w:after="60"/>
      </w:pPr>
    </w:p>
    <w:p w:rsidR="00F36FBC" w:rsidRDefault="009D1E85">
      <w:pPr>
        <w:spacing w:before="60" w:after="60"/>
      </w:pPr>
      <w:r>
        <w:t>Employees register once with a facial image. From that point, every attendance event is captured by scanning a webcam frame — no badges, PINs, or manual entries required. The backend proc</w:t>
      </w:r>
      <w:r>
        <w:t>esses each scan, matches it against stored embeddings, and records the result with full audit trail support.</w:t>
      </w:r>
    </w:p>
    <w:p w:rsidR="00F36FBC" w:rsidRDefault="00F36FBC">
      <w:pPr>
        <w:spacing w:before="60" w:after="60"/>
      </w:pPr>
    </w:p>
    <w:p w:rsidR="00F36FBC" w:rsidRDefault="009D1E85">
      <w:pPr>
        <w:pStyle w:val="Heading2"/>
      </w:pPr>
      <w:bookmarkStart w:id="2" w:name="_Toc227149751"/>
      <w:r>
        <w:t>1.1 Scope</w:t>
      </w:r>
      <w:bookmarkEnd w:id="2"/>
    </w:p>
    <w:p w:rsidR="00F36FBC" w:rsidRDefault="009D1E85">
      <w:pPr>
        <w:pStyle w:val="Heading3"/>
      </w:pPr>
      <w:bookmarkStart w:id="3" w:name="_Toc227149752"/>
      <w:r>
        <w:t>In scope</w:t>
      </w:r>
      <w:bookmarkEnd w:id="3"/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User registration with face image upload and quality validation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Email-based and face-based login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Attendance check-in and check-</w:t>
      </w:r>
      <w:r>
        <w:t>out via face match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Multiple punch support — first punch is check-in, last punch is check-out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Punch log audit trail for every scan event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Shift and policy assignment per user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Automatic computation of working hours, overtime, shortfall, and late flag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Admin vi</w:t>
      </w:r>
      <w:r>
        <w:t>ews for user management and attendance reporting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Holiday calendar and leave management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DB-backed cooldown to prevent rapid duplicate scans</w:t>
      </w:r>
    </w:p>
    <w:p w:rsidR="00F36FBC" w:rsidRDefault="00F36FBC">
      <w:pPr>
        <w:spacing w:before="60" w:after="60"/>
      </w:pPr>
    </w:p>
    <w:p w:rsidR="00F36FBC" w:rsidRDefault="009D1E85">
      <w:pPr>
        <w:pStyle w:val="Heading3"/>
      </w:pPr>
      <w:bookmarkStart w:id="4" w:name="_Toc227149753"/>
      <w:r>
        <w:t>Out of scope</w:t>
      </w:r>
      <w:bookmarkEnd w:id="4"/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JWT-based stateless authentication and role-based access control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Multi-tenant or enterprise-scale deployment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Real-time video streaming in the backend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Mobile native application</w:t>
      </w:r>
    </w:p>
    <w:p w:rsidR="00F36FBC" w:rsidRDefault="00F36FBC">
      <w:pPr>
        <w:spacing w:before="60" w:after="60"/>
      </w:pPr>
    </w:p>
    <w:p w:rsidR="00F36FBC" w:rsidRDefault="00F36FBC">
      <w:pPr>
        <w:spacing w:before="60" w:after="60"/>
      </w:pPr>
    </w:p>
    <w:p w:rsidR="00F36FBC" w:rsidRDefault="009D1E85">
      <w:pPr>
        <w:pStyle w:val="Heading1"/>
        <w:pBdr>
          <w:bottom w:val="single" w:sz="6" w:space="4" w:color="1A56A0"/>
        </w:pBdr>
      </w:pPr>
      <w:bookmarkStart w:id="5" w:name="_Toc227149754"/>
      <w:r>
        <w:t>2. Technology Stack</w:t>
      </w:r>
      <w:bookmarkEnd w:id="5"/>
    </w:p>
    <w:p w:rsidR="00F36FBC" w:rsidRDefault="009D1E85">
      <w:pPr>
        <w:pStyle w:val="Heading2"/>
      </w:pPr>
      <w:bookmarkStart w:id="6" w:name="_Toc227149755"/>
      <w:r>
        <w:t>2.1 Backend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F36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4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Language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Python 3.10+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Core backend runtime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Framework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FastAPI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REST API layer — auth, attendance, admin routes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Server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Uvicorn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ASGI server for FastAPI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Database adapter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psycopg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PostgreSQL connection and query execution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Face recognition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DeepFace (ArcFace)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512-dim face embedding extraction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Image processing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OpenCV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Image decode, blur and brightness quality checks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Vector search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FAISS (IndexFlatIP)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Nearest-neighbour cosine similarity search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Environment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python-dotenv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Secrets and config via .env files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Validation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Pydantic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Request and response schema validation</w:t>
            </w:r>
          </w:p>
        </w:tc>
      </w:tr>
    </w:tbl>
    <w:p w:rsidR="00F36FBC" w:rsidRDefault="00F36FBC">
      <w:pPr>
        <w:spacing w:before="60" w:after="60"/>
      </w:pPr>
    </w:p>
    <w:p w:rsidR="00F36FBC" w:rsidRDefault="00F36FBC">
      <w:pPr>
        <w:spacing w:before="60" w:after="60"/>
      </w:pPr>
    </w:p>
    <w:p w:rsidR="00F36FBC" w:rsidRDefault="009D1E85">
      <w:pPr>
        <w:pStyle w:val="Heading2"/>
      </w:pPr>
      <w:bookmarkStart w:id="7" w:name="_Toc227149756"/>
      <w:r>
        <w:t>2.2 Frontend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F36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4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Framework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React + TypeScript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Component-based UI with type safety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Build tool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Vite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Fast dev server and production bundler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Routing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React Router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Page navigation and route guards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Styling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Tailwind CSS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Utility-first responsive layout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UI components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Radix UI / shadcn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Accessible modals, tables, badges, toasts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API client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Axios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REST calls to FastAPI backend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Charts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Recharts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Attendance pie chart and working-hours summary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lastRenderedPageBreak/>
              <w:t>Webcam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react-webcam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Live webcam capture for face login and attendance</w:t>
            </w:r>
          </w:p>
        </w:tc>
      </w:tr>
    </w:tbl>
    <w:p w:rsidR="00F36FBC" w:rsidRDefault="00F36FBC">
      <w:pPr>
        <w:spacing w:before="60" w:after="60"/>
      </w:pPr>
    </w:p>
    <w:p w:rsidR="00F36FBC" w:rsidRDefault="00F36FBC">
      <w:pPr>
        <w:spacing w:before="60" w:after="60"/>
      </w:pPr>
    </w:p>
    <w:p w:rsidR="00F36FBC" w:rsidRDefault="009D1E85">
      <w:pPr>
        <w:pStyle w:val="Heading2"/>
      </w:pPr>
      <w:bookmarkStart w:id="8" w:name="_Toc227149757"/>
      <w:r>
        <w:t>2.3 Database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F36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4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PostgreSQL 16+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Relational DB with strong transactional consistency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Indexes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B-tree indexes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On (user_id, attendance_date) and punch_logs timestamps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Constraints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UNIQUE, FK, CHECK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Data integrity on attendance, users, and punch types</w:t>
            </w:r>
          </w:p>
        </w:tc>
      </w:tr>
    </w:tbl>
    <w:p w:rsidR="00F36FBC" w:rsidRDefault="00F36FBC">
      <w:pPr>
        <w:spacing w:before="60" w:after="60"/>
      </w:pPr>
    </w:p>
    <w:p w:rsidR="00F36FBC" w:rsidRDefault="00F36FBC">
      <w:pPr>
        <w:spacing w:before="60" w:after="60"/>
      </w:pPr>
    </w:p>
    <w:p w:rsidR="00F36FBC" w:rsidRDefault="009D1E85">
      <w:pPr>
        <w:pStyle w:val="Heading1"/>
        <w:pBdr>
          <w:bottom w:val="single" w:sz="6" w:space="4" w:color="1A56A0"/>
        </w:pBdr>
      </w:pPr>
      <w:bookmarkStart w:id="9" w:name="_Toc227149758"/>
      <w:r>
        <w:t>3. System Architecture</w:t>
      </w:r>
      <w:bookmarkEnd w:id="9"/>
    </w:p>
    <w:p w:rsidR="00F36FBC" w:rsidRDefault="009D1E85">
      <w:pPr>
        <w:pStyle w:val="Heading2"/>
      </w:pPr>
      <w:bookmarkStart w:id="10" w:name="_Toc227149759"/>
      <w:r>
        <w:t>3.1 Backend structure</w:t>
      </w:r>
      <w:bookmarkEnd w:id="10"/>
    </w:p>
    <w:p w:rsidR="00F36FBC" w:rsidRDefault="009D1E85">
      <w:pPr>
        <w:spacing w:before="60" w:after="60"/>
      </w:pPr>
      <w:r>
        <w:t>The backend follows a layered architecture: routes handle HTTP concerns, services contain business logic, and FAISS + DB modules are shared infrastructure.</w:t>
      </w:r>
    </w:p>
    <w:p w:rsidR="00F36FBC" w:rsidRDefault="00F36FB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2"/>
        <w:gridCol w:w="5718"/>
      </w:tblGrid>
      <w:tr w:rsidR="00F36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6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app/main.py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FastAPI app entry point. Rebuilds FAISS from DB on startup.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app/config.py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Loads environment variables and configuration values.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app/db.py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PostgreSQL connection helper.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app/init_db.py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Database schema creation for all tables.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app/faiss_index.py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FAISS index management, search, and rebuild logic.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app/routes/auth.py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Register, login, and face-login endpoints.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app/routes/attendance.py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Mark attendance, history, today, summary endpoints.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app/routes/admin.py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Admin reporting and user management.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app/services/face_service.py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Face embedding extraction with quality gating.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app/services/attendance_service.py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Punch lifecycle — first/last punch logic.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app/services/attendance_processor.py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Attendance rule engine — shift, hours, status.</w:t>
            </w:r>
          </w:p>
        </w:tc>
      </w:tr>
    </w:tbl>
    <w:p w:rsidR="00F36FBC" w:rsidRDefault="00F36FBC">
      <w:pPr>
        <w:spacing w:before="60" w:after="60"/>
      </w:pPr>
    </w:p>
    <w:p w:rsidR="00F36FBC" w:rsidRDefault="00F36FBC">
      <w:pPr>
        <w:spacing w:before="60" w:after="60"/>
      </w:pPr>
    </w:p>
    <w:p w:rsidR="00F36FBC" w:rsidRDefault="009D1E85">
      <w:pPr>
        <w:pStyle w:val="Heading2"/>
      </w:pPr>
      <w:bookmarkStart w:id="11" w:name="_Toc227149760"/>
      <w:r>
        <w:t>3.2 Frontend structure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1"/>
        <w:gridCol w:w="6339"/>
      </w:tblGrid>
      <w:tr w:rsidR="00F36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File / Folder</w:t>
            </w:r>
          </w:p>
        </w:tc>
        <w:tc>
          <w:tcPr>
            <w:tcW w:w="6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src/main.tsx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React app bootstrap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src/App.tsx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Top-level routing and route guards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src/api/api.ts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Axios API client — all service functions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src/pages/Login.tsx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Email login and face login with 3-second scan interval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src/pages/Register.tsx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User registration with face image upload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src/pages/UserDashboard.tsx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Attendance history, pie chart, working hours summary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src/pages/AdminDashboard.tsx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Admin user list and attendance management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src/components/Navbar.tsx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Navigation bar with role-aware links</w:t>
            </w:r>
          </w:p>
        </w:tc>
      </w:tr>
    </w:tbl>
    <w:p w:rsidR="00F36FBC" w:rsidRDefault="00F36FBC">
      <w:pPr>
        <w:spacing w:before="60" w:after="60"/>
      </w:pPr>
    </w:p>
    <w:p w:rsidR="00F36FBC" w:rsidRDefault="00F36FBC">
      <w:pPr>
        <w:spacing w:before="60" w:after="60"/>
      </w:pPr>
    </w:p>
    <w:p w:rsidR="00F36FBC" w:rsidRDefault="009D1E85">
      <w:pPr>
        <w:pStyle w:val="Heading2"/>
      </w:pPr>
      <w:bookmarkStart w:id="12" w:name="_Toc227149761"/>
      <w:r>
        <w:t>3.3 FAISS index management</w:t>
      </w:r>
      <w:bookmarkEnd w:id="12"/>
    </w:p>
    <w:p w:rsidR="00F36FBC" w:rsidRDefault="009D1E85">
      <w:pPr>
        <w:spacing w:before="60" w:after="60"/>
      </w:pPr>
      <w:r>
        <w:t xml:space="preserve">FAISS stores all face embeddings as 512-dimensional float32 vectors using IndexFlatIP (inner product), which is equivalent to cosine similarity for L2-normalized vectors. The index is rebuilt entirely from the database on every server startup, ensuring it </w:t>
      </w:r>
      <w:r>
        <w:t>is always in sync with the database as the single source of truth.</w:t>
      </w:r>
    </w:p>
    <w:p w:rsidR="00F36FBC" w:rsidRDefault="00F36FBC">
      <w:pPr>
        <w:spacing w:before="60" w:after="60"/>
      </w:pPr>
    </w:p>
    <w:p w:rsidR="00F36FBC" w:rsidRDefault="009D1E85">
      <w:pPr>
        <w:pBdr>
          <w:left w:val="single" w:sz="12" w:space="0" w:color="1A56A0"/>
        </w:pBdr>
        <w:spacing w:before="80" w:after="80"/>
        <w:ind w:left="360"/>
      </w:pPr>
      <w:r>
        <w:rPr>
          <w:i/>
          <w:iCs/>
          <w:color w:val="0F3460"/>
          <w:sz w:val="18"/>
          <w:szCs w:val="18"/>
        </w:rPr>
        <w:t>Important: user_map is a Python list that maps FAISS position → user_id. It is always rebuilt alongside the index using user_map.clear() + user_map.extend(). Never reassign user_map = [] i</w:t>
      </w:r>
      <w:r>
        <w:rPr>
          <w:i/>
          <w:iCs/>
          <w:color w:val="0F3460"/>
          <w:sz w:val="18"/>
          <w:szCs w:val="18"/>
        </w:rPr>
        <w:t>nside rebuild functions as this breaks the global reference.</w:t>
      </w:r>
    </w:p>
    <w:p w:rsidR="00F36FBC" w:rsidRDefault="00F36FBC">
      <w:pPr>
        <w:spacing w:before="60" w:after="60"/>
      </w:pPr>
    </w:p>
    <w:p w:rsidR="00F36FBC" w:rsidRDefault="009D1E85">
      <w:pPr>
        <w:spacing w:before="60" w:after="60"/>
      </w:pPr>
      <w:r>
        <w:t>A threading.RLock wraps all search and rebuild operations to prevent race conditions when multiple attendance requests arrive simultaneously.</w:t>
      </w:r>
    </w:p>
    <w:p w:rsidR="00F36FBC" w:rsidRDefault="00F36FBC">
      <w:pPr>
        <w:spacing w:before="60" w:after="60"/>
      </w:pPr>
    </w:p>
    <w:p w:rsidR="00F36FBC" w:rsidRDefault="00F36FBC">
      <w:pPr>
        <w:spacing w:before="60" w:after="60"/>
      </w:pPr>
    </w:p>
    <w:p w:rsidR="00F36FBC" w:rsidRDefault="009D1E85">
      <w:pPr>
        <w:pStyle w:val="Heading1"/>
        <w:pBdr>
          <w:bottom w:val="single" w:sz="6" w:space="4" w:color="1A56A0"/>
        </w:pBdr>
      </w:pPr>
      <w:bookmarkStart w:id="13" w:name="_Toc227149762"/>
      <w:r>
        <w:t>4. Database Schema</w:t>
      </w:r>
      <w:bookmarkEnd w:id="13"/>
    </w:p>
    <w:p w:rsidR="00F36FBC" w:rsidRDefault="009D1E85">
      <w:pPr>
        <w:pStyle w:val="Heading2"/>
      </w:pPr>
      <w:bookmarkStart w:id="14" w:name="_Toc227149763"/>
      <w:r>
        <w:t>4.1 Tables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1"/>
        <w:gridCol w:w="1986"/>
        <w:gridCol w:w="5163"/>
      </w:tblGrid>
      <w:tr w:rsidR="00F36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5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users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id, name, email, is_active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Core user records. Email is unique.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face_embeddings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id, user_id, embedding (FLOAT8[])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Stored ArcFace embeddings. One or more per user.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shifts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id, name, start_time, end_time, grace_minutes, half_day_hours, full_day_hours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Shift definitions for attendance rules.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lastRenderedPageBreak/>
              <w:t>user_shifts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user_id, shift_id (UNIQUE on user_id)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Maps each user to exactly one shift.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attendance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user_id, attendance_date, check_in, check_out, status, late_flag, working_hours, overtime_hours, shortfall_hours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One row per user per day. Updated on every subsequent punch.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punch_logs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user_id, timestamp, type (IN/OUT)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Audit trail of every single scan event.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leaves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user_id, date, type, status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Leave requests and approvals.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holidays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date, name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Public holiday calendar.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policies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grace_minutes, half_day_hours, full_day_hours, weekly_off_days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Global organizational policy. One row.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attendance_cooldown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user_id, last_seen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DB-backed cooldown — prevents rapid repeated scans across multiple workers.</w:t>
            </w:r>
          </w:p>
        </w:tc>
      </w:tr>
    </w:tbl>
    <w:p w:rsidR="00F36FBC" w:rsidRDefault="00F36FBC">
      <w:pPr>
        <w:spacing w:before="60" w:after="60"/>
      </w:pPr>
    </w:p>
    <w:p w:rsidR="00F36FBC" w:rsidRDefault="00F36FBC">
      <w:pPr>
        <w:spacing w:before="60" w:after="60"/>
      </w:pPr>
    </w:p>
    <w:p w:rsidR="00F36FBC" w:rsidRDefault="009D1E85">
      <w:pPr>
        <w:pStyle w:val="Heading2"/>
      </w:pPr>
      <w:bookmarkStart w:id="15" w:name="_Toc227149764"/>
      <w:r>
        <w:t>4.2 Key constraints and indexes</w:t>
      </w:r>
      <w:bookmarkEnd w:id="15"/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UNIQUE(user_id, attendance_date) on attendance — one summary row per user per day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UNIQUE(user_id) on user_shifts — one shift assignment per user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CHECK(type IN ('IN','OUT')) on punch_logs — validated at DB level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INDEX on (user_id, attendance_date) — fast da</w:t>
      </w:r>
      <w:r>
        <w:t>ily lookups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INDEX on (user_id, timestamp) in punch_logs — fast first/last punch queries</w:t>
      </w:r>
    </w:p>
    <w:p w:rsidR="00F36FBC" w:rsidRDefault="00F36FBC">
      <w:pPr>
        <w:spacing w:before="60" w:after="60"/>
      </w:pPr>
    </w:p>
    <w:p w:rsidR="00F36FBC" w:rsidRDefault="009D1E85">
      <w:pPr>
        <w:pBdr>
          <w:left w:val="single" w:sz="12" w:space="0" w:color="1A56A0"/>
        </w:pBdr>
        <w:spacing w:before="80" w:after="80"/>
        <w:ind w:left="360"/>
      </w:pPr>
      <w:r>
        <w:rPr>
          <w:i/>
          <w:iCs/>
          <w:color w:val="0F3460"/>
          <w:sz w:val="18"/>
          <w:szCs w:val="18"/>
        </w:rPr>
        <w:t>Always assign a shift to every user at registration time by inserting into user_shifts. Without a shift assignment, apply_rules has no policy to compare against and wi</w:t>
      </w:r>
      <w:r>
        <w:rPr>
          <w:i/>
          <w:iCs/>
          <w:color w:val="0F3460"/>
          <w:sz w:val="18"/>
          <w:szCs w:val="18"/>
        </w:rPr>
        <w:t>ll default to marking any scan as Present regardless of hours worked.</w:t>
      </w:r>
    </w:p>
    <w:p w:rsidR="00F36FBC" w:rsidRDefault="00F36FBC">
      <w:pPr>
        <w:spacing w:before="60" w:after="60"/>
      </w:pPr>
    </w:p>
    <w:p w:rsidR="00F36FBC" w:rsidRDefault="00F36FBC">
      <w:pPr>
        <w:spacing w:before="60" w:after="60"/>
      </w:pPr>
    </w:p>
    <w:p w:rsidR="00F36FBC" w:rsidRDefault="009D1E85">
      <w:pPr>
        <w:pStyle w:val="Heading1"/>
        <w:pBdr>
          <w:bottom w:val="single" w:sz="6" w:space="4" w:color="1A56A0"/>
        </w:pBdr>
      </w:pPr>
      <w:bookmarkStart w:id="16" w:name="_Toc227149765"/>
      <w:r>
        <w:t>5. API Reference</w:t>
      </w:r>
      <w:bookmarkEnd w:id="16"/>
    </w:p>
    <w:p w:rsidR="00F36FBC" w:rsidRDefault="009D1E85">
      <w:pPr>
        <w:pStyle w:val="Heading2"/>
      </w:pPr>
      <w:bookmarkStart w:id="17" w:name="_Toc227149766"/>
      <w:r>
        <w:t>5.1 Auth endpoints  —  /auth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1800"/>
        <w:gridCol w:w="4760"/>
      </w:tblGrid>
      <w:tr w:rsidR="00F36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Method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4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66534"/>
                <w:sz w:val="16"/>
                <w:szCs w:val="16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/auth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/register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Register a new user with name, email, and a face image file. Validates image quality before writing to DB. Rebuilds FAISS after successful insert.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66534"/>
                <w:sz w:val="16"/>
                <w:szCs w:val="16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/auth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/login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Email + password login. Returns role, user_id, and name. Admin login uses hardcoded creden</w:t>
            </w:r>
            <w:r>
              <w:rPr>
                <w:sz w:val="18"/>
                <w:szCs w:val="18"/>
              </w:rPr>
              <w:t>tials.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66534"/>
                <w:sz w:val="16"/>
                <w:szCs w:val="16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/auth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/face-login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Upload a webcam frame. FAISS matches the face, returns user identity if score &gt;= 0.35.</w:t>
            </w:r>
          </w:p>
        </w:tc>
      </w:tr>
    </w:tbl>
    <w:p w:rsidR="00F36FBC" w:rsidRDefault="00F36FBC">
      <w:pPr>
        <w:spacing w:before="60" w:after="60"/>
      </w:pPr>
    </w:p>
    <w:p w:rsidR="00F36FBC" w:rsidRDefault="00F36FBC">
      <w:pPr>
        <w:spacing w:before="60" w:after="60"/>
      </w:pPr>
    </w:p>
    <w:p w:rsidR="00F36FBC" w:rsidRDefault="009D1E85">
      <w:pPr>
        <w:pStyle w:val="Heading2"/>
      </w:pPr>
      <w:bookmarkStart w:id="18" w:name="_Toc227149767"/>
      <w:r>
        <w:t>5.2 Attendance endpoints  —  /attendance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7"/>
        <w:gridCol w:w="1321"/>
        <w:gridCol w:w="1871"/>
        <w:gridCol w:w="4601"/>
      </w:tblGrid>
      <w:tr w:rsidR="00F36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4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66534"/>
                <w:sz w:val="16"/>
                <w:szCs w:val="16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/attendance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/mark-attendance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Upload a face frame. Matches against FAISS, checks cooldown, then delegates to mark_attendance service.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6"/>
                <w:szCs w:val="16"/>
              </w:rPr>
              <w:t>GET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/attendance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/today/{user_id}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Returns today's attendance record including check_in, check_out, status, hours, and late flag.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6"/>
                <w:szCs w:val="16"/>
              </w:rPr>
              <w:t>GET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/attendance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/history/{user_id}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Returns full attendance history. Supports optional from_date and to_date query params.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6"/>
                <w:szCs w:val="16"/>
              </w:rPr>
              <w:t>GET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/attendance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/summary/{user_id}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Returns monthly aggregated summary. Requires month param in YYYY-MM format.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66534"/>
                <w:sz w:val="16"/>
                <w:szCs w:val="16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/attendance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/process-today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Admin trigger — runs the attendance processor for today's date.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66534"/>
                <w:sz w:val="16"/>
                <w:szCs w:val="16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/attendance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/process-date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Admin trigger — runs the attendance processor for a specific date.</w:t>
            </w:r>
          </w:p>
        </w:tc>
      </w:tr>
    </w:tbl>
    <w:p w:rsidR="00F36FBC" w:rsidRDefault="00F36FBC">
      <w:pPr>
        <w:spacing w:before="60" w:after="60"/>
      </w:pPr>
    </w:p>
    <w:p w:rsidR="00F36FBC" w:rsidRDefault="00F36FBC">
      <w:pPr>
        <w:spacing w:before="60" w:after="60"/>
      </w:pPr>
    </w:p>
    <w:p w:rsidR="00F36FBC" w:rsidRDefault="009D1E85">
      <w:pPr>
        <w:pStyle w:val="Heading1"/>
        <w:pBdr>
          <w:bottom w:val="single" w:sz="6" w:space="4" w:color="1A56A0"/>
        </w:pBdr>
      </w:pPr>
      <w:bookmarkStart w:id="19" w:name="_Toc227149768"/>
      <w:r>
        <w:t>6. Core Flows</w:t>
      </w:r>
      <w:bookmarkEnd w:id="19"/>
    </w:p>
    <w:p w:rsidR="00F36FBC" w:rsidRDefault="009D1E85">
      <w:pPr>
        <w:pStyle w:val="Heading2"/>
      </w:pPr>
      <w:bookmarkStart w:id="20" w:name="_Toc227149769"/>
      <w:r>
        <w:t>6.1 Registration flow</w:t>
      </w:r>
      <w:bookmarkEnd w:id="20"/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1. Frontend uploads name, email, and face image to /auth/register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2. Face embedding is extracted via DeepFace (ArcFace model) before any DB write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3. A brightness check (mean &gt; 40) and blur check (Laplacian variance &gt; 80) reject low-quality images early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 xml:space="preserve">4. </w:t>
      </w:r>
      <w:r>
        <w:t>On pass: user row is inserted, then embedding is inserted into face_embeddings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5. A shift is assigned via user_shifts using the default shift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6. rebuild_faiss_from_db() reloads the FAISS index and user_map from DB</w:t>
      </w:r>
    </w:p>
    <w:p w:rsidR="00F36FBC" w:rsidRDefault="00F36FBC">
      <w:pPr>
        <w:spacing w:before="60" w:after="60"/>
      </w:pPr>
    </w:p>
    <w:p w:rsidR="00F36FBC" w:rsidRDefault="009D1E85">
      <w:pPr>
        <w:pStyle w:val="Heading2"/>
      </w:pPr>
      <w:bookmarkStart w:id="21" w:name="_Toc227149770"/>
      <w:r>
        <w:t>6.2 Attendance marking flow</w:t>
      </w:r>
      <w:bookmarkEnd w:id="21"/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1. Frontend captures a webcam frame and posts to /attendance/mark-attendance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2. ArcFace extracts a 512-dim L2-normalized embedding from the frame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3. FAISS IndexFlatIP searches for the nearest stored embedding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4. If the cosine similarity score &lt; 0.35, the s</w:t>
      </w:r>
      <w:r>
        <w:t>can is rejected as unrecognized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5. DB-backed cooldown check prevents scans within 1 second of each other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6. mark_attendance is called — first punch of the day creates the attendance row (check_in)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 xml:space="preserve">7. Every subsequent punch updates check_out to the current </w:t>
      </w:r>
      <w:r>
        <w:t>timestamp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8. After each checkout punch, apply_rules recomputes status, late_flag, working_hours, overtime, and shortfall inline</w:t>
      </w:r>
    </w:p>
    <w:p w:rsidR="00F36FBC" w:rsidRDefault="00F36FBC">
      <w:pPr>
        <w:spacing w:before="60" w:after="60"/>
      </w:pPr>
    </w:p>
    <w:p w:rsidR="00F36FBC" w:rsidRDefault="009D1E85">
      <w:pPr>
        <w:pStyle w:val="Heading2"/>
      </w:pPr>
      <w:bookmarkStart w:id="22" w:name="_Toc227149771"/>
      <w:r>
        <w:t>6.3 Face login flow</w:t>
      </w:r>
      <w:bookmarkEnd w:id="22"/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1. Login page activates webcam and captures a frame every 3 seconds automatically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2. Each frame is posted t</w:t>
      </w:r>
      <w:r>
        <w:t>o /auth/face-login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3. FAISS matches the face — on success returns user_id, name, and role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4. Frontend stores credentials in localStorage and navigates to /dashboard or /admin</w:t>
      </w:r>
    </w:p>
    <w:p w:rsidR="00F36FBC" w:rsidRDefault="00F36FBC">
      <w:pPr>
        <w:spacing w:before="60" w:after="60"/>
      </w:pPr>
    </w:p>
    <w:p w:rsidR="00F36FBC" w:rsidRDefault="00F36FBC">
      <w:pPr>
        <w:spacing w:before="60" w:after="60"/>
      </w:pPr>
    </w:p>
    <w:p w:rsidR="00F36FBC" w:rsidRDefault="009D1E85">
      <w:pPr>
        <w:pStyle w:val="Heading1"/>
        <w:pBdr>
          <w:bottom w:val="single" w:sz="6" w:space="4" w:color="1A56A0"/>
        </w:pBdr>
      </w:pPr>
      <w:bookmarkStart w:id="23" w:name="_Toc227149772"/>
      <w:r>
        <w:t>7. Attendance Rules Engine</w:t>
      </w:r>
      <w:bookmarkEnd w:id="23"/>
    </w:p>
    <w:p w:rsidR="00F36FBC" w:rsidRDefault="009D1E85">
      <w:pPr>
        <w:spacing w:before="60" w:after="60"/>
      </w:pPr>
      <w:r>
        <w:t>The attendance_processor.py module contains get_shif</w:t>
      </w:r>
      <w:r>
        <w:t>t_for_user and apply_rules. These are called inline after every checkout punch and by the batch processor for end-of-day finalization.</w:t>
      </w:r>
    </w:p>
    <w:p w:rsidR="00F36FBC" w:rsidRDefault="00F36FBC">
      <w:pPr>
        <w:spacing w:before="60" w:after="60"/>
      </w:pPr>
    </w:p>
    <w:p w:rsidR="00F36FBC" w:rsidRDefault="009D1E85">
      <w:pPr>
        <w:pStyle w:val="Heading2"/>
      </w:pPr>
      <w:bookmarkStart w:id="24" w:name="_Toc227149773"/>
      <w:r>
        <w:t>7.1 Status determination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36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Weekly Off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Attendance date falls on a configured weekly_off_days (e.g. Sunday = 6)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Holiday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Date exists in the holidays table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On Leave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Approved leave exists in the leaves table for this date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Missing Punch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check_in exists but check_out is null at end-of-day processing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Absent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No punch at all for the day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Half Day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Working hours &gt;= half_day_hours but &lt; full_day_hours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Short Leave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Working hours &gt; 0 but &lt; half_day_hours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1A56A0"/>
                <w:sz w:val="18"/>
                <w:szCs w:val="18"/>
              </w:rPr>
              <w:t>Present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Working hours &gt;= full_day_hours (default 8 hours)</w:t>
            </w:r>
          </w:p>
        </w:tc>
      </w:tr>
    </w:tbl>
    <w:p w:rsidR="00F36FBC" w:rsidRDefault="00F36FBC">
      <w:pPr>
        <w:spacing w:before="60" w:after="60"/>
      </w:pPr>
    </w:p>
    <w:p w:rsidR="00F36FBC" w:rsidRDefault="009D1E85">
      <w:pPr>
        <w:pStyle w:val="Heading2"/>
      </w:pPr>
      <w:bookmarkStart w:id="25" w:name="_Toc227149774"/>
      <w:r>
        <w:t>7.2 Late flag</w:t>
      </w:r>
      <w:bookmarkEnd w:id="25"/>
    </w:p>
    <w:p w:rsidR="00F36FBC" w:rsidRDefault="009D1E85">
      <w:pPr>
        <w:spacing w:before="60" w:after="60"/>
      </w:pPr>
      <w:r>
        <w:t>A punch is flagged as late if the check_in timestamp exceeds the shift start_time plus the configured grace_minutes (default 15 minutes). The late_flag is stored as a boolean on the attendance row.</w:t>
      </w:r>
    </w:p>
    <w:p w:rsidR="00F36FBC" w:rsidRDefault="00F36FBC">
      <w:pPr>
        <w:spacing w:before="60" w:after="60"/>
      </w:pPr>
    </w:p>
    <w:p w:rsidR="00F36FBC" w:rsidRDefault="009D1E85">
      <w:pPr>
        <w:pStyle w:val="Heading2"/>
      </w:pPr>
      <w:bookmarkStart w:id="26" w:name="_Toc227149775"/>
      <w:r>
        <w:lastRenderedPageBreak/>
        <w:t>7.3 Hours computation</w:t>
      </w:r>
      <w:bookmarkEnd w:id="26"/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working_hours = (check_out - check_</w:t>
      </w:r>
      <w:r>
        <w:t>in) in decimal hours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overtime_hours = max(0, working_hours - full_day_hours)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shortfall_hours = max(0, full_day_hours - working_hours) when status is not Present</w:t>
      </w:r>
    </w:p>
    <w:p w:rsidR="00F36FBC" w:rsidRDefault="00F36FBC">
      <w:pPr>
        <w:spacing w:before="60" w:after="60"/>
      </w:pPr>
    </w:p>
    <w:p w:rsidR="00F36FBC" w:rsidRDefault="00F36FBC">
      <w:pPr>
        <w:spacing w:before="60" w:after="60"/>
      </w:pPr>
    </w:p>
    <w:p w:rsidR="00F36FBC" w:rsidRDefault="009D1E85">
      <w:pPr>
        <w:pStyle w:val="Heading1"/>
        <w:pBdr>
          <w:bottom w:val="single" w:sz="6" w:space="4" w:color="1A56A0"/>
        </w:pBdr>
      </w:pPr>
      <w:bookmarkStart w:id="27" w:name="_Toc227149776"/>
      <w:r>
        <w:t>8. Face Matching — Technical Detail</w:t>
      </w:r>
      <w:bookmarkEnd w:id="27"/>
    </w:p>
    <w:p w:rsidR="00F36FBC" w:rsidRDefault="009D1E85">
      <w:pPr>
        <w:pStyle w:val="Heading2"/>
      </w:pPr>
      <w:bookmarkStart w:id="28" w:name="_Toc227149777"/>
      <w:r>
        <w:t>8.1 Embedding pipeline</w:t>
      </w:r>
      <w:bookmarkEnd w:id="28"/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Model: ArcFace via DeepFace — produces a 512-dimensional float vector per face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Detector backend: RetinaFace — more accurate than default MTCNN on angle and lighting variation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Normalization: each embedding is divided by its L2 norm before storage and search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Index type: IndexFlatIP — correct for normalized vectors (equivalent to cosine similarity)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Threshold: score &gt;= 0.35 is required for a match. Score of 1.0 = identical, 0.0 = orthogonal</w:t>
      </w:r>
    </w:p>
    <w:p w:rsidR="00F36FBC" w:rsidRDefault="00F36FBC">
      <w:pPr>
        <w:spacing w:before="60" w:after="60"/>
      </w:pPr>
    </w:p>
    <w:p w:rsidR="00F36FBC" w:rsidRDefault="009D1E85">
      <w:pPr>
        <w:pStyle w:val="Heading2"/>
      </w:pPr>
      <w:bookmarkStart w:id="29" w:name="_Toc227149778"/>
      <w:r>
        <w:t>8.2 Image quality gates</w:t>
      </w:r>
      <w:bookmarkEnd w:id="29"/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Brightness: mean pixel value of grayscale imag</w:t>
      </w:r>
      <w:r>
        <w:t>e must exceed 40 — rejects dark frames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Blur: Laplacian variance must exceed 80 — rejects out-of-focus frames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Both checks fire before DeepFace.represent is called, saving processing time on bad frames</w:t>
      </w:r>
    </w:p>
    <w:p w:rsidR="00F36FBC" w:rsidRDefault="00F36FBC">
      <w:pPr>
        <w:spacing w:before="60" w:after="60"/>
      </w:pPr>
    </w:p>
    <w:p w:rsidR="00F36FBC" w:rsidRDefault="009D1E85">
      <w:pPr>
        <w:pBdr>
          <w:left w:val="single" w:sz="12" w:space="0" w:color="1A56A0"/>
        </w:pBdr>
        <w:spacing w:before="80" w:after="80"/>
        <w:ind w:left="360"/>
      </w:pPr>
      <w:r>
        <w:rPr>
          <w:i/>
          <w:iCs/>
          <w:color w:val="0F3460"/>
          <w:sz w:val="18"/>
          <w:szCs w:val="18"/>
        </w:rPr>
        <w:t>Threshold tuning: 0.35 is a conservative starting point for ArcFace + cosine. In well-lit, front-facing conditions you may raise it to 0.45–0.50 for stricter matching. Lower values increase false accepts; higher values increase false rejects.</w:t>
      </w:r>
    </w:p>
    <w:p w:rsidR="00F36FBC" w:rsidRDefault="00F36FBC">
      <w:pPr>
        <w:spacing w:before="60" w:after="60"/>
      </w:pPr>
    </w:p>
    <w:p w:rsidR="00F36FBC" w:rsidRDefault="00F36FBC">
      <w:pPr>
        <w:spacing w:before="60" w:after="60"/>
      </w:pPr>
    </w:p>
    <w:p w:rsidR="00F36FBC" w:rsidRDefault="00F36FBC">
      <w:pPr>
        <w:spacing w:before="60" w:after="60"/>
      </w:pPr>
    </w:p>
    <w:p w:rsidR="00F36FBC" w:rsidRDefault="00F36FBC">
      <w:pPr>
        <w:spacing w:before="60" w:after="60"/>
      </w:pPr>
    </w:p>
    <w:p w:rsidR="00F36FBC" w:rsidRDefault="00F370BC">
      <w:pPr>
        <w:pStyle w:val="Heading1"/>
        <w:pBdr>
          <w:bottom w:val="single" w:sz="6" w:space="4" w:color="1A56A0"/>
        </w:pBdr>
      </w:pPr>
      <w:bookmarkStart w:id="30" w:name="_Toc227149780"/>
      <w:r>
        <w:t>9</w:t>
      </w:r>
      <w:r w:rsidR="009D1E85">
        <w:t>. Configuration</w:t>
      </w:r>
      <w:bookmarkEnd w:id="30"/>
    </w:p>
    <w:p w:rsidR="00F36FBC" w:rsidRDefault="009D1E85">
      <w:pPr>
        <w:pStyle w:val="Heading2"/>
      </w:pPr>
      <w:bookmarkStart w:id="31" w:name="_Toc227149781"/>
      <w:r>
        <w:t>10.1 Backend environment variables (.env)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36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6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DB_HOST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PostgreSQL host (default: localhost)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DB_PORT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PostgreSQL port (default: 5432)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DB_NAME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Database name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DB_USER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Database user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DB_PASSWORD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Database password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FAISS_INDEX_PATH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File path for persisted FAISS index (e.g. faiss.index)</w:t>
            </w:r>
          </w:p>
        </w:tc>
      </w:tr>
    </w:tbl>
    <w:p w:rsidR="00F36FBC" w:rsidRDefault="00F36FBC">
      <w:pPr>
        <w:spacing w:before="60" w:after="60"/>
      </w:pPr>
    </w:p>
    <w:p w:rsidR="00F36FBC" w:rsidRDefault="009D1E85">
      <w:pPr>
        <w:pStyle w:val="Heading2"/>
      </w:pPr>
      <w:bookmarkStart w:id="32" w:name="_Toc227149782"/>
      <w:r>
        <w:t>10.2 Frontend environment variables (.env)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36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5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56A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36FB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b/>
                <w:bCs/>
                <w:color w:val="0F3460"/>
                <w:sz w:val="18"/>
                <w:szCs w:val="18"/>
              </w:rPr>
              <w:t>VITE_API_BASE_URL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36FBC" w:rsidRDefault="009D1E85">
            <w:r>
              <w:rPr>
                <w:sz w:val="18"/>
                <w:szCs w:val="18"/>
              </w:rPr>
              <w:t>Base URL of the FastAPI backend (e.g. http://localhost:8000)</w:t>
            </w:r>
          </w:p>
        </w:tc>
      </w:tr>
    </w:tbl>
    <w:p w:rsidR="00F36FBC" w:rsidRDefault="00F36FBC">
      <w:pPr>
        <w:spacing w:before="60" w:after="60"/>
      </w:pPr>
    </w:p>
    <w:p w:rsidR="00F36FBC" w:rsidRDefault="00F36FBC">
      <w:pPr>
        <w:spacing w:before="60" w:after="60"/>
      </w:pPr>
    </w:p>
    <w:p w:rsidR="00F36FBC" w:rsidRDefault="00F370BC">
      <w:pPr>
        <w:pStyle w:val="Heading1"/>
        <w:pBdr>
          <w:bottom w:val="single" w:sz="6" w:space="4" w:color="1A56A0"/>
        </w:pBdr>
      </w:pPr>
      <w:bookmarkStart w:id="33" w:name="_Toc227149783"/>
      <w:r>
        <w:t>10</w:t>
      </w:r>
      <w:r w:rsidR="009D1E85">
        <w:t>. Running the System</w:t>
      </w:r>
      <w:bookmarkEnd w:id="33"/>
    </w:p>
    <w:p w:rsidR="00F36FBC" w:rsidRDefault="009D1E85">
      <w:pPr>
        <w:pStyle w:val="Heading2"/>
      </w:pPr>
      <w:bookmarkStart w:id="34" w:name="_Toc227149784"/>
      <w:r>
        <w:t>11.1 Backend</w:t>
      </w:r>
      <w:bookmarkEnd w:id="34"/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1. Create .env from .env.example and fill in DB credentials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2. Install dependencies: pip install -r requirements.txt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3. Initialize the database: python -m app.init_db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4. Assign a default shift to all users (see Section 4.2 note)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5. Start server: uvicorn app.main:app --host 0.0.0.0 --port 8000</w:t>
      </w:r>
    </w:p>
    <w:p w:rsidR="00F36FBC" w:rsidRDefault="009D1E85">
      <w:pPr>
        <w:pStyle w:val="ListParagraph"/>
        <w:numPr>
          <w:ilvl w:val="1"/>
          <w:numId w:val="2"/>
        </w:numPr>
        <w:spacing w:before="40" w:after="40"/>
      </w:pPr>
      <w:r>
        <w:t xml:space="preserve">   Do not use --reload in production as it can leave user_map stale</w:t>
      </w:r>
    </w:p>
    <w:p w:rsidR="00F36FBC" w:rsidRDefault="00F36FBC">
      <w:pPr>
        <w:spacing w:before="60" w:after="60"/>
      </w:pPr>
    </w:p>
    <w:p w:rsidR="00F36FBC" w:rsidRDefault="009D1E85">
      <w:pPr>
        <w:pStyle w:val="Heading2"/>
      </w:pPr>
      <w:bookmarkStart w:id="35" w:name="_Toc227149785"/>
      <w:r>
        <w:t>11.2 Frontend</w:t>
      </w:r>
      <w:bookmarkEnd w:id="35"/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1. Copy Frontend/.env.example to Frontend/.env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2. Set VITE_API_BASE_URL to your backend URL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3. Install dependencies: npm install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4. Start dev server: npm run dev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5. Build for production: npm run build</w:t>
      </w:r>
    </w:p>
    <w:p w:rsidR="00F36FBC" w:rsidRDefault="00F36FBC">
      <w:pPr>
        <w:spacing w:before="60" w:after="60"/>
      </w:pPr>
    </w:p>
    <w:p w:rsidR="00F36FBC" w:rsidRDefault="00F36FBC">
      <w:pPr>
        <w:spacing w:before="60" w:after="60"/>
      </w:pPr>
    </w:p>
    <w:p w:rsidR="00F36FBC" w:rsidRDefault="00F370BC">
      <w:pPr>
        <w:pStyle w:val="Heading1"/>
        <w:pBdr>
          <w:bottom w:val="single" w:sz="6" w:space="4" w:color="1A56A0"/>
        </w:pBdr>
      </w:pPr>
      <w:bookmarkStart w:id="36" w:name="_Toc227149786"/>
      <w:r>
        <w:t>11</w:t>
      </w:r>
      <w:bookmarkStart w:id="37" w:name="_GoBack"/>
      <w:bookmarkEnd w:id="37"/>
      <w:r w:rsidR="009D1E85">
        <w:t>. Future Improvements</w:t>
      </w:r>
      <w:bookmarkEnd w:id="36"/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JWT-based stateless authentication with refresh tokens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Proper password hashing with bcrypt at registration and login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Role-based access control for admin vs. user routes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Multiple embeddings pe</w:t>
      </w:r>
      <w:r>
        <w:t>r user (3-5 photos) registered at different angles and lighting for higher match accuracy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Best-of-N matching — search top-k FAISS results, group by user_id, take highest score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Configurable per-user threshold based on registration quality score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CI/CD pipeli</w:t>
      </w:r>
      <w:r>
        <w:t>ne with automated backend and frontend testing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Docker Compose setup for one-command local deployment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Timezone-aware datetime handling (datetime.now(timezone.utc)) throughout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Admin UI for shift creation, user shift assignment, and policy management</w:t>
      </w:r>
    </w:p>
    <w:p w:rsidR="00F36FBC" w:rsidRDefault="009D1E85">
      <w:pPr>
        <w:pStyle w:val="ListParagraph"/>
        <w:numPr>
          <w:ilvl w:val="0"/>
          <w:numId w:val="2"/>
        </w:numPr>
        <w:spacing w:before="40" w:after="40"/>
      </w:pPr>
      <w:r>
        <w:t>Leave ap</w:t>
      </w:r>
      <w:r>
        <w:t>proval workflow with email notifications</w:t>
      </w:r>
    </w:p>
    <w:sectPr w:rsidR="00F36FBC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1E85" w:rsidRDefault="009D1E85">
      <w:r>
        <w:separator/>
      </w:r>
    </w:p>
  </w:endnote>
  <w:endnote w:type="continuationSeparator" w:id="0">
    <w:p w:rsidR="009D1E85" w:rsidRDefault="009D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FBC" w:rsidRDefault="009D1E85">
    <w:pPr>
      <w:pBdr>
        <w:top w:val="single" w:sz="4" w:space="4" w:color="DDDDDD"/>
      </w:pBdr>
      <w:spacing w:before="120"/>
      <w:jc w:val="right"/>
    </w:pPr>
    <w:r>
      <w:rPr>
        <w:color w:val="AAAAAA"/>
        <w:sz w:val="16"/>
        <w:szCs w:val="16"/>
      </w:rPr>
      <w:t xml:space="preserve">Confidential — Internal Use Only    |  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F370BC">
      <w:rPr>
        <w:color w:val="888888"/>
        <w:sz w:val="16"/>
        <w:szCs w:val="16"/>
      </w:rPr>
      <w:fldChar w:fldCharType="separate"/>
    </w:r>
    <w:r w:rsidR="00490941">
      <w:rPr>
        <w:noProof/>
        <w:color w:val="888888"/>
        <w:sz w:val="16"/>
        <w:szCs w:val="16"/>
      </w:rPr>
      <w:t>8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1E85" w:rsidRDefault="009D1E85">
      <w:r>
        <w:separator/>
      </w:r>
    </w:p>
  </w:footnote>
  <w:footnote w:type="continuationSeparator" w:id="0">
    <w:p w:rsidR="009D1E85" w:rsidRDefault="009D1E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FBC" w:rsidRDefault="009D1E85">
    <w:pPr>
      <w:pBdr>
        <w:bottom w:val="single" w:sz="4" w:space="4" w:color="DDDDDD"/>
      </w:pBdr>
      <w:spacing w:after="120"/>
    </w:pPr>
    <w:r>
      <w:rPr>
        <w:color w:val="888888"/>
        <w:sz w:val="16"/>
        <w:szCs w:val="16"/>
      </w:rPr>
      <w:t xml:space="preserve">Face Attendance System  </w:t>
    </w:r>
    <w:r>
      <w:rPr>
        <w:color w:val="AAAAAA"/>
        <w:sz w:val="16"/>
        <w:szCs w:val="16"/>
      </w:rPr>
      <w:t xml:space="preserve"> —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CB20A6"/>
    <w:multiLevelType w:val="hybridMultilevel"/>
    <w:tmpl w:val="699AB90E"/>
    <w:lvl w:ilvl="0" w:tplc="E90616E2">
      <w:start w:val="1"/>
      <w:numFmt w:val="bullet"/>
      <w:lvlText w:val="•"/>
      <w:lvlJc w:val="left"/>
      <w:pPr>
        <w:ind w:left="520" w:hanging="260"/>
      </w:pPr>
    </w:lvl>
    <w:lvl w:ilvl="1" w:tplc="39C2401E">
      <w:start w:val="1"/>
      <w:numFmt w:val="bullet"/>
      <w:lvlText w:val="◦"/>
      <w:lvlJc w:val="left"/>
      <w:pPr>
        <w:ind w:left="960" w:hanging="260"/>
      </w:pPr>
    </w:lvl>
    <w:lvl w:ilvl="2" w:tplc="13D2A7FC">
      <w:numFmt w:val="decimal"/>
      <w:lvlText w:val=""/>
      <w:lvlJc w:val="left"/>
    </w:lvl>
    <w:lvl w:ilvl="3" w:tplc="E92605F6">
      <w:numFmt w:val="decimal"/>
      <w:lvlText w:val=""/>
      <w:lvlJc w:val="left"/>
    </w:lvl>
    <w:lvl w:ilvl="4" w:tplc="26A62D74">
      <w:numFmt w:val="decimal"/>
      <w:lvlText w:val=""/>
      <w:lvlJc w:val="left"/>
    </w:lvl>
    <w:lvl w:ilvl="5" w:tplc="42D07D26">
      <w:numFmt w:val="decimal"/>
      <w:lvlText w:val=""/>
      <w:lvlJc w:val="left"/>
    </w:lvl>
    <w:lvl w:ilvl="6" w:tplc="A6A0F68E">
      <w:numFmt w:val="decimal"/>
      <w:lvlText w:val=""/>
      <w:lvlJc w:val="left"/>
    </w:lvl>
    <w:lvl w:ilvl="7" w:tplc="47E210FE">
      <w:numFmt w:val="decimal"/>
      <w:lvlText w:val=""/>
      <w:lvlJc w:val="left"/>
    </w:lvl>
    <w:lvl w:ilvl="8" w:tplc="679669AC">
      <w:numFmt w:val="decimal"/>
      <w:lvlText w:val=""/>
      <w:lvlJc w:val="left"/>
    </w:lvl>
  </w:abstractNum>
  <w:abstractNum w:abstractNumId="1" w15:restartNumberingAfterBreak="0">
    <w:nsid w:val="70D57C2E"/>
    <w:multiLevelType w:val="hybridMultilevel"/>
    <w:tmpl w:val="7D3E3C50"/>
    <w:lvl w:ilvl="0" w:tplc="15B89D6C">
      <w:start w:val="1"/>
      <w:numFmt w:val="bullet"/>
      <w:lvlText w:val="●"/>
      <w:lvlJc w:val="left"/>
      <w:pPr>
        <w:ind w:left="720" w:hanging="360"/>
      </w:pPr>
    </w:lvl>
    <w:lvl w:ilvl="1" w:tplc="9EC4569C">
      <w:start w:val="1"/>
      <w:numFmt w:val="bullet"/>
      <w:lvlText w:val="○"/>
      <w:lvlJc w:val="left"/>
      <w:pPr>
        <w:ind w:left="1440" w:hanging="360"/>
      </w:pPr>
    </w:lvl>
    <w:lvl w:ilvl="2" w:tplc="20A478F0">
      <w:start w:val="1"/>
      <w:numFmt w:val="bullet"/>
      <w:lvlText w:val="■"/>
      <w:lvlJc w:val="left"/>
      <w:pPr>
        <w:ind w:left="2160" w:hanging="360"/>
      </w:pPr>
    </w:lvl>
    <w:lvl w:ilvl="3" w:tplc="FF224CF4">
      <w:start w:val="1"/>
      <w:numFmt w:val="bullet"/>
      <w:lvlText w:val="●"/>
      <w:lvlJc w:val="left"/>
      <w:pPr>
        <w:ind w:left="2880" w:hanging="360"/>
      </w:pPr>
    </w:lvl>
    <w:lvl w:ilvl="4" w:tplc="95625C60">
      <w:start w:val="1"/>
      <w:numFmt w:val="bullet"/>
      <w:lvlText w:val="○"/>
      <w:lvlJc w:val="left"/>
      <w:pPr>
        <w:ind w:left="3600" w:hanging="360"/>
      </w:pPr>
    </w:lvl>
    <w:lvl w:ilvl="5" w:tplc="411E8196">
      <w:start w:val="1"/>
      <w:numFmt w:val="bullet"/>
      <w:lvlText w:val="■"/>
      <w:lvlJc w:val="left"/>
      <w:pPr>
        <w:ind w:left="4320" w:hanging="360"/>
      </w:pPr>
    </w:lvl>
    <w:lvl w:ilvl="6" w:tplc="BA1E8FC8">
      <w:start w:val="1"/>
      <w:numFmt w:val="bullet"/>
      <w:lvlText w:val="●"/>
      <w:lvlJc w:val="left"/>
      <w:pPr>
        <w:ind w:left="5040" w:hanging="360"/>
      </w:pPr>
    </w:lvl>
    <w:lvl w:ilvl="7" w:tplc="70A4A702">
      <w:start w:val="1"/>
      <w:numFmt w:val="bullet"/>
      <w:lvlText w:val="●"/>
      <w:lvlJc w:val="left"/>
      <w:pPr>
        <w:ind w:left="5760" w:hanging="360"/>
      </w:pPr>
    </w:lvl>
    <w:lvl w:ilvl="8" w:tplc="9E7A1C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FBC"/>
    <w:rsid w:val="00490941"/>
    <w:rsid w:val="009D1E85"/>
    <w:rsid w:val="00F36FBC"/>
    <w:rsid w:val="00F3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CCD4"/>
  <w15:docId w15:val="{4A4FA209-F3C7-417D-9771-B4AEE5A3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2D2D2D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0F3460"/>
      <w:sz w:val="36"/>
      <w:szCs w:val="36"/>
    </w:rPr>
  </w:style>
  <w:style w:type="paragraph" w:styleId="Heading2">
    <w:name w:val="heading 2"/>
    <w:qFormat/>
    <w:pPr>
      <w:spacing w:before="300" w:after="120"/>
      <w:outlineLvl w:val="1"/>
    </w:pPr>
    <w:rPr>
      <w:b/>
      <w:bCs/>
      <w:color w:val="1A56A0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370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70B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F370BC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2543</Words>
  <Characters>14496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Ganesh Godse</cp:lastModifiedBy>
  <cp:revision>2</cp:revision>
  <dcterms:created xsi:type="dcterms:W3CDTF">2026-04-15T07:21:00Z</dcterms:created>
  <dcterms:modified xsi:type="dcterms:W3CDTF">2026-04-15T07:21:00Z</dcterms:modified>
</cp:coreProperties>
</file>