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Assignment Day 4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1: Find out the mail server of following domain: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1. ibm.com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2. wipro.com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Answer:</w:t>
      </w:r>
      <w:r>
        <w:rPr>
          <w:rFonts w:ascii="Times New Roman" w:hAnsi="Times New Roman"/>
          <w:sz w:val="24"/>
          <w:szCs w:val="24"/>
        </w:rPr>
        <w:t xml:space="preserve"> -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finding mail server of  domain we use </w:t>
      </w:r>
      <w:r>
        <w:rPr>
          <w:rFonts w:ascii="Times New Roman" w:hAnsi="Times New Roman"/>
          <w:sz w:val="24"/>
          <w:szCs w:val="24"/>
          <w:highlight w:val="yellow"/>
        </w:rPr>
        <w:t>nslookup</w:t>
      </w:r>
      <w:r>
        <w:rPr>
          <w:rFonts w:ascii="Times New Roman" w:hAnsi="Times New Roman"/>
          <w:sz w:val="24"/>
          <w:szCs w:val="24"/>
        </w:rPr>
        <w:t xml:space="preserve"> command, after that  we use </w:t>
      </w:r>
      <w:r>
        <w:rPr>
          <w:rFonts w:ascii="Times New Roman" w:hAnsi="Times New Roman"/>
          <w:sz w:val="24"/>
          <w:szCs w:val="24"/>
          <w:highlight w:val="yellow"/>
        </w:rPr>
        <w:t>set type = mx</w:t>
      </w:r>
      <w:r>
        <w:rPr>
          <w:rFonts w:ascii="Times New Roman" w:hAnsi="Times New Roman"/>
          <w:sz w:val="24"/>
          <w:szCs w:val="24"/>
        </w:rPr>
        <w:t xml:space="preserve">  and then we enter the domain name of website there and will get the mail server as below: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www.ibm.com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-88900</wp:posOffset>
            </wp:positionH>
            <wp:positionV relativeFrom="paragraph">
              <wp:posOffset>104775</wp:posOffset>
            </wp:positionV>
            <wp:extent cx="6694805" cy="3884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www.wipro.com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9230" cy="3786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2 : Find the locations, where these email servers are hosted.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3: Scan and find out port number open 203.163.246.23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 :-</w:t>
      </w:r>
      <w:r>
        <w:rPr>
          <w:rFonts w:ascii="Times New Roman" w:hAnsi="Times New Roman"/>
          <w:sz w:val="24"/>
          <w:szCs w:val="24"/>
        </w:rPr>
        <w:t xml:space="preserve"> for finding which port are opened we type command  </w:t>
      </w:r>
    </w:p>
    <w:p>
      <w:pPr>
        <w:pStyle w:val="PreformattedText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nmap -Pn -sS 203.163.246.23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3844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bm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wipro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3</Pages>
  <Words>96</Words>
  <Characters>449</Characters>
  <CharactersWithSpaces>549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2020-08-28T23:20:45Z</dcterms:modified>
  <cp:revision>3</cp:revision>
  <dc:subject/>
  <dc:title/>
</cp:coreProperties>
</file>