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LP</w:t>
      </w:r>
      <w:r>
        <w:t xml:space="preserve"> </w:t>
      </w:r>
      <w:r>
        <w:t xml:space="preserve">Model</w:t>
      </w:r>
      <w:r>
        <w:t xml:space="preserve"> </w:t>
      </w:r>
      <w:r>
        <w:t xml:space="preserve">In</w:t>
      </w:r>
      <w:r>
        <w:t xml:space="preserve"> </w:t>
      </w:r>
      <w:r>
        <w:t xml:space="preserve">R</w:t>
      </w:r>
    </w:p>
    <w:p>
      <w:pPr>
        <w:pStyle w:val="Author"/>
      </w:pPr>
      <w:r>
        <w:t xml:space="preserve">Ganesh</w:t>
      </w:r>
      <w:r>
        <w:t xml:space="preserve"> </w:t>
      </w:r>
      <w:r>
        <w:t xml:space="preserve">Reddy</w:t>
      </w:r>
    </w:p>
    <w:p>
      <w:pPr>
        <w:pStyle w:val="Date"/>
      </w:pPr>
      <w:r>
        <w:t xml:space="preserve">2023-09-23</w:t>
      </w:r>
    </w:p>
    <w:p>
      <w:pPr>
        <w:pStyle w:val="SourceCode"/>
      </w:pPr>
      <w:r>
        <w:rPr>
          <w:rStyle w:val="VerbatimChar"/>
        </w:rPr>
        <w:t xml:space="preserve">The Weigelt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r>
        <w:br/>
      </w:r>
      <w:r>
        <w:br/>
      </w:r>
      <w:r>
        <w:rPr>
          <w:rStyle w:val="VerbatimChar"/>
        </w:rPr>
        <w:t xml:space="preserve">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 Sales forecasts indicate that if available, 900, 1,200, and 750 units of the large, medium, and small sizes, respectively, would be sold per day.</w:t>
      </w:r>
      <w:r>
        <w:br/>
      </w:r>
      <w:r>
        <w:br/>
      </w:r>
      <w:r>
        <w:rPr>
          <w:rStyle w:val="VerbatimChar"/>
        </w:rPr>
        <w:t xml:space="preserve">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 Management wishes to know how much of each of the sizes should be produced by each of the plants to maximize profit.</w:t>
      </w:r>
      <w:r>
        <w:br/>
      </w:r>
      <w:r>
        <w:br/>
      </w:r>
      <w:r>
        <w:rPr>
          <w:rStyle w:val="VerbatimChar"/>
        </w:rPr>
        <w:t xml:space="preserve">Solve the problem using lpSolve, or any other equivalent library in R</w:t>
      </w:r>
    </w:p>
    <w:p>
      <w:pPr>
        <w:pStyle w:val="SourceCode"/>
      </w:pPr>
      <w:r>
        <w:rPr>
          <w:rStyle w:val="NormalTok"/>
        </w:rPr>
        <w:t xml:space="preserve">Weigelt_Plant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750</w:t>
      </w:r>
      <w:r>
        <w:rPr>
          <w:rStyle w:val="NormalTok"/>
        </w:rPr>
        <w:t xml:space="preserve">,</w:t>
      </w:r>
      <w:r>
        <w:rPr>
          <w:rStyle w:val="DecValTok"/>
        </w:rPr>
        <w:t xml:space="preserve">900</w:t>
      </w:r>
      <w:r>
        <w:rPr>
          <w:rStyle w:val="NormalTok"/>
        </w:rPr>
        <w:t xml:space="preserve">,</w:t>
      </w:r>
      <w:r>
        <w:rPr>
          <w:rStyle w:val="DecValTok"/>
        </w:rPr>
        <w:t xml:space="preserve">450</w:t>
      </w:r>
      <w:r>
        <w:rPr>
          <w:rStyle w:val="NormalTok"/>
        </w:rPr>
        <w:t xml:space="preserve">,</w:t>
      </w:r>
      <w:r>
        <w:rPr>
          <w:rStyle w:val="DecValTok"/>
        </w:rPr>
        <w:t xml:space="preserve">13000</w:t>
      </w:r>
      <w:r>
        <w:rPr>
          <w:rStyle w:val="NormalTok"/>
        </w:rPr>
        <w:t xml:space="preserve">,</w:t>
      </w:r>
      <w:r>
        <w:rPr>
          <w:rStyle w:val="DecValTok"/>
        </w:rPr>
        <w:t xml:space="preserve">12000</w:t>
      </w:r>
      <w:r>
        <w:rPr>
          <w:rStyle w:val="NormalTok"/>
        </w:rPr>
        <w:t xml:space="preserve">,</w:t>
      </w:r>
      <w:r>
        <w:rPr>
          <w:rStyle w:val="DecValTok"/>
        </w:rPr>
        <w:t xml:space="preserve">5000</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br/>
      </w:r>
      <w:r>
        <w:br/>
      </w:r>
      <w:r>
        <w:rPr>
          <w:rStyle w:val="FunctionTok"/>
        </w:rPr>
        <w:t xml:space="preserve">colnames</w:t>
      </w:r>
      <w:r>
        <w:rPr>
          <w:rStyle w:val="NormalTok"/>
        </w:rPr>
        <w:t xml:space="preserve">(Weigelt_Plant)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"Plant1"</w:t>
      </w:r>
      <w:r>
        <w:rPr>
          <w:rStyle w:val="NormalTok"/>
        </w:rPr>
        <w:t xml:space="preserve">,</w:t>
      </w:r>
      <w:r>
        <w:rPr>
          <w:rStyle w:val="StringTok"/>
        </w:rPr>
        <w:t xml:space="preserve">"Plant2"</w:t>
      </w:r>
      <w:r>
        <w:rPr>
          <w:rStyle w:val="NormalTok"/>
        </w:rPr>
        <w:t xml:space="preserve">,</w:t>
      </w:r>
      <w:r>
        <w:rPr>
          <w:rStyle w:val="StringTok"/>
        </w:rPr>
        <w:t xml:space="preserve">"Plant3"</w:t>
      </w:r>
      <w:r>
        <w:rPr>
          <w:rStyle w:val="NormalTok"/>
        </w:rPr>
        <w:t xml:space="preserve">)</w:t>
      </w:r>
      <w:r>
        <w:br/>
      </w:r>
      <w:r>
        <w:rPr>
          <w:rStyle w:val="FunctionTok"/>
        </w:rPr>
        <w:t xml:space="preserve">rownames</w:t>
      </w:r>
      <w:r>
        <w:rPr>
          <w:rStyle w:val="NormalTok"/>
        </w:rPr>
        <w:t xml:space="preserve">(Weigelt_Plant)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"Capacity"</w:t>
      </w:r>
      <w:r>
        <w:rPr>
          <w:rStyle w:val="NormalTok"/>
        </w:rPr>
        <w:t xml:space="preserve">,</w:t>
      </w:r>
      <w:r>
        <w:rPr>
          <w:rStyle w:val="StringTok"/>
        </w:rPr>
        <w:t xml:space="preserve">"Space Available(Sq.Ft)"</w:t>
      </w:r>
      <w:r>
        <w:rPr>
          <w:rStyle w:val="NormalTok"/>
        </w:rPr>
        <w:t xml:space="preserve">)</w:t>
      </w:r>
      <w:r>
        <w:br/>
      </w:r>
      <w:r>
        <w:br/>
      </w:r>
      <w:r>
        <w:rPr>
          <w:rStyle w:val="NormalTok"/>
        </w:rPr>
        <w:t xml:space="preserve">final</w:t>
      </w:r>
      <w:r>
        <w:rPr>
          <w:rStyle w:val="OtherTok"/>
        </w:rPr>
        <w:t xml:space="preserve">=</w:t>
      </w:r>
      <w:r>
        <w:rPr>
          <w:rStyle w:val="FunctionTok"/>
        </w:rPr>
        <w:t xml:space="preserve">as.table</w:t>
      </w:r>
      <w:r>
        <w:rPr>
          <w:rStyle w:val="NormalTok"/>
        </w:rPr>
        <w:t xml:space="preserve">(Weigelt_Plant)</w:t>
      </w:r>
      <w:r>
        <w:br/>
      </w:r>
      <w:r>
        <w:br/>
      </w:r>
      <w:r>
        <w:rPr>
          <w:rStyle w:val="NormalTok"/>
        </w:rPr>
        <w:t xml:space="preserve">final</w:t>
      </w:r>
    </w:p>
    <w:p>
      <w:pPr>
        <w:pStyle w:val="SourceCode"/>
      </w:pPr>
      <w:r>
        <w:rPr>
          <w:rStyle w:val="VerbatimChar"/>
        </w:rPr>
        <w:t xml:space="preserve">##                        Plant1 Plant2 Plant3</w:t>
      </w:r>
      <w:r>
        <w:br/>
      </w:r>
      <w:r>
        <w:rPr>
          <w:rStyle w:val="VerbatimChar"/>
        </w:rPr>
        <w:t xml:space="preserve">## Capacity                  750    900    450</w:t>
      </w:r>
      <w:r>
        <w:br/>
      </w:r>
      <w:r>
        <w:rPr>
          <w:rStyle w:val="VerbatimChar"/>
        </w:rPr>
        <w:t xml:space="preserve">## Space Available(Sq.Ft)  13000  12000   5000</w:t>
      </w:r>
    </w:p>
    <w:p>
      <w:pPr>
        <w:pStyle w:val="SourceCode"/>
      </w:pPr>
      <w:r>
        <w:rPr>
          <w:rStyle w:val="NormalTok"/>
        </w:rPr>
        <w:t xml:space="preserve">Weigelt_Decleration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900</w:t>
      </w:r>
      <w:r>
        <w:rPr>
          <w:rStyle w:val="NormalTok"/>
        </w:rPr>
        <w:t xml:space="preserve">,</w:t>
      </w:r>
      <w:r>
        <w:rPr>
          <w:rStyle w:val="DecValTok"/>
        </w:rPr>
        <w:t xml:space="preserve">1200</w:t>
      </w:r>
      <w:r>
        <w:rPr>
          <w:rStyle w:val="NormalTok"/>
        </w:rPr>
        <w:t xml:space="preserve">,</w:t>
      </w:r>
      <w:r>
        <w:rPr>
          <w:rStyle w:val="DecValTok"/>
        </w:rPr>
        <w:t xml:space="preserve">750</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w:t>
      </w:r>
      <w:r>
        <w:rPr>
          <w:rStyle w:val="StringTok"/>
        </w:rPr>
        <w:t xml:space="preserve">"$420"</w:t>
      </w:r>
      <w:r>
        <w:rPr>
          <w:rStyle w:val="NormalTok"/>
        </w:rPr>
        <w:t xml:space="preserve">,</w:t>
      </w:r>
      <w:r>
        <w:rPr>
          <w:rStyle w:val="StringTok"/>
        </w:rPr>
        <w:t xml:space="preserve">"$360"</w:t>
      </w:r>
      <w:r>
        <w:rPr>
          <w:rStyle w:val="NormalTok"/>
        </w:rPr>
        <w:t xml:space="preserve">,</w:t>
      </w:r>
      <w:r>
        <w:rPr>
          <w:rStyle w:val="StringTok"/>
        </w:rPr>
        <w:t xml:space="preserve">"$300"</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br/>
      </w:r>
      <w:r>
        <w:br/>
      </w:r>
      <w:r>
        <w:rPr>
          <w:rStyle w:val="FunctionTok"/>
        </w:rPr>
        <w:t xml:space="preserve">colnames</w:t>
      </w:r>
      <w:r>
        <w:rPr>
          <w:rStyle w:val="NormalTok"/>
        </w:rPr>
        <w:t xml:space="preserve">(Weigelt_Decleration)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"Large"</w:t>
      </w:r>
      <w:r>
        <w:rPr>
          <w:rStyle w:val="NormalTok"/>
        </w:rPr>
        <w:t xml:space="preserve">,</w:t>
      </w:r>
      <w:r>
        <w:rPr>
          <w:rStyle w:val="StringTok"/>
        </w:rPr>
        <w:t xml:space="preserve">"Medium"</w:t>
      </w:r>
      <w:r>
        <w:rPr>
          <w:rStyle w:val="NormalTok"/>
        </w:rPr>
        <w:t xml:space="preserve">,</w:t>
      </w:r>
      <w:r>
        <w:rPr>
          <w:rStyle w:val="StringTok"/>
        </w:rPr>
        <w:t xml:space="preserve">"Small"</w:t>
      </w:r>
      <w:r>
        <w:rPr>
          <w:rStyle w:val="NormalTok"/>
        </w:rPr>
        <w:t xml:space="preserve">)</w:t>
      </w:r>
      <w:r>
        <w:br/>
      </w:r>
      <w:r>
        <w:rPr>
          <w:rStyle w:val="FunctionTok"/>
        </w:rPr>
        <w:t xml:space="preserve">rownames</w:t>
      </w:r>
      <w:r>
        <w:rPr>
          <w:rStyle w:val="NormalTok"/>
        </w:rPr>
        <w:t xml:space="preserve">(Weigelt_Decleration)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"Sales"</w:t>
      </w:r>
      <w:r>
        <w:rPr>
          <w:rStyle w:val="NormalTok"/>
        </w:rPr>
        <w:t xml:space="preserve">,</w:t>
      </w:r>
      <w:r>
        <w:rPr>
          <w:rStyle w:val="StringTok"/>
        </w:rPr>
        <w:t xml:space="preserve">"Space Req(Sq.Ft)"</w:t>
      </w:r>
      <w:r>
        <w:rPr>
          <w:rStyle w:val="NormalTok"/>
        </w:rPr>
        <w:t xml:space="preserve">,</w:t>
      </w:r>
      <w:r>
        <w:rPr>
          <w:rStyle w:val="StringTok"/>
        </w:rPr>
        <w:t xml:space="preserve">"Profit$"</w:t>
      </w:r>
      <w:r>
        <w:rPr>
          <w:rStyle w:val="NormalTok"/>
        </w:rPr>
        <w:t xml:space="preserve">)</w:t>
      </w:r>
      <w:r>
        <w:br/>
      </w:r>
      <w:r>
        <w:br/>
      </w:r>
      <w:r>
        <w:rPr>
          <w:rStyle w:val="NormalTok"/>
        </w:rPr>
        <w:t xml:space="preserve">final</w:t>
      </w:r>
      <w:r>
        <w:rPr>
          <w:rStyle w:val="OtherTok"/>
        </w:rPr>
        <w:t xml:space="preserve">=</w:t>
      </w:r>
      <w:r>
        <w:rPr>
          <w:rStyle w:val="FunctionTok"/>
        </w:rPr>
        <w:t xml:space="preserve">as.table</w:t>
      </w:r>
      <w:r>
        <w:rPr>
          <w:rStyle w:val="NormalTok"/>
        </w:rPr>
        <w:t xml:space="preserve">(Weigelt_Decleration)</w:t>
      </w:r>
      <w:r>
        <w:br/>
      </w:r>
      <w:r>
        <w:br/>
      </w:r>
      <w:r>
        <w:rPr>
          <w:rStyle w:val="NormalTok"/>
        </w:rPr>
        <w:t xml:space="preserve">final</w:t>
      </w:r>
    </w:p>
    <w:p>
      <w:pPr>
        <w:pStyle w:val="SourceCode"/>
      </w:pPr>
      <w:r>
        <w:rPr>
          <w:rStyle w:val="VerbatimChar"/>
        </w:rPr>
        <w:t xml:space="preserve">##                  Large Medium Small</w:t>
      </w:r>
      <w:r>
        <w:br/>
      </w:r>
      <w:r>
        <w:rPr>
          <w:rStyle w:val="VerbatimChar"/>
        </w:rPr>
        <w:t xml:space="preserve">## Sales            900   1200   750  </w:t>
      </w:r>
      <w:r>
        <w:br/>
      </w:r>
      <w:r>
        <w:rPr>
          <w:rStyle w:val="VerbatimChar"/>
        </w:rPr>
        <w:t xml:space="preserve">## Space Req(Sq.Ft) 20    15     12   </w:t>
      </w:r>
      <w:r>
        <w:br/>
      </w:r>
      <w:r>
        <w:rPr>
          <w:rStyle w:val="VerbatimChar"/>
        </w:rPr>
        <w:t xml:space="preserve">## Profit$          $420  $360   $300</w:t>
      </w:r>
    </w:p>
    <w:bookmarkStart w:id="20" w:name="explanation"/>
    <w:p>
      <w:pPr>
        <w:pStyle w:val="Heading1"/>
      </w:pPr>
      <w:r>
        <w:t xml:space="preserve">Explanation</w:t>
      </w:r>
    </w:p>
    <w:bookmarkEnd w:id="20"/>
    <w:bookmarkStart w:id="21" w:name="declaring-decision-variable"/>
    <w:p>
      <w:pPr>
        <w:pStyle w:val="Heading1"/>
      </w:pPr>
      <w:r>
        <w:t xml:space="preserve">Declaring decision Variable</w:t>
      </w:r>
    </w:p>
    <w:p>
      <w:pPr>
        <w:pStyle w:val="FirstParagraph"/>
      </w:pPr>
      <w:r>
        <w:rPr>
          <w:bCs/>
          <w:b/>
        </w:rPr>
        <w:t xml:space="preserve">Assume</w:t>
      </w:r>
    </w:p>
    <w:p>
      <w:pPr>
        <w:pStyle w:val="BodyText"/>
      </w:pPr>
      <w:r>
        <w:t xml:space="preserve">Let’s</w:t>
      </w:r>
      <w:r>
        <w:t xml:space="preserve"> </w:t>
      </w:r>
      <m:oMath>
        <m:sSub>
          <m:e>
            <m:r>
              <m:t>A</m:t>
            </m:r>
          </m:e>
          <m:sub>
            <m:r>
              <m:t>g</m:t>
            </m:r>
          </m:sub>
        </m:sSub>
        <m:r>
          <m:t>k</m:t>
        </m:r>
      </m:oMath>
      <w:r>
        <w:t xml:space="preserve"> </w:t>
      </w:r>
      <w:r>
        <w:t xml:space="preserve">will be number of Units and size</w:t>
      </w:r>
      <w:r>
        <w:t xml:space="preserve"> </w:t>
      </w:r>
      <m:oMath>
        <m:r>
          <m:t>g</m:t>
        </m:r>
      </m:oMath>
      <w:r>
        <w:t xml:space="preserve">(where</w:t>
      </w:r>
      <w:r>
        <w:t xml:space="preserve"> </w:t>
      </w:r>
      <m:oMath>
        <m:r>
          <m:t>g</m:t>
        </m:r>
      </m:oMath>
      <w:r>
        <w:t xml:space="preserve"> </w:t>
      </w:r>
      <w:r>
        <w:t xml:space="preserve">can be</w:t>
      </w:r>
      <w:r>
        <w:t xml:space="preserve"> </w:t>
      </w:r>
      <w:r>
        <w:t xml:space="preserve">“</w:t>
      </w:r>
      <w:r>
        <w:t xml:space="preserve">Large</w:t>
      </w:r>
      <w:r>
        <w:t xml:space="preserve">”</w:t>
      </w:r>
      <w:r>
        <w:t xml:space="preserve">,</w:t>
      </w:r>
      <w:r>
        <w:t xml:space="preserve"> </w:t>
      </w:r>
      <w:r>
        <w:t xml:space="preserve">“</w:t>
      </w:r>
      <w:r>
        <w:t xml:space="preserve">Medium</w:t>
      </w:r>
      <w:r>
        <w:t xml:space="preserve">”</w:t>
      </w:r>
      <w:r>
        <w:t xml:space="preserve">,</w:t>
      </w:r>
      <w:r>
        <w:t xml:space="preserve"> </w:t>
      </w:r>
      <w:r>
        <w:t xml:space="preserve">“</w:t>
      </w:r>
      <w:r>
        <w:t xml:space="preserve">Small</w:t>
      </w:r>
      <w:r>
        <w:t xml:space="preserve">”</w:t>
      </w:r>
      <w:r>
        <w:t xml:space="preserve">) produced in three different plant which is mentioned as</w:t>
      </w:r>
      <w:r>
        <w:t xml:space="preserve"> </w:t>
      </w:r>
      <m:oMath>
        <m:r>
          <m:t>k</m:t>
        </m:r>
      </m:oMath>
      <w:r>
        <w:t xml:space="preserve"> </w:t>
      </w:r>
      <w:r>
        <w:t xml:space="preserve">(</w:t>
      </w:r>
      <w:r>
        <w:t xml:space="preserve">“</w:t>
      </w:r>
      <w:r>
        <w:t xml:space="preserve">Plant1</w:t>
      </w:r>
      <w:r>
        <w:t xml:space="preserve">”</w:t>
      </w:r>
      <w:r>
        <w:t xml:space="preserve">,</w:t>
      </w:r>
      <w:r>
        <w:t xml:space="preserve"> </w:t>
      </w:r>
      <w:r>
        <w:t xml:space="preserve">“</w:t>
      </w:r>
      <w:r>
        <w:t xml:space="preserve">Plant2</w:t>
      </w:r>
      <w:r>
        <w:t xml:space="preserve">”</w:t>
      </w:r>
      <w:r>
        <w:t xml:space="preserve">,</w:t>
      </w:r>
      <w:r>
        <w:t xml:space="preserve"> </w:t>
      </w:r>
      <w:r>
        <w:t xml:space="preserve">“</w:t>
      </w:r>
      <w:r>
        <w:t xml:space="preserve">Plant3</w:t>
      </w:r>
      <w:r>
        <w:t xml:space="preserve">”</w:t>
      </w:r>
      <w:r>
        <w:t xml:space="preserve">)</w:t>
      </w:r>
    </w:p>
    <w:p>
      <w:pPr>
        <w:pStyle w:val="BodyText"/>
      </w:pPr>
      <w:r>
        <w:t xml:space="preserve">For better Understanding we consider Sizes and Plants as mentioned below.</w:t>
      </w:r>
    </w:p>
    <w:p>
      <w:pPr>
        <w:pStyle w:val="BodyText"/>
      </w:pPr>
      <w:r>
        <w:rPr>
          <w:iCs/>
          <w:i/>
          <w:bCs/>
          <w:b/>
        </w:rPr>
        <w:t xml:space="preserve">(Sizes)</w:t>
      </w:r>
    </w:p>
    <w:p>
      <w:pPr>
        <w:pStyle w:val="BodyText"/>
      </w:pPr>
      <w:r>
        <w:t xml:space="preserve">Large =</w:t>
      </w:r>
      <w:r>
        <w:t xml:space="preserve"> </w:t>
      </w:r>
      <m:oMath>
        <m:r>
          <m:t>l</m:t>
        </m:r>
      </m:oMath>
    </w:p>
    <w:p>
      <w:pPr>
        <w:pStyle w:val="BodyText"/>
      </w:pPr>
      <w:r>
        <w:t xml:space="preserve">Medium =</w:t>
      </w:r>
      <w:r>
        <w:t xml:space="preserve"> </w:t>
      </w:r>
      <m:oMath>
        <m:r>
          <m:t>m</m:t>
        </m:r>
      </m:oMath>
    </w:p>
    <w:p>
      <w:pPr>
        <w:pStyle w:val="BodyText"/>
      </w:pPr>
      <w:r>
        <w:t xml:space="preserve">Small =</w:t>
      </w:r>
      <w:r>
        <w:t xml:space="preserve"> </w:t>
      </w:r>
      <m:oMath>
        <m:r>
          <m:t>s</m:t>
        </m:r>
      </m:oMath>
    </w:p>
    <w:p>
      <w:pPr>
        <w:pStyle w:val="BodyText"/>
      </w:pPr>
      <w:r>
        <w:rPr>
          <w:bCs/>
          <w:b/>
        </w:rPr>
        <w:t xml:space="preserve">(Plants)</w:t>
      </w:r>
    </w:p>
    <w:p>
      <w:pPr>
        <w:pStyle w:val="BodyText"/>
      </w:pPr>
      <w:r>
        <w:t xml:space="preserve">Plant1 =</w:t>
      </w:r>
      <w:r>
        <w:t xml:space="preserve"> </w:t>
      </w:r>
      <m:oMath>
        <m:r>
          <m:t>p</m:t>
        </m:r>
        <m:r>
          <m:t>1</m:t>
        </m:r>
      </m:oMath>
    </w:p>
    <w:p>
      <w:pPr>
        <w:pStyle w:val="BodyText"/>
      </w:pPr>
      <w:r>
        <w:t xml:space="preserve">Plant1 =</w:t>
      </w:r>
      <w:r>
        <w:t xml:space="preserve"> </w:t>
      </w:r>
      <m:oMath>
        <m:r>
          <m:t>p</m:t>
        </m:r>
        <m:r>
          <m:t>2</m:t>
        </m:r>
      </m:oMath>
    </w:p>
    <w:p>
      <w:pPr>
        <w:pStyle w:val="BodyText"/>
      </w:pPr>
      <w:r>
        <w:t xml:space="preserve">Plant3 =</w:t>
      </w:r>
      <w:r>
        <w:t xml:space="preserve"> </w:t>
      </w:r>
      <m:oMath>
        <m:r>
          <m:t>p</m:t>
        </m:r>
        <m:r>
          <m:t>3</m:t>
        </m:r>
      </m:oMath>
    </w:p>
    <w:p>
      <w:pPr>
        <w:pStyle w:val="BodyText"/>
      </w:pPr>
      <w:r>
        <w:rPr>
          <w:iCs/>
          <w:i/>
          <w:bCs/>
          <w:b/>
        </w:rPr>
        <w:t xml:space="preserve">Small size product</w:t>
      </w:r>
    </w:p>
    <w:p>
      <w:pPr>
        <w:pStyle w:val="BodyText"/>
      </w:pPr>
      <w:r>
        <w:t xml:space="preserve">Number of small sized units produced at Plant 1 =</w:t>
      </w:r>
      <w:r>
        <w:t xml:space="preserve"> </w:t>
      </w:r>
      <m:oMath>
        <m:sSub>
          <m:e>
            <m:r>
              <m:t>A</m:t>
            </m:r>
          </m:e>
          <m:sub>
            <m:r>
              <m:t>s</m:t>
            </m:r>
          </m:sub>
        </m:sSub>
        <m:r>
          <m:rPr>
            <m:sty m:val="p"/>
          </m:rPr>
          <m:t>,</m:t>
        </m:r>
        <m:r>
          <m:t>p</m:t>
        </m:r>
        <m:r>
          <m:t>1</m:t>
        </m:r>
      </m:oMath>
    </w:p>
    <w:p>
      <w:pPr>
        <w:pStyle w:val="BodyText"/>
      </w:pPr>
      <w:r>
        <w:t xml:space="preserve">Number of small sized units produced at Plant 2 =</w:t>
      </w:r>
      <w:r>
        <w:t xml:space="preserve"> </w:t>
      </w:r>
      <m:oMath>
        <m:sSub>
          <m:e>
            <m:r>
              <m:t>A</m:t>
            </m:r>
          </m:e>
          <m:sub>
            <m:r>
              <m:t>s</m:t>
            </m:r>
          </m:sub>
        </m:sSub>
        <m:r>
          <m:rPr>
            <m:sty m:val="p"/>
          </m:rPr>
          <m:t>,</m:t>
        </m:r>
        <m:r>
          <m:t>p</m:t>
        </m:r>
        <m:r>
          <m:t>2</m:t>
        </m:r>
      </m:oMath>
    </w:p>
    <w:p>
      <w:pPr>
        <w:pStyle w:val="BodyText"/>
      </w:pPr>
      <w:r>
        <w:t xml:space="preserve">Number of small sized units produced at Plant 3 =</w:t>
      </w:r>
      <w:r>
        <w:t xml:space="preserve"> </w:t>
      </w:r>
      <m:oMath>
        <m:sSub>
          <m:e>
            <m:r>
              <m:t>A</m:t>
            </m:r>
          </m:e>
          <m:sub>
            <m:r>
              <m:t>s</m:t>
            </m:r>
          </m:sub>
        </m:sSub>
        <m:r>
          <m:rPr>
            <m:sty m:val="p"/>
          </m:rPr>
          <m:t>,</m:t>
        </m:r>
        <m:r>
          <m:t>p</m:t>
        </m:r>
        <m:r>
          <m:t>3</m:t>
        </m:r>
      </m:oMath>
    </w:p>
    <w:p>
      <w:pPr>
        <w:pStyle w:val="BodyText"/>
      </w:pPr>
      <w:r>
        <w:rPr>
          <w:iCs/>
          <w:i/>
          <w:bCs/>
          <w:b/>
        </w:rPr>
        <w:t xml:space="preserve">Medium size product</w:t>
      </w:r>
    </w:p>
    <w:p>
      <w:pPr>
        <w:pStyle w:val="BodyText"/>
      </w:pPr>
      <w:r>
        <w:t xml:space="preserve">Number of Medium sized units produced at Plant 1 =</w:t>
      </w:r>
      <w:r>
        <w:t xml:space="preserve"> </w:t>
      </w:r>
      <m:oMath>
        <m:sSub>
          <m:e>
            <m:r>
              <m:t>A</m:t>
            </m:r>
          </m:e>
          <m:sub>
            <m:r>
              <m:t>m</m:t>
            </m:r>
          </m:sub>
        </m:sSub>
        <m:r>
          <m:rPr>
            <m:sty m:val="p"/>
          </m:rPr>
          <m:t>,</m:t>
        </m:r>
        <m:r>
          <m:t>p</m:t>
        </m:r>
        <m:r>
          <m:t>1</m:t>
        </m:r>
      </m:oMath>
    </w:p>
    <w:p>
      <w:pPr>
        <w:pStyle w:val="BodyText"/>
      </w:pPr>
      <w:r>
        <w:t xml:space="preserve">Number of Medium sized units produced at Plant 2 =</w:t>
      </w:r>
      <w:r>
        <w:t xml:space="preserve"> </w:t>
      </w:r>
      <m:oMath>
        <m:sSub>
          <m:e>
            <m:r>
              <m:t>A</m:t>
            </m:r>
          </m:e>
          <m:sub>
            <m:r>
              <m:t>m</m:t>
            </m:r>
          </m:sub>
        </m:sSub>
        <m:r>
          <m:rPr>
            <m:sty m:val="p"/>
          </m:rPr>
          <m:t>,</m:t>
        </m:r>
        <m:r>
          <m:t>p</m:t>
        </m:r>
        <m:r>
          <m:t>2</m:t>
        </m:r>
      </m:oMath>
    </w:p>
    <w:p>
      <w:pPr>
        <w:pStyle w:val="BodyText"/>
      </w:pPr>
      <w:r>
        <w:t xml:space="preserve">Number of Medium sized units produced at Plant 3 =</w:t>
      </w:r>
      <w:r>
        <w:t xml:space="preserve"> </w:t>
      </w:r>
      <m:oMath>
        <m:sSub>
          <m:e>
            <m:r>
              <m:t>A</m:t>
            </m:r>
          </m:e>
          <m:sub>
            <m:r>
              <m:t>m</m:t>
            </m:r>
          </m:sub>
        </m:sSub>
        <m:r>
          <m:rPr>
            <m:sty m:val="p"/>
          </m:rPr>
          <m:t>,</m:t>
        </m:r>
        <m:r>
          <m:t>p</m:t>
        </m:r>
        <m:r>
          <m:t>3</m:t>
        </m:r>
      </m:oMath>
    </w:p>
    <w:p>
      <w:pPr>
        <w:pStyle w:val="BodyText"/>
      </w:pPr>
      <w:r>
        <w:rPr>
          <w:iCs/>
          <w:i/>
          <w:bCs/>
          <w:b/>
        </w:rPr>
        <w:t xml:space="preserve">Large size product</w:t>
      </w:r>
    </w:p>
    <w:p>
      <w:pPr>
        <w:pStyle w:val="BodyText"/>
      </w:pPr>
      <w:r>
        <w:t xml:space="preserve">Number of Large sized units produced at Plant 1 =</w:t>
      </w:r>
      <w:r>
        <w:t xml:space="preserve"> </w:t>
      </w:r>
      <m:oMath>
        <m:sSub>
          <m:e>
            <m:r>
              <m:t>A</m:t>
            </m:r>
          </m:e>
          <m:sub>
            <m:r>
              <m:t>l</m:t>
            </m:r>
          </m:sub>
        </m:sSub>
        <m:r>
          <m:rPr>
            <m:sty m:val="p"/>
          </m:rPr>
          <m:t>,</m:t>
        </m:r>
        <m:r>
          <m:t>p</m:t>
        </m:r>
        <m:r>
          <m:t>1</m:t>
        </m:r>
      </m:oMath>
    </w:p>
    <w:p>
      <w:pPr>
        <w:pStyle w:val="BodyText"/>
      </w:pPr>
      <w:r>
        <w:t xml:space="preserve">Number of Large sized units produced at Plant 2 =</w:t>
      </w:r>
      <w:r>
        <w:t xml:space="preserve"> </w:t>
      </w:r>
      <m:oMath>
        <m:sSub>
          <m:e>
            <m:r>
              <m:t>A</m:t>
            </m:r>
          </m:e>
          <m:sub>
            <m:r>
              <m:t>l</m:t>
            </m:r>
          </m:sub>
        </m:sSub>
        <m:r>
          <m:rPr>
            <m:sty m:val="p"/>
          </m:rPr>
          <m:t>,</m:t>
        </m:r>
        <m:r>
          <m:t>p</m:t>
        </m:r>
        <m:r>
          <m:t>2</m:t>
        </m:r>
      </m:oMath>
    </w:p>
    <w:p>
      <w:pPr>
        <w:pStyle w:val="BodyText"/>
      </w:pPr>
      <w:r>
        <w:t xml:space="preserve">Number of Large sized units produced at Plant 3 =</w:t>
      </w:r>
      <w:r>
        <w:t xml:space="preserve"> </w:t>
      </w:r>
      <m:oMath>
        <m:sSub>
          <m:e>
            <m:r>
              <m:t>A</m:t>
            </m:r>
          </m:e>
          <m:sub>
            <m:r>
              <m:t>l</m:t>
            </m:r>
          </m:sub>
        </m:sSub>
        <m:r>
          <m:rPr>
            <m:sty m:val="p"/>
          </m:rPr>
          <m:t>,</m:t>
        </m:r>
        <m:r>
          <m:t>p</m:t>
        </m:r>
        <m:r>
          <m:t>3</m:t>
        </m:r>
      </m:oMath>
    </w:p>
    <w:bookmarkEnd w:id="21"/>
    <w:bookmarkStart w:id="22" w:name="declaring-objective-function"/>
    <w:p>
      <w:pPr>
        <w:pStyle w:val="Heading1"/>
      </w:pPr>
      <w:r>
        <w:t xml:space="preserve">Declaring Objective function</w:t>
      </w:r>
    </w:p>
    <w:p>
      <w:pPr>
        <w:pStyle w:val="SourceCode"/>
      </w:pPr>
      <w:r>
        <w:rPr>
          <w:rStyle w:val="VerbatimChar"/>
        </w:rPr>
        <w:t xml:space="preserve">    Management wishes to know how much of each of the sizes should be produced by each of the plants to maximize profit.</w:t>
      </w:r>
      <w:r>
        <w:br/>
      </w:r>
      <w:r>
        <w:rPr>
          <w:rStyle w:val="VerbatimChar"/>
        </w:rPr>
        <w:t xml:space="preserve">    </w:t>
      </w:r>
    </w:p>
    <w:p>
      <w:pPr>
        <w:pStyle w:val="FirstParagraph"/>
      </w:pPr>
      <w:r>
        <w:t xml:space="preserve">$$ Max \hspace{.2cm} Z = 420(A_l,p1+A_l,p2+A_l,p3)+360(A_m,p1+A_m,p2+A_m,p3)+300(A_s,p1+A_s,p2+A_s,p3)$$</w:t>
      </w:r>
    </w:p>
    <w:bookmarkEnd w:id="22"/>
    <w:bookmarkStart w:id="23" w:name="production-capacity-constraint"/>
    <w:p>
      <w:pPr>
        <w:pStyle w:val="Heading1"/>
      </w:pPr>
      <w:r>
        <w:t xml:space="preserve">Production Capacity constraint</w:t>
      </w:r>
    </w:p>
    <w:p>
      <w:pPr>
        <w:pStyle w:val="SourceCode"/>
      </w:pPr>
      <w:r>
        <w:rPr>
          <w:rStyle w:val="VerbatimChar"/>
        </w:rPr>
        <w:t xml:space="preserve">  Each plant have there own capacity to produce three different size of productes as mentioned below. </w:t>
      </w:r>
      <w:r>
        <w:br/>
      </w:r>
      <w:r>
        <w:rPr>
          <w:rStyle w:val="VerbatimChar"/>
        </w:rPr>
        <w:t xml:space="preserve">  </w:t>
      </w:r>
    </w:p>
    <w:p>
      <w:pPr>
        <w:pStyle w:val="FirstParagraph"/>
      </w:pPr>
      <w:r>
        <w:rPr>
          <w:iCs/>
          <w:i/>
          <w:bCs/>
          <w:b/>
        </w:rPr>
        <w:t xml:space="preserve">Plant1 capacity</w:t>
      </w:r>
    </w:p>
    <w:p>
      <w:pPr>
        <w:pStyle w:val="BodyText"/>
      </w:pPr>
      <m:oMathPara>
        <m:oMathParaPr>
          <m:jc m:val="center"/>
        </m:oMathParaPr>
        <m:oMath>
          <m:d>
            <m:dPr>
              <m:begChr m:val="("/>
              <m:endChr m:val=")"/>
              <m:sepChr m:val=""/>
              <m:grow/>
            </m:dPr>
            <m:e>
              <m:sSub>
                <m:e>
                  <m:r>
                    <m:t>A</m:t>
                  </m:r>
                </m:e>
                <m:sub>
                  <m:r>
                    <m:t>s</m:t>
                  </m:r>
                </m:sub>
              </m:sSub>
              <m:r>
                <m:rPr>
                  <m:sty m:val="p"/>
                </m:rPr>
                <m:t>,</m:t>
              </m:r>
              <m:r>
                <m:t>p</m:t>
              </m:r>
              <m:r>
                <m:t>1</m:t>
              </m:r>
              <m:r>
                <m:rPr>
                  <m:sty m:val="p"/>
                </m:rPr>
                <m:t>+</m:t>
              </m:r>
              <m:sSub>
                <m:e>
                  <m:r>
                    <m:t>A</m:t>
                  </m:r>
                </m:e>
                <m:sub>
                  <m:r>
                    <m:t>m</m:t>
                  </m:r>
                </m:sub>
              </m:sSub>
              <m:r>
                <m:rPr>
                  <m:sty m:val="p"/>
                </m:rPr>
                <m:t>,</m:t>
              </m:r>
              <m:r>
                <m:t>p</m:t>
              </m:r>
              <m:r>
                <m:t>1</m:t>
              </m:r>
              <m:r>
                <m:rPr>
                  <m:sty m:val="p"/>
                </m:rPr>
                <m:t>+</m:t>
              </m:r>
              <m:sSub>
                <m:e>
                  <m:r>
                    <m:t>A</m:t>
                  </m:r>
                </m:e>
                <m:sub>
                  <m:r>
                    <m:t>l</m:t>
                  </m:r>
                </m:sub>
              </m:sSub>
              <m:r>
                <m:rPr>
                  <m:sty m:val="p"/>
                </m:rPr>
                <m:t>,</m:t>
              </m:r>
              <m:r>
                <m:t>p</m:t>
              </m:r>
              <m:r>
                <m:t>1</m:t>
              </m:r>
            </m:e>
          </m:d>
          <m:r>
            <m:rPr>
              <m:sty m:val="p"/>
            </m:rPr>
            <m:t>≤</m:t>
          </m:r>
          <m:r>
            <m:t>750</m:t>
          </m:r>
        </m:oMath>
      </m:oMathPara>
    </w:p>
    <w:p>
      <w:pPr>
        <w:pStyle w:val="FirstParagraph"/>
      </w:pPr>
      <w:r>
        <w:rPr>
          <w:iCs/>
          <w:i/>
          <w:bCs/>
          <w:b/>
        </w:rPr>
        <w:t xml:space="preserve">Plant2 capacity</w:t>
      </w:r>
    </w:p>
    <w:p>
      <w:pPr>
        <w:pStyle w:val="BodyText"/>
      </w:pPr>
      <m:oMathPara>
        <m:oMathParaPr>
          <m:jc m:val="center"/>
        </m:oMathParaPr>
        <m:oMath>
          <m:d>
            <m:dPr>
              <m:begChr m:val="("/>
              <m:endChr m:val=")"/>
              <m:sepChr m:val=""/>
              <m:grow/>
            </m:dPr>
            <m:e>
              <m:sSub>
                <m:e>
                  <m:r>
                    <m:t>A</m:t>
                  </m:r>
                </m:e>
                <m:sub>
                  <m:r>
                    <m:t>s</m:t>
                  </m:r>
                </m:sub>
              </m:sSub>
              <m:r>
                <m:rPr>
                  <m:sty m:val="p"/>
                </m:rPr>
                <m:t>,</m:t>
              </m:r>
              <m:r>
                <m:t>p</m:t>
              </m:r>
              <m:r>
                <m:t>2</m:t>
              </m:r>
              <m:r>
                <m:rPr>
                  <m:sty m:val="p"/>
                </m:rPr>
                <m:t>+</m:t>
              </m:r>
              <m:sSub>
                <m:e>
                  <m:r>
                    <m:t>A</m:t>
                  </m:r>
                </m:e>
                <m:sub>
                  <m:r>
                    <m:t>m</m:t>
                  </m:r>
                </m:sub>
              </m:sSub>
              <m:r>
                <m:rPr>
                  <m:sty m:val="p"/>
                </m:rPr>
                <m:t>,</m:t>
              </m:r>
              <m:r>
                <m:t>p</m:t>
              </m:r>
              <m:r>
                <m:t>2</m:t>
              </m:r>
              <m:r>
                <m:rPr>
                  <m:sty m:val="p"/>
                </m:rPr>
                <m:t>+</m:t>
              </m:r>
              <m:sSub>
                <m:e>
                  <m:r>
                    <m:t>A</m:t>
                  </m:r>
                </m:e>
                <m:sub>
                  <m:r>
                    <m:t>l</m:t>
                  </m:r>
                </m:sub>
              </m:sSub>
              <m:r>
                <m:rPr>
                  <m:sty m:val="p"/>
                </m:rPr>
                <m:t>,</m:t>
              </m:r>
              <m:r>
                <m:t>p</m:t>
              </m:r>
              <m:r>
                <m:t>2</m:t>
              </m:r>
            </m:e>
          </m:d>
          <m:r>
            <m:rPr>
              <m:sty m:val="p"/>
            </m:rPr>
            <m:t>≤</m:t>
          </m:r>
          <m:r>
            <m:t>900</m:t>
          </m:r>
        </m:oMath>
      </m:oMathPara>
    </w:p>
    <w:p>
      <w:pPr>
        <w:pStyle w:val="FirstParagraph"/>
      </w:pPr>
      <w:r>
        <w:rPr>
          <w:iCs/>
          <w:i/>
          <w:bCs/>
          <w:b/>
        </w:rPr>
        <w:t xml:space="preserve">Plant3 capacity</w:t>
      </w:r>
    </w:p>
    <w:p>
      <w:pPr>
        <w:pStyle w:val="BodyText"/>
      </w:pPr>
      <m:oMathPara>
        <m:oMathParaPr>
          <m:jc m:val="center"/>
        </m:oMathParaPr>
        <m:oMath>
          <m:d>
            <m:dPr>
              <m:begChr m:val="("/>
              <m:endChr m:val=")"/>
              <m:sepChr m:val=""/>
              <m:grow/>
            </m:dPr>
            <m:e>
              <m:sSub>
                <m:e>
                  <m:r>
                    <m:t>A</m:t>
                  </m:r>
                </m:e>
                <m:sub>
                  <m:r>
                    <m:t>s</m:t>
                  </m:r>
                </m:sub>
              </m:sSub>
              <m:r>
                <m:rPr>
                  <m:sty m:val="p"/>
                </m:rPr>
                <m:t>,</m:t>
              </m:r>
              <m:r>
                <m:t>p</m:t>
              </m:r>
              <m:r>
                <m:t>3</m:t>
              </m:r>
              <m:r>
                <m:rPr>
                  <m:sty m:val="p"/>
                </m:rPr>
                <m:t>+</m:t>
              </m:r>
              <m:sSub>
                <m:e>
                  <m:r>
                    <m:t>A</m:t>
                  </m:r>
                </m:e>
                <m:sub>
                  <m:r>
                    <m:t>m</m:t>
                  </m:r>
                </m:sub>
              </m:sSub>
              <m:r>
                <m:rPr>
                  <m:sty m:val="p"/>
                </m:rPr>
                <m:t>,</m:t>
              </m:r>
              <m:r>
                <m:t>p</m:t>
              </m:r>
              <m:r>
                <m:t>3</m:t>
              </m:r>
              <m:r>
                <m:rPr>
                  <m:sty m:val="p"/>
                </m:rPr>
                <m:t>+</m:t>
              </m:r>
              <m:sSub>
                <m:e>
                  <m:r>
                    <m:t>A</m:t>
                  </m:r>
                </m:e>
                <m:sub>
                  <m:r>
                    <m:t>l</m:t>
                  </m:r>
                </m:sub>
              </m:sSub>
              <m:r>
                <m:rPr>
                  <m:sty m:val="p"/>
                </m:rPr>
                <m:t>,</m:t>
              </m:r>
              <m:r>
                <m:t>p</m:t>
              </m:r>
              <m:r>
                <m:t>3</m:t>
              </m:r>
            </m:e>
          </m:d>
          <m:r>
            <m:rPr>
              <m:sty m:val="p"/>
            </m:rPr>
            <m:t>≤</m:t>
          </m:r>
          <m:r>
            <m:t>450</m:t>
          </m:r>
        </m:oMath>
      </m:oMathPara>
    </w:p>
    <w:bookmarkEnd w:id="23"/>
    <w:bookmarkStart w:id="24" w:name="storage-constraints"/>
    <w:p>
      <w:pPr>
        <w:pStyle w:val="Heading1"/>
      </w:pPr>
      <w:r>
        <w:t xml:space="preserve">Storage Constraints</w:t>
      </w:r>
    </w:p>
    <w:p>
      <w:pPr>
        <w:pStyle w:val="FirstParagraph"/>
      </w:pPr>
      <w:r>
        <w:rPr>
          <w:iCs/>
          <w:i/>
          <w:bCs/>
          <w:b/>
        </w:rPr>
        <w:t xml:space="preserve">Plant1</w:t>
      </w:r>
    </w:p>
    <w:p>
      <w:pPr>
        <w:pStyle w:val="BodyText"/>
      </w:pPr>
      <m:oMathPara>
        <m:oMathParaPr>
          <m:jc m:val="center"/>
        </m:oMathParaPr>
        <m:oMath>
          <m:r>
            <m:t>20</m:t>
          </m:r>
          <m:sSub>
            <m:e>
              <m:r>
                <m:t>A</m:t>
              </m:r>
            </m:e>
            <m:sub>
              <m:r>
                <m:t>l</m:t>
              </m:r>
            </m:sub>
          </m:sSub>
          <m:r>
            <m:rPr>
              <m:sty m:val="p"/>
            </m:rPr>
            <m:t>,</m:t>
          </m:r>
          <m:r>
            <m:t>p</m:t>
          </m:r>
          <m:r>
            <m:t>1</m:t>
          </m:r>
          <m:r>
            <m:rPr>
              <m:sty m:val="p"/>
            </m:rPr>
            <m:t>+</m:t>
          </m:r>
          <m:r>
            <m:t>15</m:t>
          </m:r>
          <m:sSub>
            <m:e>
              <m:r>
                <m:t>A</m:t>
              </m:r>
            </m:e>
            <m:sub>
              <m:r>
                <m:t>m</m:t>
              </m:r>
            </m:sub>
          </m:sSub>
          <m:r>
            <m:rPr>
              <m:sty m:val="p"/>
            </m:rPr>
            <m:t>,</m:t>
          </m:r>
          <m:r>
            <m:t>p</m:t>
          </m:r>
          <m:r>
            <m:t>1</m:t>
          </m:r>
          <m:r>
            <m:rPr>
              <m:sty m:val="p"/>
            </m:rPr>
            <m:t>+</m:t>
          </m:r>
          <m:r>
            <m:t>12</m:t>
          </m:r>
          <m:sSub>
            <m:e>
              <m:r>
                <m:t>A</m:t>
              </m:r>
            </m:e>
            <m:sub>
              <m:r>
                <m:t>s</m:t>
              </m:r>
            </m:sub>
          </m:sSub>
          <m:r>
            <m:rPr>
              <m:sty m:val="p"/>
            </m:rPr>
            <m:t>,</m:t>
          </m:r>
          <m:r>
            <m:t>p</m:t>
          </m:r>
          <m:r>
            <m:t>1</m:t>
          </m:r>
          <m:r>
            <m:rPr>
              <m:sty m:val="p"/>
            </m:rPr>
            <m:t>≤</m:t>
          </m:r>
          <m:r>
            <m:t>13000</m:t>
          </m:r>
        </m:oMath>
      </m:oMathPara>
    </w:p>
    <w:p>
      <w:pPr>
        <w:pStyle w:val="FirstParagraph"/>
      </w:pPr>
      <w:r>
        <w:rPr>
          <w:iCs/>
          <w:i/>
          <w:bCs/>
          <w:b/>
        </w:rPr>
        <w:t xml:space="preserve">Plant2</w:t>
      </w:r>
    </w:p>
    <w:p>
      <w:pPr>
        <w:pStyle w:val="BodyText"/>
      </w:pPr>
      <m:oMathPara>
        <m:oMathParaPr>
          <m:jc m:val="center"/>
        </m:oMathParaPr>
        <m:oMath>
          <m:r>
            <m:t>20</m:t>
          </m:r>
          <m:sSub>
            <m:e>
              <m:r>
                <m:t>A</m:t>
              </m:r>
            </m:e>
            <m:sub>
              <m:r>
                <m:t>l</m:t>
              </m:r>
            </m:sub>
          </m:sSub>
          <m:r>
            <m:rPr>
              <m:sty m:val="p"/>
            </m:rPr>
            <m:t>,</m:t>
          </m:r>
          <m:r>
            <m:t>p</m:t>
          </m:r>
          <m:r>
            <m:t>2</m:t>
          </m:r>
          <m:r>
            <m:rPr>
              <m:sty m:val="p"/>
            </m:rPr>
            <m:t>+</m:t>
          </m:r>
          <m:r>
            <m:t>15</m:t>
          </m:r>
          <m:sSub>
            <m:e>
              <m:r>
                <m:t>A</m:t>
              </m:r>
            </m:e>
            <m:sub>
              <m:r>
                <m:t>m</m:t>
              </m:r>
            </m:sub>
          </m:sSub>
          <m:r>
            <m:rPr>
              <m:sty m:val="p"/>
            </m:rPr>
            <m:t>,</m:t>
          </m:r>
          <m:r>
            <m:t>p</m:t>
          </m:r>
          <m:r>
            <m:t>2</m:t>
          </m:r>
          <m:r>
            <m:rPr>
              <m:sty m:val="p"/>
            </m:rPr>
            <m:t>+</m:t>
          </m:r>
          <m:r>
            <m:t>12</m:t>
          </m:r>
          <m:sSub>
            <m:e>
              <m:r>
                <m:t>A</m:t>
              </m:r>
            </m:e>
            <m:sub>
              <m:r>
                <m:t>s</m:t>
              </m:r>
            </m:sub>
          </m:sSub>
          <m:r>
            <m:rPr>
              <m:sty m:val="p"/>
            </m:rPr>
            <m:t>,</m:t>
          </m:r>
          <m:r>
            <m:t>p</m:t>
          </m:r>
          <m:r>
            <m:t>2</m:t>
          </m:r>
          <m:r>
            <m:rPr>
              <m:sty m:val="p"/>
            </m:rPr>
            <m:t>≤</m:t>
          </m:r>
          <m:r>
            <m:t>12000</m:t>
          </m:r>
        </m:oMath>
      </m:oMathPara>
    </w:p>
    <w:p>
      <w:pPr>
        <w:pStyle w:val="FirstParagraph"/>
      </w:pPr>
      <w:r>
        <w:rPr>
          <w:iCs/>
          <w:i/>
          <w:bCs/>
          <w:b/>
        </w:rPr>
        <w:t xml:space="preserve">plant3</w:t>
      </w:r>
    </w:p>
    <w:p>
      <w:pPr>
        <w:pStyle w:val="BodyText"/>
      </w:pPr>
      <m:oMathPara>
        <m:oMathParaPr>
          <m:jc m:val="center"/>
        </m:oMathParaPr>
        <m:oMath>
          <m:r>
            <m:t>20</m:t>
          </m:r>
          <m:sSub>
            <m:e>
              <m:r>
                <m:t>A</m:t>
              </m:r>
            </m:e>
            <m:sub>
              <m:r>
                <m:t>l</m:t>
              </m:r>
            </m:sub>
          </m:sSub>
          <m:r>
            <m:rPr>
              <m:sty m:val="p"/>
            </m:rPr>
            <m:t>,</m:t>
          </m:r>
          <m:r>
            <m:t>p</m:t>
          </m:r>
          <m:r>
            <m:t>3</m:t>
          </m:r>
          <m:r>
            <m:rPr>
              <m:sty m:val="p"/>
            </m:rPr>
            <m:t>+</m:t>
          </m:r>
          <m:r>
            <m:t>15</m:t>
          </m:r>
          <m:sSub>
            <m:e>
              <m:r>
                <m:t>A</m:t>
              </m:r>
            </m:e>
            <m:sub>
              <m:r>
                <m:t>m</m:t>
              </m:r>
            </m:sub>
          </m:sSub>
          <m:r>
            <m:rPr>
              <m:sty m:val="p"/>
            </m:rPr>
            <m:t>,</m:t>
          </m:r>
          <m:r>
            <m:t>p</m:t>
          </m:r>
          <m:r>
            <m:t>3</m:t>
          </m:r>
          <m:r>
            <m:rPr>
              <m:sty m:val="p"/>
            </m:rPr>
            <m:t>+</m:t>
          </m:r>
          <m:r>
            <m:t>12</m:t>
          </m:r>
          <m:sSub>
            <m:e>
              <m:r>
                <m:t>A</m:t>
              </m:r>
            </m:e>
            <m:sub>
              <m:r>
                <m:t>s</m:t>
              </m:r>
            </m:sub>
          </m:sSub>
          <m:r>
            <m:rPr>
              <m:sty m:val="p"/>
            </m:rPr>
            <m:t>,</m:t>
          </m:r>
          <m:r>
            <m:t>p</m:t>
          </m:r>
          <m:r>
            <m:t>3</m:t>
          </m:r>
          <m:r>
            <m:rPr>
              <m:sty m:val="p"/>
            </m:rPr>
            <m:t>≤</m:t>
          </m:r>
          <m:r>
            <m:t>5000</m:t>
          </m:r>
        </m:oMath>
      </m:oMathPara>
    </w:p>
    <w:bookmarkEnd w:id="24"/>
    <w:bookmarkStart w:id="25" w:name="sales-constraints"/>
    <w:p>
      <w:pPr>
        <w:pStyle w:val="Heading1"/>
      </w:pPr>
      <w:r>
        <w:t xml:space="preserve">Sales Constraints</w:t>
      </w:r>
    </w:p>
    <w:p>
      <w:pPr>
        <w:pStyle w:val="FirstParagraph"/>
      </w:pPr>
      <w:r>
        <w:rPr>
          <w:iCs/>
          <w:i/>
          <w:bCs/>
          <w:b/>
        </w:rPr>
        <w:t xml:space="preserve">Small Size product Capacity</w:t>
      </w:r>
    </w:p>
    <w:p>
      <w:pPr>
        <w:pStyle w:val="BodyText"/>
      </w:pPr>
      <m:oMathPara>
        <m:oMathParaPr>
          <m:jc m:val="center"/>
        </m:oMathParaPr>
        <m:oMath>
          <m:sSub>
            <m:e>
              <m:r>
                <m:t>A</m:t>
              </m:r>
            </m:e>
            <m:sub>
              <m:r>
                <m:t>s</m:t>
              </m:r>
            </m:sub>
          </m:sSub>
          <m:r>
            <m:rPr>
              <m:sty m:val="p"/>
            </m:rPr>
            <m:t>,</m:t>
          </m:r>
          <m:r>
            <m:t>p</m:t>
          </m:r>
          <m:r>
            <m:t>1</m:t>
          </m:r>
          <m:r>
            <m:rPr>
              <m:sty m:val="p"/>
            </m:rPr>
            <m:t>+</m:t>
          </m:r>
          <m:sSub>
            <m:e>
              <m:r>
                <m:t>A</m:t>
              </m:r>
            </m:e>
            <m:sub>
              <m:r>
                <m:t>s</m:t>
              </m:r>
            </m:sub>
          </m:sSub>
          <m:r>
            <m:rPr>
              <m:sty m:val="p"/>
            </m:rPr>
            <m:t>,</m:t>
          </m:r>
          <m:r>
            <m:t>p</m:t>
          </m:r>
          <m:r>
            <m:t>2</m:t>
          </m:r>
          <m:r>
            <m:rPr>
              <m:sty m:val="p"/>
            </m:rPr>
            <m:t>+</m:t>
          </m:r>
          <m:sSub>
            <m:e>
              <m:r>
                <m:t>A</m:t>
              </m:r>
            </m:e>
            <m:sub>
              <m:r>
                <m:t>s</m:t>
              </m:r>
            </m:sub>
          </m:sSub>
          <m:r>
            <m:rPr>
              <m:sty m:val="p"/>
            </m:rPr>
            <m:t>,</m:t>
          </m:r>
          <m:r>
            <m:t>p</m:t>
          </m:r>
          <m:r>
            <m:t>3</m:t>
          </m:r>
          <m:r>
            <m:rPr>
              <m:sty m:val="p"/>
            </m:rPr>
            <m:t>≤</m:t>
          </m:r>
          <m:r>
            <m:t>750</m:t>
          </m:r>
        </m:oMath>
      </m:oMathPara>
    </w:p>
    <w:p>
      <w:pPr>
        <w:pStyle w:val="FirstParagraph"/>
      </w:pPr>
      <w:r>
        <w:rPr>
          <w:iCs/>
          <w:i/>
          <w:bCs/>
          <w:b/>
        </w:rPr>
        <w:t xml:space="preserve">Medium Size product Capacity</w:t>
      </w:r>
    </w:p>
    <w:p>
      <w:pPr>
        <w:pStyle w:val="BodyText"/>
      </w:pPr>
      <m:oMathPara>
        <m:oMathParaPr>
          <m:jc m:val="center"/>
        </m:oMathParaPr>
        <m:oMath>
          <m:sSub>
            <m:e>
              <m:r>
                <m:t>A</m:t>
              </m:r>
            </m:e>
            <m:sub>
              <m:r>
                <m:t>m</m:t>
              </m:r>
            </m:sub>
          </m:sSub>
          <m:r>
            <m:rPr>
              <m:sty m:val="p"/>
            </m:rPr>
            <m:t>,</m:t>
          </m:r>
          <m:r>
            <m:t>p</m:t>
          </m:r>
          <m:r>
            <m:t>1</m:t>
          </m:r>
          <m:r>
            <m:rPr>
              <m:sty m:val="p"/>
            </m:rPr>
            <m:t>+</m:t>
          </m:r>
          <m:sSub>
            <m:e>
              <m:r>
                <m:t>A</m:t>
              </m:r>
            </m:e>
            <m:sub>
              <m:r>
                <m:t>m</m:t>
              </m:r>
            </m:sub>
          </m:sSub>
          <m:r>
            <m:rPr>
              <m:sty m:val="p"/>
            </m:rPr>
            <m:t>,</m:t>
          </m:r>
          <m:r>
            <m:t>p</m:t>
          </m:r>
          <m:r>
            <m:t>2</m:t>
          </m:r>
          <m:r>
            <m:rPr>
              <m:sty m:val="p"/>
            </m:rPr>
            <m:t>+</m:t>
          </m:r>
          <m:sSub>
            <m:e>
              <m:r>
                <m:t>A</m:t>
              </m:r>
            </m:e>
            <m:sub>
              <m:r>
                <m:t>m</m:t>
              </m:r>
            </m:sub>
          </m:sSub>
          <m:r>
            <m:rPr>
              <m:sty m:val="p"/>
            </m:rPr>
            <m:t>,</m:t>
          </m:r>
          <m:r>
            <m:t>p</m:t>
          </m:r>
          <m:r>
            <m:t>3</m:t>
          </m:r>
          <m:r>
            <m:rPr>
              <m:sty m:val="p"/>
            </m:rPr>
            <m:t>≤</m:t>
          </m:r>
          <m:r>
            <m:t>1200</m:t>
          </m:r>
        </m:oMath>
      </m:oMathPara>
    </w:p>
    <w:p>
      <w:pPr>
        <w:pStyle w:val="FirstParagraph"/>
      </w:pPr>
      <w:r>
        <w:rPr>
          <w:iCs/>
          <w:i/>
          <w:bCs/>
          <w:b/>
        </w:rPr>
        <w:t xml:space="preserve">Large Size product Capacity</w:t>
      </w:r>
    </w:p>
    <w:p>
      <w:pPr>
        <w:pStyle w:val="BodyText"/>
      </w:pPr>
      <m:oMathPara>
        <m:oMathParaPr>
          <m:jc m:val="center"/>
        </m:oMathParaPr>
        <m:oMath>
          <m:sSub>
            <m:e>
              <m:r>
                <m:t>A</m:t>
              </m:r>
            </m:e>
            <m:sub>
              <m:r>
                <m:t>l</m:t>
              </m:r>
            </m:sub>
          </m:sSub>
          <m:r>
            <m:rPr>
              <m:sty m:val="p"/>
            </m:rPr>
            <m:t>,</m:t>
          </m:r>
          <m:r>
            <m:t>p</m:t>
          </m:r>
          <m:r>
            <m:t>1</m:t>
          </m:r>
          <m:r>
            <m:rPr>
              <m:sty m:val="p"/>
            </m:rPr>
            <m:t>+</m:t>
          </m:r>
          <m:sSub>
            <m:e>
              <m:r>
                <m:t>A</m:t>
              </m:r>
            </m:e>
            <m:sub>
              <m:r>
                <m:t>l</m:t>
              </m:r>
            </m:sub>
          </m:sSub>
          <m:r>
            <m:rPr>
              <m:sty m:val="p"/>
            </m:rPr>
            <m:t>,</m:t>
          </m:r>
          <m:r>
            <m:t>p</m:t>
          </m:r>
          <m:r>
            <m:t>2</m:t>
          </m:r>
          <m:r>
            <m:rPr>
              <m:sty m:val="p"/>
            </m:rPr>
            <m:t>+</m:t>
          </m:r>
          <m:sSub>
            <m:e>
              <m:r>
                <m:t>A</m:t>
              </m:r>
            </m:e>
            <m:sub>
              <m:r>
                <m:t>l</m:t>
              </m:r>
            </m:sub>
          </m:sSub>
          <m:r>
            <m:rPr>
              <m:sty m:val="p"/>
            </m:rPr>
            <m:t>,</m:t>
          </m:r>
          <m:r>
            <m:t>p</m:t>
          </m:r>
          <m:r>
            <m:t>3</m:t>
          </m:r>
          <m:r>
            <m:rPr>
              <m:sty m:val="p"/>
            </m:rPr>
            <m:t>≤</m:t>
          </m:r>
          <m:r>
            <m:t>900</m:t>
          </m:r>
        </m:oMath>
      </m:oMathPara>
    </w:p>
    <w:p>
      <w:pPr>
        <w:pStyle w:val="FirstParagraph"/>
      </w:pPr>
      <w:r>
        <w:rPr>
          <w:iCs/>
          <w:i/>
        </w:rPr>
        <w:t xml:space="preserve">Same capacity constraints</w:t>
      </w:r>
    </w:p>
    <w:p>
      <w:pPr>
        <w:pStyle w:val="BodyText"/>
      </w:pPr>
      <w:r>
        <w:t xml:space="preserve">Management has decided that the plants should use the same percentage of their excess capacity to produce the new product</w:t>
      </w:r>
    </w:p>
    <w:p>
      <w:pPr>
        <w:pStyle w:val="BodyText"/>
      </w:pPr>
      <m:oMathPara>
        <m:oMathParaPr>
          <m:jc m:val="center"/>
        </m:oMathParaPr>
        <m:oMath>
          <m:sSub>
            <m:e>
              <m:r>
                <m:t>A</m:t>
              </m:r>
            </m:e>
            <m:sub>
              <m:r>
                <m:t>s</m:t>
              </m:r>
            </m:sub>
          </m:sSub>
          <m:r>
            <m:rPr>
              <m:sty m:val="p"/>
            </m:rPr>
            <m:t>,</m:t>
          </m:r>
          <m:r>
            <m:t>p</m:t>
          </m:r>
          <m:r>
            <m:t>1</m:t>
          </m:r>
          <m:r>
            <m:rPr>
              <m:sty m:val="p"/>
            </m:rPr>
            <m:t>+</m:t>
          </m:r>
          <m:sSub>
            <m:e>
              <m:r>
                <m:t>A</m:t>
              </m:r>
            </m:e>
            <m:sub>
              <m:r>
                <m:t>s</m:t>
              </m:r>
            </m:sub>
          </m:sSub>
          <m:r>
            <m:rPr>
              <m:sty m:val="p"/>
            </m:rPr>
            <m:t>,</m:t>
          </m:r>
          <m:r>
            <m:t>p</m:t>
          </m:r>
          <m:r>
            <m:t>2</m:t>
          </m:r>
          <m:r>
            <m:rPr>
              <m:sty m:val="p"/>
            </m:rPr>
            <m:t>+</m:t>
          </m:r>
          <m:sSub>
            <m:e>
              <m:r>
                <m:t>A</m:t>
              </m:r>
            </m:e>
            <m:sub>
              <m:r>
                <m:t>s</m:t>
              </m:r>
            </m:sub>
          </m:sSub>
          <m:r>
            <m:rPr>
              <m:sty m:val="p"/>
            </m:rPr>
            <m:t>,</m:t>
          </m:r>
          <m:r>
            <m:t>p</m:t>
          </m:r>
          <m:r>
            <m:t>3</m:t>
          </m:r>
          <m:r>
            <m:rPr>
              <m:sty m:val="p"/>
            </m:rPr>
            <m:t>/</m:t>
          </m:r>
          <m:r>
            <m:t>750</m:t>
          </m:r>
          <m:r>
            <m:rPr>
              <m:sty m:val="p"/>
            </m:rPr>
            <m:t>=</m:t>
          </m:r>
          <m:sSub>
            <m:e>
              <m:r>
                <m:t>A</m:t>
              </m:r>
            </m:e>
            <m:sub>
              <m:r>
                <m:t>m</m:t>
              </m:r>
            </m:sub>
          </m:sSub>
          <m:r>
            <m:rPr>
              <m:sty m:val="p"/>
            </m:rPr>
            <m:t>,</m:t>
          </m:r>
          <m:r>
            <m:t>p</m:t>
          </m:r>
          <m:r>
            <m:t>1</m:t>
          </m:r>
          <m:r>
            <m:rPr>
              <m:sty m:val="p"/>
            </m:rPr>
            <m:t>+</m:t>
          </m:r>
          <m:sSub>
            <m:e>
              <m:r>
                <m:t>A</m:t>
              </m:r>
            </m:e>
            <m:sub>
              <m:r>
                <m:t>m</m:t>
              </m:r>
            </m:sub>
          </m:sSub>
          <m:r>
            <m:rPr>
              <m:sty m:val="p"/>
            </m:rPr>
            <m:t>,</m:t>
          </m:r>
          <m:r>
            <m:t>p</m:t>
          </m:r>
          <m:r>
            <m:t>2</m:t>
          </m:r>
          <m:r>
            <m:rPr>
              <m:sty m:val="p"/>
            </m:rPr>
            <m:t>+</m:t>
          </m:r>
          <m:sSub>
            <m:e>
              <m:r>
                <m:t>A</m:t>
              </m:r>
            </m:e>
            <m:sub>
              <m:r>
                <m:t>m</m:t>
              </m:r>
            </m:sub>
          </m:sSub>
          <m:r>
            <m:rPr>
              <m:sty m:val="p"/>
            </m:rPr>
            <m:t>,</m:t>
          </m:r>
          <m:r>
            <m:t>p</m:t>
          </m:r>
          <m:r>
            <m:t>3</m:t>
          </m:r>
          <m:r>
            <m:rPr>
              <m:sty m:val="p"/>
            </m:rPr>
            <m:t>/</m:t>
          </m:r>
          <m:r>
            <m:t>1200</m:t>
          </m:r>
          <m:r>
            <m:rPr>
              <m:sty m:val="p"/>
            </m:rPr>
            <m:t>=</m:t>
          </m:r>
          <m:sSub>
            <m:e>
              <m:r>
                <m:t>A</m:t>
              </m:r>
            </m:e>
            <m:sub>
              <m:r>
                <m:t>l</m:t>
              </m:r>
            </m:sub>
          </m:sSub>
          <m:r>
            <m:rPr>
              <m:sty m:val="p"/>
            </m:rPr>
            <m:t>,</m:t>
          </m:r>
          <m:r>
            <m:t>p</m:t>
          </m:r>
          <m:r>
            <m:t>1</m:t>
          </m:r>
          <m:r>
            <m:rPr>
              <m:sty m:val="p"/>
            </m:rPr>
            <m:t>+</m:t>
          </m:r>
          <m:sSub>
            <m:e>
              <m:r>
                <m:t>A</m:t>
              </m:r>
            </m:e>
            <m:sub>
              <m:r>
                <m:t>l</m:t>
              </m:r>
            </m:sub>
          </m:sSub>
          <m:r>
            <m:rPr>
              <m:sty m:val="p"/>
            </m:rPr>
            <m:t>,</m:t>
          </m:r>
          <m:r>
            <m:t>p</m:t>
          </m:r>
          <m:r>
            <m:t>2</m:t>
          </m:r>
          <m:r>
            <m:rPr>
              <m:sty m:val="p"/>
            </m:rPr>
            <m:t>+</m:t>
          </m:r>
          <m:sSub>
            <m:e>
              <m:r>
                <m:t>A</m:t>
              </m:r>
            </m:e>
            <m:sub>
              <m:r>
                <m:t>l</m:t>
              </m:r>
            </m:sub>
          </m:sSub>
          <m:r>
            <m:rPr>
              <m:sty m:val="p"/>
            </m:rPr>
            <m:t>,</m:t>
          </m:r>
          <m:r>
            <m:t>p</m:t>
          </m:r>
          <m:r>
            <m:t>3</m:t>
          </m:r>
          <m:r>
            <m:rPr>
              <m:sty m:val="p"/>
            </m:rPr>
            <m:t>/</m:t>
          </m:r>
          <m:r>
            <m:t>900</m:t>
          </m:r>
        </m:oMath>
      </m:oMathPara>
    </w:p>
    <w:bookmarkEnd w:id="25"/>
    <w:bookmarkStart w:id="26" w:name="non-negativity-contraints"/>
    <w:p>
      <w:pPr>
        <w:pStyle w:val="Heading1"/>
      </w:pPr>
      <w:r>
        <w:t xml:space="preserve">Non-Negativity Contraints</w:t>
      </w:r>
    </w:p>
    <w:p>
      <w:pPr>
        <w:pStyle w:val="SourceCode"/>
      </w:pPr>
      <w:r>
        <w:rPr>
          <w:rStyle w:val="VerbatimChar"/>
        </w:rPr>
        <w:t xml:space="preserve">Note: As Mentioned above G is the size of products and K refers all three plants </w:t>
      </w:r>
    </w:p>
    <w:p>
      <w:pPr>
        <w:pStyle w:val="FirstParagraph"/>
      </w:pPr>
      <m:oMathPara>
        <m:oMathParaPr>
          <m:jc m:val="center"/>
        </m:oMathParaPr>
        <m:oMath>
          <m:sSub>
            <m:e>
              <m:r>
                <m:t>A</m:t>
              </m:r>
            </m:e>
            <m:sub>
              <m:r>
                <m:t>g</m:t>
              </m:r>
            </m:sub>
          </m:sSub>
          <m:r>
            <m:t>k</m:t>
          </m:r>
          <m:r>
            <m:rPr>
              <m:sty m:val="p"/>
            </m:rPr>
            <m:t>≥</m:t>
          </m:r>
          <m:r>
            <m:t>0</m:t>
          </m:r>
        </m:oMath>
      </m:oMathPara>
    </w:p>
    <w:bookmarkEnd w:id="26"/>
    <w:bookmarkStart w:id="28" w:name="solution-in-r-markdown"/>
    <w:p>
      <w:pPr>
        <w:pStyle w:val="Heading1"/>
      </w:pPr>
      <w:r>
        <w:t xml:space="preserve">Solution in R Markdown</w:t>
      </w:r>
    </w:p>
    <w:p>
      <w:pPr>
        <w:pStyle w:val="SourceCode"/>
      </w:pPr>
      <w:r>
        <w:rPr>
          <w:rStyle w:val="FunctionTok"/>
        </w:rPr>
        <w:t xml:space="preserve">library</w:t>
      </w:r>
      <w:r>
        <w:rPr>
          <w:rStyle w:val="NormalTok"/>
        </w:rPr>
        <w:t xml:space="preserve">(lpSolve)</w:t>
      </w:r>
    </w:p>
    <w:p>
      <w:pPr>
        <w:pStyle w:val="FirstParagraph"/>
      </w:pPr>
      <w:r>
        <w:rPr>
          <w:iCs/>
          <w:i/>
        </w:rPr>
        <w:t xml:space="preserve">Objective function Weigelt Corporation Management wishes to know how much of each of the sizes should be produced by each of the plants to maximize profit</w:t>
      </w:r>
    </w:p>
    <w:bookmarkStart w:id="27" w:name="Xcf17dfdc781c182a16b59ba774497c61acf972b"/>
    <w:p>
      <w:pPr>
        <w:pStyle w:val="Heading3"/>
      </w:pPr>
      <w:r>
        <w:t xml:space="preserve">MaxZ= 420L,P1+420L,P2+420L,P3+360M,P1+360M,P2+360,P3+300S,P1+300S,P2+300S,P3</w:t>
      </w:r>
    </w:p>
    <w:p>
      <w:pPr>
        <w:pStyle w:val="SourceCode"/>
      </w:pPr>
      <w:r>
        <w:rPr>
          <w:rStyle w:val="NormalTok"/>
        </w:rPr>
        <w:t xml:space="preserve">function_obj</w:t>
      </w:r>
      <w:r>
        <w:rPr>
          <w:rStyle w:val="OtherTok"/>
        </w:rPr>
        <w:t xml:space="preserve">&lt;-</w:t>
      </w:r>
      <w:r>
        <w:rPr>
          <w:rStyle w:val="FunctionTok"/>
        </w:rPr>
        <w:t xml:space="preserve">c</w:t>
      </w:r>
      <w:r>
        <w:rPr>
          <w:rStyle w:val="NormalTok"/>
        </w:rPr>
        <w:t xml:space="preserve">(</w:t>
      </w:r>
      <w:r>
        <w:rPr>
          <w:rStyle w:val="DecValTok"/>
        </w:rPr>
        <w:t xml:space="preserve">300</w:t>
      </w:r>
      <w:r>
        <w:rPr>
          <w:rStyle w:val="NormalTok"/>
        </w:rPr>
        <w:t xml:space="preserve">,</w:t>
      </w:r>
      <w:r>
        <w:rPr>
          <w:rStyle w:val="DecValTok"/>
        </w:rPr>
        <w:t xml:space="preserve">360</w:t>
      </w:r>
      <w:r>
        <w:rPr>
          <w:rStyle w:val="NormalTok"/>
        </w:rPr>
        <w:t xml:space="preserve">,</w:t>
      </w:r>
      <w:r>
        <w:rPr>
          <w:rStyle w:val="DecValTok"/>
        </w:rPr>
        <w:t xml:space="preserve">420</w:t>
      </w:r>
      <w:r>
        <w:rPr>
          <w:rStyle w:val="NormalTok"/>
        </w:rPr>
        <w:t xml:space="preserve">,</w:t>
      </w:r>
      <w:r>
        <w:rPr>
          <w:rStyle w:val="DecValTok"/>
        </w:rPr>
        <w:t xml:space="preserve">300</w:t>
      </w:r>
      <w:r>
        <w:rPr>
          <w:rStyle w:val="NormalTok"/>
        </w:rPr>
        <w:t xml:space="preserve">,</w:t>
      </w:r>
      <w:r>
        <w:rPr>
          <w:rStyle w:val="DecValTok"/>
        </w:rPr>
        <w:t xml:space="preserve">360</w:t>
      </w:r>
      <w:r>
        <w:rPr>
          <w:rStyle w:val="NormalTok"/>
        </w:rPr>
        <w:t xml:space="preserve">,</w:t>
      </w:r>
      <w:r>
        <w:rPr>
          <w:rStyle w:val="DecValTok"/>
        </w:rPr>
        <w:t xml:space="preserve">420</w:t>
      </w:r>
      <w:r>
        <w:rPr>
          <w:rStyle w:val="NormalTok"/>
        </w:rPr>
        <w:t xml:space="preserve">,</w:t>
      </w:r>
      <w:r>
        <w:rPr>
          <w:rStyle w:val="DecValTok"/>
        </w:rPr>
        <w:t xml:space="preserve">300</w:t>
      </w:r>
      <w:r>
        <w:rPr>
          <w:rStyle w:val="NormalTok"/>
        </w:rPr>
        <w:t xml:space="preserve">,</w:t>
      </w:r>
      <w:r>
        <w:rPr>
          <w:rStyle w:val="DecValTok"/>
        </w:rPr>
        <w:t xml:space="preserve">360</w:t>
      </w:r>
      <w:r>
        <w:rPr>
          <w:rStyle w:val="NormalTok"/>
        </w:rPr>
        <w:t xml:space="preserve">,</w:t>
      </w:r>
      <w:r>
        <w:rPr>
          <w:rStyle w:val="DecValTok"/>
        </w:rPr>
        <w:t xml:space="preserve">420</w:t>
      </w:r>
      <w:r>
        <w:rPr>
          <w:rStyle w:val="NormalTok"/>
        </w:rPr>
        <w:t xml:space="preserve">)</w:t>
      </w:r>
    </w:p>
    <w:bookmarkEnd w:id="27"/>
    <w:bookmarkEnd w:id="28"/>
    <w:bookmarkStart w:id="33" w:name="constraints"/>
    <w:p>
      <w:pPr>
        <w:pStyle w:val="Heading1"/>
      </w:pPr>
      <w:r>
        <w:t xml:space="preserve">Constraints</w:t>
      </w:r>
    </w:p>
    <w:bookmarkStart w:id="29" w:name="X6df8f4aa40073b4565c3445e3d506998df7d519"/>
    <w:p>
      <w:pPr>
        <w:pStyle w:val="Heading3"/>
      </w:pPr>
      <w:r>
        <w:t xml:space="preserve">Below are the three different constraints which are mentioned in matrix form</w:t>
      </w:r>
    </w:p>
    <w:bookmarkEnd w:id="29"/>
    <w:bookmarkStart w:id="30" w:name="production-capacity-constraints"/>
    <w:p>
      <w:pPr>
        <w:pStyle w:val="Heading3"/>
      </w:pPr>
      <w:r>
        <w:rPr>
          <w:iCs/>
          <w:i/>
        </w:rPr>
        <w:t xml:space="preserve">Production capacity Constraints</w:t>
      </w:r>
    </w:p>
    <w:bookmarkEnd w:id="30"/>
    <w:bookmarkStart w:id="31" w:name="storage-constraints-1"/>
    <w:p>
      <w:pPr>
        <w:pStyle w:val="Heading3"/>
      </w:pPr>
      <w:r>
        <w:rPr>
          <w:iCs/>
          <w:i/>
        </w:rPr>
        <w:t xml:space="preserve">Storage constraints</w:t>
      </w:r>
    </w:p>
    <w:bookmarkEnd w:id="31"/>
    <w:bookmarkStart w:id="32" w:name="sales-constraints-1"/>
    <w:p>
      <w:pPr>
        <w:pStyle w:val="Heading3"/>
      </w:pPr>
      <w:r>
        <w:rPr>
          <w:iCs/>
          <w:i/>
        </w:rPr>
        <w:t xml:space="preserve">Sales Constraints</w:t>
      </w:r>
    </w:p>
    <w:p>
      <w:pPr>
        <w:pStyle w:val="SourceCode"/>
      </w:pPr>
      <w:r>
        <w:rPr>
          <w:rStyle w:val="NormalTok"/>
        </w:rPr>
        <w:t xml:space="preserve">function_contrnt </w:t>
      </w:r>
      <w:r>
        <w:rPr>
          <w:rStyle w:val="OtherTok"/>
        </w:rPr>
        <w:t xml:space="preserve">&lt;-</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bookmarkEnd w:id="32"/>
    <w:bookmarkEnd w:id="33"/>
    <w:bookmarkStart w:id="34" w:name="X725c76844a2d1e2a25ed6c1e0d9229a10763c7c"/>
    <w:p>
      <w:pPr>
        <w:pStyle w:val="Heading1"/>
      </w:pPr>
      <w:r>
        <w:t xml:space="preserve">Set the direction of the inequalities using subject to equation for this</w:t>
      </w:r>
    </w:p>
    <w:p>
      <w:pPr>
        <w:pStyle w:val="SourceCode"/>
      </w:pPr>
      <w:r>
        <w:rPr>
          <w:rStyle w:val="NormalTok"/>
        </w:rPr>
        <w:t xml:space="preserve">function_direction </w:t>
      </w:r>
      <w:r>
        <w:rPr>
          <w:rStyle w:val="OtherTok"/>
        </w:rPr>
        <w:t xml:space="preserve">&lt;-</w:t>
      </w:r>
      <w:r>
        <w:rPr>
          <w:rStyle w:val="FunctionTok"/>
        </w:rPr>
        <w:t xml:space="preserve">c</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p>
    <w:bookmarkEnd w:id="34"/>
    <w:bookmarkStart w:id="35" w:name="X61da1347e6fdd833adc9fbfeb999a5e3990c50c"/>
    <w:p>
      <w:pPr>
        <w:pStyle w:val="Heading1"/>
      </w:pPr>
      <w:r>
        <w:t xml:space="preserve">Set the right hand side of the coefficients for all Constraints</w:t>
      </w:r>
    </w:p>
    <w:p>
      <w:pPr>
        <w:pStyle w:val="SourceCode"/>
      </w:pPr>
      <w:r>
        <w:rPr>
          <w:rStyle w:val="NormalTok"/>
        </w:rPr>
        <w:t xml:space="preserve">function_RHS </w:t>
      </w:r>
      <w:r>
        <w:rPr>
          <w:rStyle w:val="OtherTok"/>
        </w:rPr>
        <w:t xml:space="preserve">&lt;-</w:t>
      </w:r>
      <w:r>
        <w:rPr>
          <w:rStyle w:val="FunctionTok"/>
        </w:rPr>
        <w:t xml:space="preserve">c</w:t>
      </w:r>
      <w:r>
        <w:rPr>
          <w:rStyle w:val="NormalTok"/>
        </w:rPr>
        <w:t xml:space="preserve">(</w:t>
      </w:r>
      <w:r>
        <w:rPr>
          <w:rStyle w:val="DecValTok"/>
        </w:rPr>
        <w:t xml:space="preserve">750</w:t>
      </w:r>
      <w:r>
        <w:rPr>
          <w:rStyle w:val="NormalTok"/>
        </w:rPr>
        <w:t xml:space="preserve">,</w:t>
      </w:r>
      <w:r>
        <w:rPr>
          <w:rStyle w:val="DecValTok"/>
        </w:rPr>
        <w:t xml:space="preserve">900</w:t>
      </w:r>
      <w:r>
        <w:rPr>
          <w:rStyle w:val="NormalTok"/>
        </w:rPr>
        <w:t xml:space="preserve">,</w:t>
      </w:r>
      <w:r>
        <w:rPr>
          <w:rStyle w:val="DecValTok"/>
        </w:rPr>
        <w:t xml:space="preserve">450</w:t>
      </w:r>
      <w:r>
        <w:rPr>
          <w:rStyle w:val="NormalTok"/>
        </w:rPr>
        <w:t xml:space="preserve">,</w:t>
      </w:r>
      <w:r>
        <w:rPr>
          <w:rStyle w:val="DecValTok"/>
        </w:rPr>
        <w:t xml:space="preserve">13000</w:t>
      </w:r>
      <w:r>
        <w:rPr>
          <w:rStyle w:val="NormalTok"/>
        </w:rPr>
        <w:t xml:space="preserve">,</w:t>
      </w:r>
      <w:r>
        <w:rPr>
          <w:rStyle w:val="DecValTok"/>
        </w:rPr>
        <w:t xml:space="preserve">12000</w:t>
      </w:r>
      <w:r>
        <w:rPr>
          <w:rStyle w:val="NormalTok"/>
        </w:rPr>
        <w:t xml:space="preserve">,</w:t>
      </w:r>
      <w:r>
        <w:rPr>
          <w:rStyle w:val="DecValTok"/>
        </w:rPr>
        <w:t xml:space="preserve">5000</w:t>
      </w:r>
      <w:r>
        <w:rPr>
          <w:rStyle w:val="NormalTok"/>
        </w:rPr>
        <w:t xml:space="preserve">,</w:t>
      </w:r>
      <w:r>
        <w:rPr>
          <w:rStyle w:val="DecValTok"/>
        </w:rPr>
        <w:t xml:space="preserve">750</w:t>
      </w:r>
      <w:r>
        <w:rPr>
          <w:rStyle w:val="NormalTok"/>
        </w:rPr>
        <w:t xml:space="preserve">,</w:t>
      </w:r>
      <w:r>
        <w:rPr>
          <w:rStyle w:val="DecValTok"/>
        </w:rPr>
        <w:t xml:space="preserve">1200</w:t>
      </w:r>
      <w:r>
        <w:rPr>
          <w:rStyle w:val="NormalTok"/>
        </w:rPr>
        <w:t xml:space="preserve">,</w:t>
      </w:r>
      <w:r>
        <w:rPr>
          <w:rStyle w:val="DecValTok"/>
        </w:rPr>
        <w:t xml:space="preserve">900</w:t>
      </w:r>
      <w:r>
        <w:rPr>
          <w:rStyle w:val="NormalTok"/>
        </w:rPr>
        <w:t xml:space="preserve">)</w:t>
      </w:r>
    </w:p>
    <w:bookmarkEnd w:id="35"/>
    <w:bookmarkStart w:id="36" w:name="objective-function-total-profit"/>
    <w:p>
      <w:pPr>
        <w:pStyle w:val="Heading1"/>
      </w:pPr>
      <w:r>
        <w:t xml:space="preserve">Objective function total profit</w:t>
      </w:r>
    </w:p>
    <w:p>
      <w:pPr>
        <w:pStyle w:val="SourceCode"/>
      </w:pPr>
      <w:r>
        <w:rPr>
          <w:rStyle w:val="FunctionTok"/>
        </w:rPr>
        <w:t xml:space="preserve">lp</w:t>
      </w:r>
      <w:r>
        <w:rPr>
          <w:rStyle w:val="NormalTok"/>
        </w:rPr>
        <w:t xml:space="preserve">(</w:t>
      </w:r>
      <w:r>
        <w:rPr>
          <w:rStyle w:val="StringTok"/>
        </w:rPr>
        <w:t xml:space="preserve">"max"</w:t>
      </w:r>
      <w:r>
        <w:rPr>
          <w:rStyle w:val="NormalTok"/>
        </w:rPr>
        <w:t xml:space="preserve">, function_obj, function_contrnt, function_direction, function_RHS)</w:t>
      </w:r>
    </w:p>
    <w:p>
      <w:pPr>
        <w:pStyle w:val="SourceCode"/>
      </w:pPr>
      <w:r>
        <w:rPr>
          <w:rStyle w:val="VerbatimChar"/>
        </w:rPr>
        <w:t xml:space="preserve">## Success: the objective function is 708000</w:t>
      </w:r>
    </w:p>
    <w:bookmarkEnd w:id="36"/>
    <w:bookmarkStart w:id="37" w:name="final-values-of-each-varible"/>
    <w:p>
      <w:pPr>
        <w:pStyle w:val="Heading1"/>
      </w:pPr>
      <w:r>
        <w:t xml:space="preserve">Final Values of each varible</w:t>
      </w:r>
    </w:p>
    <w:p>
      <w:pPr>
        <w:pStyle w:val="SourceCode"/>
      </w:pPr>
      <w:r>
        <w:rPr>
          <w:rStyle w:val="FunctionTok"/>
        </w:rPr>
        <w:t xml:space="preserve">lp</w:t>
      </w:r>
      <w:r>
        <w:rPr>
          <w:rStyle w:val="NormalTok"/>
        </w:rPr>
        <w:t xml:space="preserve">(</w:t>
      </w:r>
      <w:r>
        <w:rPr>
          <w:rStyle w:val="StringTok"/>
        </w:rPr>
        <w:t xml:space="preserve">"max"</w:t>
      </w:r>
      <w:r>
        <w:rPr>
          <w:rStyle w:val="NormalTok"/>
        </w:rPr>
        <w:t xml:space="preserve">, function_obj, function_contrnt, function_direction, function_RHS)</w:t>
      </w:r>
      <w:r>
        <w:rPr>
          <w:rStyle w:val="SpecialCharTok"/>
        </w:rPr>
        <w:t xml:space="preserve">$</w:t>
      </w:r>
      <w:r>
        <w:rPr>
          <w:rStyle w:val="NormalTok"/>
        </w:rPr>
        <w:t xml:space="preserve">solution</w:t>
      </w:r>
    </w:p>
    <w:p>
      <w:pPr>
        <w:pStyle w:val="SourceCode"/>
      </w:pPr>
      <w:r>
        <w:rPr>
          <w:rStyle w:val="VerbatimChar"/>
        </w:rPr>
        <w:t xml:space="preserve">## [1]   0.0000 400.0000 350.0000 500.0000 400.0000   0.0000 250.0000 133.3333</w:t>
      </w:r>
      <w:r>
        <w:br/>
      </w:r>
      <w:r>
        <w:rPr>
          <w:rStyle w:val="VerbatimChar"/>
        </w:rPr>
        <w:t xml:space="preserve">## [9]   0.0000</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LP Model In R</dc:title>
  <dc:creator>Ganesh Reddy</dc:creator>
  <cp:keywords/>
  <dcterms:created xsi:type="dcterms:W3CDTF">2023-09-25T01:52:17Z</dcterms:created>
  <dcterms:modified xsi:type="dcterms:W3CDTF">2023-09-25T01:52:17Z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2023-09-23</vt:lpwstr>
  </property>
  <property fmtid="{D5CDD505-2E9C-101B-9397-08002B2CF9AE}" pid="3" name="output">
    <vt:lpwstr/>
  </property>
</Properties>
</file>