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1120" w:lineRule="atLeast"/>
      </w:pPr>
      <w:r>
        <w:drawing>
          <wp:inline distT="0" distB="0" distL="0" distR="0">
            <wp:extent cx="600075" cy="438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 w:before="30" w:line="420" w:lineRule="atLeast"/>
      </w:pP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F4C34"/>
          <w:sz w:val="34"/>
          <w:szCs w:val="34"/>
        </w:rPr>
        <w:t xml:space="preserve">Role Hierarchy &amp; Access Control</w:t>
      </w:r>
    </w:p>
    <w:p>
      <w:pPr>
        <w:pBdr>
          <w:bottom w:val="single" w:color="0F4C34" w:sz="12"/>
        </w:pBdr>
        <w:spacing w:after="30" w:before="0"/>
      </w:pPr>
      <w:r>
        <w:rPr>
          <w:rFonts w:ascii="Segoe UI Semibold" w:cs="Segoe UI Semibold" w:eastAsia="Segoe UI Semibold" w:hAnsi="Segoe UI Semibold"/>
          <w:b w:val="false"/>
          <w:bCs w:val="false"/>
          <w:i w:val="false"/>
          <w:iCs w:val="false"/>
          <w:caps w:val="false"/>
          <w:color w:val="16704C"/>
          <w:sz w:val="22"/>
          <w:szCs w:val="22"/>
        </w:rPr>
        <w:t xml:space="preserve">HRMS Mobile Application  ·  reference sheet for documentation and RBAC design</w:t>
      </w:r>
    </w:p>
    <w:p>
      <w:pPr>
        <w:spacing w:after="140" w:before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64748B"/>
          <w:sz w:val="19"/>
          <w:szCs w:val="19"/>
        </w:rPr>
        <w:t xml:space="preserve">Whhoohh Path LLP   ·   Multi-tenant   ·   Version 1.0   ·   10 September 2026</w:t>
      </w:r>
    </w:p>
    <w:p>
      <w:pPr>
        <w:pStyle w:val="Heading1"/>
        <w:keepNext/>
        <w:pBdr>
          <w:bottom w:val="single" w:color="0F4C34" w:sz="10"/>
        </w:pBdr>
        <w:spacing w:after="140" w:before="260"/>
        <w:outlineLvl w:val="0"/>
      </w:pP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16A34A"/>
          <w:sz w:val="26"/>
          <w:szCs w:val="26"/>
        </w:rPr>
        <w:t xml:space="preserve">1  </w:t>
      </w: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F4C34"/>
          <w:sz w:val="26"/>
          <w:szCs w:val="26"/>
        </w:rPr>
        <w:t xml:space="preserve">The Hierarchy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900"/>
        <w:gridCol w:w="7846"/>
      </w:tblGrid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110"/>
              <w:left w:type="dxa" w:w="60"/>
              <w:bottom w:type="dxa" w:w="11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64748B"/>
                <w:spacing w:val="10"/>
                <w:sz w:val="16"/>
                <w:szCs w:val="16"/>
              </w:rPr>
              <w:t xml:space="preserve">Platform</w:t>
            </w:r>
          </w:p>
        </w:tc>
        <w:tc>
          <w:tcPr>
            <w:tcW w:type="dxa" w:w="78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784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single" w:color="FFFFFF" w:sz="6"/>
              </w:tblBorders>
            </w:tblPr>
            <w:tblGrid>
              <w:gridCol w:w="7846"/>
            </w:tblGrid>
            <w:tr>
              <w:tc>
                <w:tcPr>
                  <w:tcW w:type="dxa" w:w="7846"/>
                  <w:tcBorders>
                    <w:top w:val="single" w:color="0A3524" w:sz="4"/>
                    <w:left w:val="single" w:color="0A3524" w:sz="4"/>
                    <w:bottom w:val="single" w:color="0A3524" w:sz="4"/>
                    <w:right w:val="single" w:color="0A3524" w:sz="4"/>
                  </w:tcBorders>
                  <w:shd w:fill="E8F1ED" w:color="auto" w:val="clear"/>
                  <w:tcMar>
                    <w:top w:type="dxa" w:w="110"/>
                    <w:left w:type="dxa" w:w="90"/>
                    <w:bottom w:type="dxa" w:w="110"/>
                    <w:right w:type="dxa" w:w="9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17"/>
                      <w:szCs w:val="17"/>
                    </w:rPr>
                    <w:t xml:space="preserve">PLATFORM SUPER ADMINISTRATOR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6"/>
                      <w:szCs w:val="16"/>
                    </w:rPr>
                    <w:t xml:space="preserve">belongs to no company · sees every company · enters one only through a recorded support session</w:t>
                  </w:r>
                </w:p>
              </w:tc>
            </w:tr>
          </w:tbl>
          <w:p/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</w:p>
        </w:tc>
        <w:tc>
          <w:tcPr>
            <w:tcW w:type="dxa" w:w="78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A34A"/>
                <w:sz w:val="19"/>
                <w:szCs w:val="19"/>
              </w:rPr>
              <w:t xml:space="preserve">▼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110"/>
              <w:left w:type="dxa" w:w="60"/>
              <w:bottom w:type="dxa" w:w="11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64748B"/>
                <w:spacing w:val="10"/>
                <w:sz w:val="16"/>
                <w:szCs w:val="16"/>
              </w:rPr>
              <w:t xml:space="preserve">Company owner</w:t>
            </w:r>
          </w:p>
        </w:tc>
        <w:tc>
          <w:tcPr>
            <w:tcW w:type="dxa" w:w="78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784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single" w:color="FFFFFF" w:sz="6"/>
              </w:tblBorders>
            </w:tblPr>
            <w:tblGrid>
              <w:gridCol w:w="3923"/>
              <w:gridCol w:w="3923"/>
            </w:tblGrid>
            <w:tr>
              <w:tc>
                <w:tcPr>
                  <w:tcW w:type="dxa" w:w="3923"/>
                  <w:tcBorders>
                    <w:top w:val="single" w:color="075985" w:sz="4"/>
                    <w:left w:val="single" w:color="075985" w:sz="4"/>
                    <w:bottom w:val="single" w:color="075985" w:sz="4"/>
                    <w:right w:val="single" w:color="075985" w:sz="4"/>
                  </w:tcBorders>
                  <w:shd w:fill="E0F2FE" w:color="auto" w:val="clear"/>
                  <w:tcMar>
                    <w:top w:type="dxa" w:w="110"/>
                    <w:left w:type="dxa" w:w="90"/>
                    <w:bottom w:type="dxa" w:w="110"/>
                    <w:right w:type="dxa" w:w="9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075985"/>
                      <w:sz w:val="17"/>
                      <w:szCs w:val="17"/>
                    </w:rPr>
                    <w:t xml:space="preserve">FOUNDER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6"/>
                      <w:szCs w:val="16"/>
                    </w:rPr>
                    <w:t xml:space="preserve">founder</w:t>
                  </w:r>
                </w:p>
              </w:tc>
              <w:tc>
                <w:tcPr>
                  <w:tcW w:type="dxa" w:w="3923"/>
                  <w:tcBorders>
                    <w:top w:val="single" w:color="075985" w:sz="4"/>
                    <w:left w:val="single" w:color="075985" w:sz="4"/>
                    <w:bottom w:val="single" w:color="075985" w:sz="4"/>
                    <w:right w:val="single" w:color="075985" w:sz="4"/>
                  </w:tcBorders>
                  <w:shd w:fill="E0F2FE" w:color="auto" w:val="clear"/>
                  <w:tcMar>
                    <w:top w:type="dxa" w:w="110"/>
                    <w:left w:type="dxa" w:w="90"/>
                    <w:bottom w:type="dxa" w:w="110"/>
                    <w:right w:type="dxa" w:w="9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075985"/>
                      <w:sz w:val="17"/>
                      <w:szCs w:val="17"/>
                    </w:rPr>
                    <w:t xml:space="preserve">COMPANY ADMIN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6"/>
                      <w:szCs w:val="16"/>
                    </w:rPr>
                    <w:t xml:space="preserve">company_admin</w:t>
                  </w:r>
                </w:p>
              </w:tc>
            </w:tr>
          </w:tbl>
          <w:p/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</w:p>
        </w:tc>
        <w:tc>
          <w:tcPr>
            <w:tcW w:type="dxa" w:w="78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A34A"/>
                <w:sz w:val="19"/>
                <w:szCs w:val="19"/>
              </w:rPr>
              <w:t xml:space="preserve">▼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110"/>
              <w:left w:type="dxa" w:w="60"/>
              <w:bottom w:type="dxa" w:w="11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64748B"/>
                <w:spacing w:val="10"/>
                <w:sz w:val="16"/>
                <w:szCs w:val="16"/>
              </w:rPr>
              <w:t xml:space="preserve">Operations</w:t>
            </w:r>
          </w:p>
        </w:tc>
        <w:tc>
          <w:tcPr>
            <w:tcW w:type="dxa" w:w="78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784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single" w:color="FFFFFF" w:sz="6"/>
              </w:tblBorders>
            </w:tblPr>
            <w:tblGrid>
              <w:gridCol w:w="7846"/>
            </w:tblGrid>
            <w:tr>
              <w:tc>
                <w:tcPr>
                  <w:tcW w:type="dxa" w:w="7846"/>
                  <w:tcBorders>
                    <w:top w:val="single" w:color="92400E" w:sz="4"/>
                    <w:left w:val="single" w:color="92400E" w:sz="4"/>
                    <w:bottom w:val="single" w:color="92400E" w:sz="4"/>
                    <w:right w:val="single" w:color="92400E" w:sz="4"/>
                  </w:tcBorders>
                  <w:shd w:fill="FEF3C7" w:color="auto" w:val="clear"/>
                  <w:tcMar>
                    <w:top w:type="dxa" w:w="110"/>
                    <w:left w:type="dxa" w:w="90"/>
                    <w:bottom w:type="dxa" w:w="110"/>
                    <w:right w:type="dxa" w:w="9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92400E"/>
                      <w:sz w:val="17"/>
                      <w:szCs w:val="17"/>
                    </w:rPr>
                    <w:t xml:space="preserve">HR ADMIN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6"/>
                      <w:szCs w:val="16"/>
                    </w:rPr>
                    <w:t xml:space="preserve">hr_admin  ·  everything below, minus company profile and bank verification</w:t>
                  </w:r>
                </w:p>
              </w:tc>
            </w:tr>
          </w:tbl>
          <w:p/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</w:p>
        </w:tc>
        <w:tc>
          <w:tcPr>
            <w:tcW w:type="dxa" w:w="78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A34A"/>
                <w:sz w:val="19"/>
                <w:szCs w:val="19"/>
              </w:rPr>
              <w:t xml:space="preserve">▼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110"/>
              <w:left w:type="dxa" w:w="60"/>
              <w:bottom w:type="dxa" w:w="11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64748B"/>
                <w:spacing w:val="10"/>
                <w:sz w:val="16"/>
                <w:szCs w:val="16"/>
              </w:rPr>
              <w:t xml:space="preserve">Specialists</w:t>
            </w:r>
          </w:p>
        </w:tc>
        <w:tc>
          <w:tcPr>
            <w:tcW w:type="dxa" w:w="78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784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single" w:color="FFFFFF" w:sz="6"/>
              </w:tblBorders>
            </w:tblPr>
            <w:tblGrid>
              <w:gridCol w:w="2615"/>
              <w:gridCol w:w="2615"/>
              <w:gridCol w:w="2616"/>
            </w:tblGrid>
            <w:tr>
              <w:tc>
                <w:tcPr>
                  <w:tcW w:type="dxa" w:w="2615"/>
                  <w:tcBorders>
                    <w:top w:val="single" w:color="475569" w:sz="4"/>
                    <w:left w:val="single" w:color="475569" w:sz="4"/>
                    <w:bottom w:val="single" w:color="475569" w:sz="4"/>
                    <w:right w:val="single" w:color="475569" w:sz="4"/>
                  </w:tcBorders>
                  <w:shd w:fill="EEF2F7" w:color="auto" w:val="clear"/>
                  <w:tcMar>
                    <w:top w:type="dxa" w:w="110"/>
                    <w:left w:type="dxa" w:w="90"/>
                    <w:bottom w:type="dxa" w:w="110"/>
                    <w:right w:type="dxa" w:w="9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475569"/>
                      <w:sz w:val="17"/>
                      <w:szCs w:val="17"/>
                    </w:rPr>
                    <w:t xml:space="preserve">PROJECT MANAGER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6"/>
                      <w:szCs w:val="16"/>
                    </w:rPr>
                    <w:t xml:space="preserve">project_manager</w:t>
                  </w:r>
                </w:p>
              </w:tc>
              <w:tc>
                <w:tcPr>
                  <w:tcW w:type="dxa" w:w="2615"/>
                  <w:tcBorders>
                    <w:top w:val="single" w:color="475569" w:sz="4"/>
                    <w:left w:val="single" w:color="475569" w:sz="4"/>
                    <w:bottom w:val="single" w:color="475569" w:sz="4"/>
                    <w:right w:val="single" w:color="475569" w:sz="4"/>
                  </w:tcBorders>
                  <w:shd w:fill="EEF2F7" w:color="auto" w:val="clear"/>
                  <w:tcMar>
                    <w:top w:type="dxa" w:w="110"/>
                    <w:left w:type="dxa" w:w="90"/>
                    <w:bottom w:type="dxa" w:w="110"/>
                    <w:right w:type="dxa" w:w="9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475569"/>
                      <w:sz w:val="17"/>
                      <w:szCs w:val="17"/>
                    </w:rPr>
                    <w:t xml:space="preserve">TEAM LEAD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6"/>
                      <w:szCs w:val="16"/>
                    </w:rPr>
                    <w:t xml:space="preserve">team_lead</w:t>
                  </w:r>
                </w:p>
              </w:tc>
              <w:tc>
                <w:tcPr>
                  <w:tcW w:type="dxa" w:w="2616"/>
                  <w:tcBorders>
                    <w:top w:val="single" w:color="475569" w:sz="4"/>
                    <w:left w:val="single" w:color="475569" w:sz="4"/>
                    <w:bottom w:val="single" w:color="475569" w:sz="4"/>
                    <w:right w:val="single" w:color="475569" w:sz="4"/>
                  </w:tcBorders>
                  <w:shd w:fill="EEF2F7" w:color="auto" w:val="clear"/>
                  <w:tcMar>
                    <w:top w:type="dxa" w:w="110"/>
                    <w:left w:type="dxa" w:w="90"/>
                    <w:bottom w:type="dxa" w:w="110"/>
                    <w:right w:type="dxa" w:w="9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475569"/>
                      <w:sz w:val="17"/>
                      <w:szCs w:val="17"/>
                    </w:rPr>
                    <w:t xml:space="preserve">ACCOUNTS MANAGER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6"/>
                      <w:szCs w:val="16"/>
                    </w:rPr>
                    <w:t xml:space="preserve">accounts_manager</w:t>
                  </w:r>
                </w:p>
              </w:tc>
            </w:tr>
          </w:tbl>
          <w:p/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</w:p>
        </w:tc>
        <w:tc>
          <w:tcPr>
            <w:tcW w:type="dxa" w:w="78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A34A"/>
                <w:sz w:val="19"/>
                <w:szCs w:val="19"/>
              </w:rPr>
              <w:t xml:space="preserve">▼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110"/>
              <w:left w:type="dxa" w:w="60"/>
              <w:bottom w:type="dxa" w:w="11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64748B"/>
                <w:spacing w:val="10"/>
                <w:sz w:val="16"/>
                <w:szCs w:val="16"/>
              </w:rPr>
              <w:t xml:space="preserve">Baseline</w:t>
            </w:r>
          </w:p>
        </w:tc>
        <w:tc>
          <w:tcPr>
            <w:tcW w:type="dxa" w:w="78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784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single" w:color="FFFFFF" w:sz="6"/>
              </w:tblBorders>
            </w:tblPr>
            <w:tblGrid>
              <w:gridCol w:w="7846"/>
            </w:tblGrid>
            <w:tr>
              <w:tc>
                <w:tcPr>
                  <w:tcW w:type="dxa" w:w="7846"/>
                  <w:tcBorders>
                    <w:top w:val="single" w:color="166534" w:sz="4"/>
                    <w:left w:val="single" w:color="166534" w:sz="4"/>
                    <w:bottom w:val="single" w:color="166534" w:sz="4"/>
                    <w:right w:val="single" w:color="166534" w:sz="4"/>
                  </w:tcBorders>
                  <w:shd w:fill="DCFCE7" w:color="auto" w:val="clear"/>
                  <w:tcMar>
                    <w:top w:type="dxa" w:w="110"/>
                    <w:left w:type="dxa" w:w="90"/>
                    <w:bottom w:type="dxa" w:w="110"/>
                    <w:right w:type="dxa" w:w="9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166534"/>
                      <w:sz w:val="17"/>
                      <w:szCs w:val="17"/>
                    </w:rPr>
                    <w:t xml:space="preserve">EMPLOYEE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6"/>
                      <w:szCs w:val="16"/>
                    </w:rPr>
                    <w:t xml:space="preserve">employee  ·  the self-service set every role above also inherits</w:t>
                  </w:r>
                </w:p>
              </w:tc>
            </w:tr>
          </w:tbl>
          <w:p/>
        </w:tc>
      </w:tr>
    </w:tbl>
    <w:p>
      <w:pPr>
        <w:spacing w:after="180" w:before="0"/>
      </w:pPr>
    </w:p>
    <w:p>
      <w:pPr>
        <w:pStyle w:val="Heading1"/>
        <w:keepNext/>
        <w:pBdr>
          <w:bottom w:val="single" w:color="0F4C34" w:sz="10"/>
        </w:pBdr>
        <w:spacing w:after="140" w:before="260"/>
        <w:outlineLvl w:val="0"/>
      </w:pP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16A34A"/>
          <w:sz w:val="26"/>
          <w:szCs w:val="26"/>
        </w:rPr>
        <w:t xml:space="preserve">2  </w:t>
      </w: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F4C34"/>
          <w:sz w:val="26"/>
          <w:szCs w:val="26"/>
        </w:rPr>
        <w:t xml:space="preserve">Three Things That Break The Straight Line</w:t>
      </w:r>
    </w:p>
    <w:p>
      <w:pPr>
        <w:keepNext w:val="false"/>
        <w:spacing w:after="120" w:before="60" w:line="264" w:lineRule="atLeast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The diagram reads top to bottom, but it is not a simple ladder, and the exceptions are the parts worth designing against.</w:t>
      </w:r>
    </w:p>
    <w:p>
      <w:pPr>
        <w:spacing w:after="70" w:before="0"/>
      </w:pPr>
    </w:p>
    <w:tbl>
      <w:tblPr>
        <w:tblW w:type="dxa" w:w="9746"/>
        <w:tblBorders>
          <w:top w:val="single" w:color="0F4C34" w:sz="8"/>
          <w:left w:val="single" w:color="D8E0E6" w:sz="4"/>
          <w:bottom w:val="single" w:color="0F4C34" w:sz="8"/>
          <w:right w:val="single" w:color="D8E0E6" w:sz="4"/>
          <w:insideH w:val="single" w:color="D8E0E6" w:sz="4"/>
          <w:insideV w:val="single" w:color="D8E0E6" w:sz="4"/>
        </w:tblBorders>
      </w:tblPr>
      <w:tblGrid>
        <w:gridCol w:w="2100"/>
        <w:gridCol w:w="4000"/>
        <w:gridCol w:w="3646"/>
      </w:tblGrid>
      <w:tr>
        <w:trPr>
          <w:cantSplit/>
          <w:tblHeader/>
        </w:trPr>
        <w:tc>
          <w:tcPr>
            <w:tcW w:type="dxa" w:w="2100"/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Where it breaks</w:t>
            </w:r>
          </w:p>
        </w:tc>
        <w:tc>
          <w:tcPr>
            <w:tcW w:type="dxa" w:w="4000"/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What is actually true</w:t>
            </w:r>
          </w:p>
        </w:tc>
        <w:tc>
          <w:tcPr>
            <w:tcW w:type="dxa" w:w="3646"/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Consequence for the design</w:t>
            </w:r>
          </w:p>
        </w:tc>
      </w:tr>
      <w:tr>
        <w:trPr>
          <w:cantSplit/>
        </w:trPr>
        <w:tc>
          <w:tcPr>
            <w:tcW w:type="dxa" w:w="2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A3524"/>
                <w:sz w:val="17"/>
                <w:szCs w:val="17"/>
              </w:rPr>
              <w:t xml:space="preserve">Founder = Company Admin</w:t>
            </w:r>
          </w:p>
        </w:tc>
        <w:tc>
          <w:tcPr>
            <w:tcW w:type="dxa" w:w="4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Not a parent and a child. Every rule that names one names the other, so the two are one privilege level with two labels.</w:t>
            </w:r>
          </w:p>
        </w:tc>
        <w:tc>
          <w:tcPr>
            <w:tcW w:type="dxa" w:w="36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Any check written for founder must accept company_admin. A single helper, not two branches.</w:t>
            </w:r>
          </w:p>
        </w:tc>
      </w:tr>
      <w:tr>
        <w:trPr>
          <w:cantSplit/>
        </w:trPr>
        <w:tc>
          <w:tcPr>
            <w:tcW w:type="dxa" w:w="21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A3524"/>
                <w:sz w:val="17"/>
                <w:szCs w:val="17"/>
              </w:rPr>
              <w:t xml:space="preserve">Accounts is not below HR</w:t>
            </w:r>
          </w:p>
        </w:tc>
        <w:tc>
          <w:tcPr>
            <w:tcW w:type="dxa" w:w="40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It holds a right HR does not: verifying the payout bank account. HR may enter an account; only Founder, Company Admin or Accounts Manager may approve it.</w:t>
            </w:r>
          </w:p>
        </w:tc>
        <w:tc>
          <w:tcPr>
            <w:tcW w:type="dxa" w:w="36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Separation of duties. Bank edit and bank verify are two distinct permissions, never one.</w:t>
            </w:r>
          </w:p>
        </w:tc>
      </w:tr>
      <w:tr>
        <w:trPr>
          <w:cantSplit/>
        </w:trPr>
        <w:tc>
          <w:tcPr>
            <w:tcW w:type="dxa" w:w="2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A3524"/>
                <w:sz w:val="17"/>
                <w:szCs w:val="17"/>
              </w:rPr>
              <w:t xml:space="preserve">The specialists are siblings</w:t>
            </w:r>
          </w:p>
        </w:tc>
        <w:tc>
          <w:tcPr>
            <w:tcW w:type="dxa" w:w="4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Project Manager, Team Lead and Accounts Manager each branch off Employee. A Project Manager has no more reach over people than any employee.</w:t>
            </w:r>
          </w:p>
        </w:tc>
        <w:tc>
          <w:tcPr>
            <w:tcW w:type="dxa" w:w="36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Not a linear rank. Model capability sets per role, not an ordered level number.</w:t>
            </w:r>
          </w:p>
        </w:tc>
      </w:tr>
    </w:tbl>
    <w:p>
      <w:pPr>
        <w:pStyle w:val="Heading1"/>
        <w:keepNext/>
        <w:pBdr>
          <w:bottom w:val="single" w:color="0F4C34" w:sz="10"/>
        </w:pBdr>
        <w:spacing w:after="140" w:before="260"/>
        <w:outlineLvl w:val="0"/>
      </w:pP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16A34A"/>
          <w:sz w:val="26"/>
          <w:szCs w:val="26"/>
        </w:rPr>
        <w:t xml:space="preserve">3  </w:t>
      </w: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F4C34"/>
          <w:sz w:val="26"/>
          <w:szCs w:val="26"/>
        </w:rPr>
        <w:t xml:space="preserve">A Second, Separate Hierarchy</w:t>
      </w:r>
    </w:p>
    <w:p>
      <w:pPr>
        <w:keepNext w:val="false"/>
        <w:spacing w:after="120" w:before="60" w:line="264" w:lineRule="atLeast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The reporting line is not the role hierarchy and must not be modelled as one. It is a self-referencing field on the employee record, and it forms the org chart.</w:t>
      </w:r>
    </w:p>
    <w:p>
      <w:pPr>
        <w:spacing w:after="70" w:before="0"/>
      </w:pPr>
    </w:p>
    <w:tbl>
      <w:tblPr>
        <w:tblW w:type="dxa" w:w="9746"/>
        <w:tblBorders>
          <w:top w:val="single" w:color="0F4C34" w:sz="8"/>
          <w:left w:val="single" w:color="D8E0E6" w:sz="4"/>
          <w:bottom w:val="single" w:color="0F4C34" w:sz="8"/>
          <w:right w:val="single" w:color="D8E0E6" w:sz="4"/>
          <w:insideH w:val="single" w:color="D8E0E6" w:sz="4"/>
          <w:insideV w:val="single" w:color="D8E0E6" w:sz="4"/>
        </w:tblBorders>
      </w:tblPr>
      <w:tblGrid>
        <w:gridCol w:w="1900"/>
        <w:gridCol w:w="3900"/>
        <w:gridCol w:w="3946"/>
      </w:tblGrid>
      <w:tr>
        <w:trPr>
          <w:cantSplit/>
          <w:tblHeader/>
        </w:trPr>
        <w:tc>
          <w:tcPr>
            <w:tcW w:type="dxa" w:w="1900"/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3900"/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Role hierarchy</w:t>
            </w:r>
          </w:p>
        </w:tc>
        <w:tc>
          <w:tcPr>
            <w:tcW w:type="dxa" w:w="3946"/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Reporting hierarchy</w:t>
            </w:r>
          </w:p>
        </w:tc>
      </w:tr>
      <w:tr>
        <w:trPr>
          <w:cantSplit/>
        </w:trPr>
        <w:tc>
          <w:tcPr>
            <w:tcW w:type="dxa" w:w="1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A3524"/>
                <w:sz w:val="17"/>
                <w:szCs w:val="17"/>
              </w:rPr>
              <w:t xml:space="preserve">What it decides</w:t>
            </w:r>
          </w:p>
        </w:tc>
        <w:tc>
          <w:tcPr>
            <w:tcW w:type="dxa" w:w="3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What a person may open and do.</w:t>
            </w:r>
          </w:p>
        </w:tc>
        <w:tc>
          <w:tcPr>
            <w:tcW w:type="dxa" w:w="39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Who a person answers to.</w:t>
            </w:r>
          </w:p>
        </w:tc>
      </w:tr>
      <w:tr>
        <w:trPr>
          <w:cantSplit/>
        </w:trPr>
        <w:tc>
          <w:tcPr>
            <w:tcW w:type="dxa" w:w="19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A3524"/>
                <w:sz w:val="17"/>
                <w:szCs w:val="17"/>
              </w:rPr>
              <w:t xml:space="preserve">Where it lives</w:t>
            </w:r>
          </w:p>
        </w:tc>
        <w:tc>
          <w:tcPr>
            <w:tcW w:type="dxa" w:w="39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One role value on the user record.</w:t>
            </w:r>
          </w:p>
        </w:tc>
        <w:tc>
          <w:tcPr>
            <w:tcW w:type="dxa" w:w="39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A reporting-manager reference on the employee record.</w:t>
            </w:r>
          </w:p>
        </w:tc>
      </w:tr>
      <w:tr>
        <w:trPr>
          <w:cantSplit/>
        </w:trPr>
        <w:tc>
          <w:tcPr>
            <w:tcW w:type="dxa" w:w="1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A3524"/>
                <w:sz w:val="17"/>
                <w:szCs w:val="17"/>
              </w:rPr>
              <w:t xml:space="preserve">Set at</w:t>
            </w:r>
          </w:p>
        </w:tc>
        <w:tc>
          <w:tcPr>
            <w:tcW w:type="dxa" w:w="3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Employees → Edit → Role</w:t>
            </w:r>
          </w:p>
        </w:tc>
        <w:tc>
          <w:tcPr>
            <w:tcW w:type="dxa" w:w="39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Employees → Edit → Reporting manager</w:t>
            </w:r>
          </w:p>
        </w:tc>
      </w:tr>
      <w:tr>
        <w:trPr>
          <w:cantSplit/>
        </w:trPr>
        <w:tc>
          <w:tcPr>
            <w:tcW w:type="dxa" w:w="19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A3524"/>
                <w:sz w:val="17"/>
                <w:szCs w:val="17"/>
              </w:rPr>
              <w:t xml:space="preserve">Read back at</w:t>
            </w:r>
          </w:p>
        </w:tc>
        <w:tc>
          <w:tcPr>
            <w:tcW w:type="dxa" w:w="39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Settings → Roles &amp; Permissions</w:t>
            </w:r>
          </w:p>
        </w:tc>
        <w:tc>
          <w:tcPr>
            <w:tcW w:type="dxa" w:w="39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Reports → Reporting Manager (flags anyone unassigned)</w:t>
            </w:r>
          </w:p>
        </w:tc>
      </w:tr>
      <w:tr>
        <w:trPr>
          <w:cantSplit/>
        </w:trPr>
        <w:tc>
          <w:tcPr>
            <w:tcW w:type="dxa" w:w="1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A3524"/>
                <w:sz w:val="17"/>
                <w:szCs w:val="17"/>
              </w:rPr>
              <w:t xml:space="preserve">Independent?</w:t>
            </w:r>
          </w:p>
        </w:tc>
        <w:tc>
          <w:tcPr>
            <w:tcW w:type="dxa" w:w="3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Entirely. A Team Lead may report to an HR Admin; an Employee may report to the Founder.</w:t>
            </w:r>
          </w:p>
        </w:tc>
      </w:tr>
    </w:tbl>
    <w:p>
      <w:pPr>
        <w:pageBreakBefore/>
      </w:pPr>
    </w:p>
    <w:p>
      <w:pPr>
        <w:pStyle w:val="Heading1"/>
        <w:keepNext/>
        <w:pBdr>
          <w:bottom w:val="single" w:color="0F4C34" w:sz="10"/>
        </w:pBdr>
        <w:spacing w:after="140" w:before="260"/>
        <w:outlineLvl w:val="0"/>
      </w:pP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16A34A"/>
          <w:sz w:val="26"/>
          <w:szCs w:val="26"/>
        </w:rPr>
        <w:t xml:space="preserve">4  </w:t>
      </w: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F4C34"/>
          <w:sz w:val="26"/>
          <w:szCs w:val="26"/>
        </w:rPr>
        <w:t xml:space="preserve">Capability Matrix</w:t>
      </w:r>
    </w:p>
    <w:p>
      <w:pPr>
        <w:keepNext w:val="false"/>
        <w:spacing w:after="60" w:before="60" w:line="264" w:lineRule="atLeast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64748B"/>
          <w:sz w:val="19"/>
          <w:szCs w:val="19"/>
        </w:rPr>
        <w:t xml:space="preserve">Written against the internal role identifiers, so it can be used as a specification rather than a description.</w:t>
      </w:r>
    </w:p>
    <w:tbl>
      <w:tblPr>
        <w:tblW w:type="dxa" w:w="10106"/>
        <w:tblBorders>
          <w:top w:val="single" w:color="0F4C34" w:sz="8"/>
          <w:left w:val="single" w:color="D8E0E6" w:sz="4"/>
          <w:bottom w:val="single" w:color="0F4C34" w:sz="8"/>
          <w:right w:val="single" w:color="D8E0E6" w:sz="4"/>
          <w:insideH w:val="single" w:color="D8E0E6" w:sz="4"/>
          <w:insideV w:val="single" w:color="D8E0E6" w:sz="4"/>
        </w:tblBorders>
      </w:tblPr>
      <w:tblGrid>
        <w:gridCol w:w="620"/>
        <w:gridCol w:w="1900"/>
        <w:gridCol w:w="620"/>
        <w:gridCol w:w="1900"/>
        <w:gridCol w:w="620"/>
        <w:gridCol w:w="1900"/>
        <w:gridCol w:w="620"/>
        <w:gridCol w:w="1926"/>
      </w:tblGrid>
      <w:tr>
        <w:trPr>
          <w:cantSplit/>
        </w:trPr>
        <w:tc>
          <w:tcPr>
            <w:tcW w:type="dxa" w:w="620"/>
            <w:shd w:fill="16704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FND</w:t>
            </w:r>
          </w:p>
        </w:tc>
        <w:tc>
          <w:tcPr>
            <w:tcW w:type="dxa" w:w="1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founder</w:t>
            </w:r>
          </w:p>
        </w:tc>
        <w:tc>
          <w:tcPr>
            <w:tcW w:type="dxa" w:w="620"/>
            <w:shd w:fill="16704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CADM</w:t>
            </w:r>
          </w:p>
        </w:tc>
        <w:tc>
          <w:tcPr>
            <w:tcW w:type="dxa" w:w="1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company_admin</w:t>
            </w:r>
          </w:p>
        </w:tc>
        <w:tc>
          <w:tcPr>
            <w:tcW w:type="dxa" w:w="620"/>
            <w:shd w:fill="16704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HR</w:t>
            </w:r>
          </w:p>
        </w:tc>
        <w:tc>
          <w:tcPr>
            <w:tcW w:type="dxa" w:w="1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hr_admin</w:t>
            </w:r>
          </w:p>
        </w:tc>
        <w:tc>
          <w:tcPr>
            <w:tcW w:type="dxa" w:w="620"/>
            <w:shd w:fill="16704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PM</w:t>
            </w:r>
          </w:p>
        </w:tc>
        <w:tc>
          <w:tcPr>
            <w:tcW w:type="dxa" w:w="192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project_manager</w:t>
            </w:r>
          </w:p>
        </w:tc>
      </w:tr>
      <w:tr>
        <w:trPr>
          <w:cantSplit/>
        </w:trPr>
        <w:tc>
          <w:tcPr>
            <w:tcW w:type="dxa" w:w="620"/>
            <w:shd w:fill="16704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TL</w:t>
            </w:r>
          </w:p>
        </w:tc>
        <w:tc>
          <w:tcPr>
            <w:tcW w:type="dxa" w:w="19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team_lead</w:t>
            </w:r>
          </w:p>
        </w:tc>
        <w:tc>
          <w:tcPr>
            <w:tcW w:type="dxa" w:w="620"/>
            <w:shd w:fill="16704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EMP</w:t>
            </w:r>
          </w:p>
        </w:tc>
        <w:tc>
          <w:tcPr>
            <w:tcW w:type="dxa" w:w="19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employee</w:t>
            </w:r>
          </w:p>
        </w:tc>
        <w:tc>
          <w:tcPr>
            <w:tcW w:type="dxa" w:w="620"/>
            <w:shd w:fill="16704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ACC</w:t>
            </w:r>
          </w:p>
        </w:tc>
        <w:tc>
          <w:tcPr>
            <w:tcW w:type="dxa" w:w="19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accounts_manager</w:t>
            </w:r>
          </w:p>
        </w:tc>
        <w:tc>
          <w:tcPr>
            <w:tcW w:type="dxa" w:w="62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/>
            </w:r>
          </w:p>
        </w:tc>
        <w:tc>
          <w:tcPr>
            <w:tcW w:type="dxa" w:w="192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64748B"/>
                <w:sz w:val="15"/>
                <w:szCs w:val="15"/>
              </w:rPr>
              <w:t xml:space="preserve">● full  ·  own = own records only  ·  view = read without change  ·  · = denied</w:t>
            </w:r>
          </w:p>
        </w:tc>
      </w:tr>
    </w:tbl>
    <w:p>
      <w:pPr>
        <w:spacing w:after="90" w:before="0"/>
      </w:pPr>
    </w:p>
    <w:p>
      <w:pPr>
        <w:spacing w:after="80" w:before="0"/>
      </w:pPr>
    </w:p>
    <w:tbl>
      <w:tblPr>
        <w:tblW w:type="dxa" w:w="10106"/>
        <w:tblBorders>
          <w:top w:val="single" w:color="0F4C34" w:sz="8"/>
          <w:left w:val="single" w:color="D8E0E6" w:sz="4"/>
          <w:bottom w:val="single" w:color="0F4C34" w:sz="8"/>
          <w:right w:val="single" w:color="D8E0E6" w:sz="4"/>
          <w:insideH w:val="single" w:color="D8E0E6" w:sz="4"/>
          <w:insideV w:val="single" w:color="D8E0E6" w:sz="4"/>
        </w:tblBorders>
      </w:tblPr>
      <w:tblGrid>
        <w:gridCol w:w="3006"/>
        <w:gridCol w:w="1015"/>
        <w:gridCol w:w="1015"/>
        <w:gridCol w:w="1015"/>
        <w:gridCol w:w="1015"/>
        <w:gridCol w:w="1015"/>
        <w:gridCol w:w="1015"/>
        <w:gridCol w:w="1010"/>
      </w:tblGrid>
      <w:tr>
        <w:trPr>
          <w:cantSplit/>
          <w:tblHeader/>
        </w:trPr>
        <w:tc>
          <w:tcPr>
            <w:tcW w:type="dxa" w:w="3006"/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Capability</w:t>
            </w:r>
          </w:p>
        </w:tc>
        <w:tc>
          <w:tcPr>
            <w:tcW w:type="dxa" w:w="1015"/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FND</w:t>
            </w:r>
          </w:p>
        </w:tc>
        <w:tc>
          <w:tcPr>
            <w:tcW w:type="dxa" w:w="1015"/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CADM</w:t>
            </w:r>
          </w:p>
        </w:tc>
        <w:tc>
          <w:tcPr>
            <w:tcW w:type="dxa" w:w="1015"/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HR</w:t>
            </w:r>
          </w:p>
        </w:tc>
        <w:tc>
          <w:tcPr>
            <w:tcW w:type="dxa" w:w="1015"/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PM</w:t>
            </w:r>
          </w:p>
        </w:tc>
        <w:tc>
          <w:tcPr>
            <w:tcW w:type="dxa" w:w="1015"/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TL</w:t>
            </w:r>
          </w:p>
        </w:tc>
        <w:tc>
          <w:tcPr>
            <w:tcW w:type="dxa" w:w="1015"/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EMP</w:t>
            </w:r>
          </w:p>
        </w:tc>
        <w:tc>
          <w:tcPr>
            <w:tcW w:type="dxa" w:w="1010"/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ACC</w:t>
            </w:r>
          </w:p>
        </w:tc>
      </w:tr>
      <w:tr>
        <w:trPr>
          <w:cantSplit/>
        </w:trPr>
        <w:tc>
          <w:tcPr>
            <w:tcW w:type="dxa" w:w="300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employees.view</w:t>
            </w:r>
          </w:p>
        </w:tc>
        <w:tc>
          <w:tcPr>
            <w:tcW w:type="dxa" w:w="1015"/>
            <w:shd w:fill="DCFCE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6534"/>
                <w:sz w:val="19"/>
                <w:szCs w:val="19"/>
              </w:rPr>
              <w:t xml:space="preserve">●</w:t>
            </w:r>
          </w:p>
        </w:tc>
        <w:tc>
          <w:tcPr>
            <w:tcW w:type="dxa" w:w="1015"/>
            <w:shd w:fill="DCFCE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6534"/>
                <w:sz w:val="19"/>
                <w:szCs w:val="19"/>
              </w:rPr>
              <w:t xml:space="preserve">●</w:t>
            </w:r>
          </w:p>
        </w:tc>
        <w:tc>
          <w:tcPr>
            <w:tcW w:type="dxa" w:w="1015"/>
            <w:shd w:fill="DCFCE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6534"/>
                <w:sz w:val="19"/>
                <w:szCs w:val="19"/>
              </w:rPr>
              <w:t xml:space="preserve">●</w:t>
            </w:r>
          </w:p>
        </w:tc>
        <w:tc>
          <w:tcPr>
            <w:tcW w:type="dxa" w:w="101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75569"/>
                <w:sz w:val="15"/>
                <w:szCs w:val="15"/>
              </w:rPr>
              <w:t xml:space="preserve">view</w:t>
            </w:r>
          </w:p>
        </w:tc>
        <w:tc>
          <w:tcPr>
            <w:tcW w:type="dxa" w:w="101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75569"/>
                <w:sz w:val="15"/>
                <w:szCs w:val="15"/>
              </w:rPr>
              <w:t xml:space="preserve">view</w:t>
            </w:r>
          </w:p>
        </w:tc>
        <w:tc>
          <w:tcPr>
            <w:tcW w:type="dxa" w:w="101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75569"/>
                <w:sz w:val="15"/>
                <w:szCs w:val="15"/>
              </w:rPr>
              <w:t xml:space="preserve">view</w:t>
            </w:r>
          </w:p>
        </w:tc>
        <w:tc>
          <w:tcPr>
            <w:tcW w:type="dxa" w:w="101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75569"/>
                <w:sz w:val="15"/>
                <w:szCs w:val="15"/>
              </w:rPr>
              <w:t xml:space="preserve">view</w:t>
            </w:r>
          </w:p>
        </w:tc>
      </w:tr>
      <w:tr>
        <w:trPr>
          <w:cantSplit/>
        </w:trPr>
        <w:tc>
          <w:tcPr>
            <w:tcW w:type="dxa" w:w="300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employees.manage</w:t>
            </w:r>
          </w:p>
        </w:tc>
        <w:tc>
          <w:tcPr>
            <w:tcW w:type="dxa" w:w="1015"/>
            <w:shd w:fill="DCFCE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6534"/>
                <w:sz w:val="19"/>
                <w:szCs w:val="19"/>
              </w:rPr>
              <w:t xml:space="preserve">●</w:t>
            </w:r>
          </w:p>
        </w:tc>
        <w:tc>
          <w:tcPr>
            <w:tcW w:type="dxa" w:w="1015"/>
            <w:shd w:fill="DCFCE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6534"/>
                <w:sz w:val="19"/>
                <w:szCs w:val="19"/>
              </w:rPr>
              <w:t xml:space="preserve">●</w:t>
            </w:r>
          </w:p>
        </w:tc>
        <w:tc>
          <w:tcPr>
            <w:tcW w:type="dxa" w:w="1015"/>
            <w:shd w:fill="DCFCE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6534"/>
                <w:sz w:val="19"/>
                <w:szCs w:val="19"/>
              </w:rPr>
              <w:t xml:space="preserve">●</w:t>
            </w:r>
          </w:p>
        </w:tc>
        <w:tc>
          <w:tcPr>
            <w:tcW w:type="dxa" w:w="1015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94A3B8"/>
                <w:sz w:val="19"/>
                <w:szCs w:val="19"/>
              </w:rPr>
              <w:t xml:space="preserve">·</w:t>
            </w:r>
          </w:p>
        </w:tc>
        <w:tc>
          <w:tcPr>
            <w:tcW w:type="dxa" w:w="1015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94A3B8"/>
                <w:sz w:val="19"/>
                <w:szCs w:val="19"/>
              </w:rPr>
              <w:t xml:space="preserve">·</w:t>
            </w:r>
          </w:p>
        </w:tc>
        <w:tc>
          <w:tcPr>
            <w:tcW w:type="dxa" w:w="1015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94A3B8"/>
                <w:sz w:val="19"/>
                <w:szCs w:val="19"/>
              </w:rPr>
              <w:t xml:space="preserve">·</w:t>
            </w:r>
          </w:p>
        </w:tc>
        <w:tc>
          <w:tcPr>
            <w:tcW w:type="dxa" w:w="101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94A3B8"/>
                <w:sz w:val="19"/>
                <w:szCs w:val="19"/>
              </w:rPr>
              <w:t xml:space="preserve">·</w:t>
            </w:r>
          </w:p>
        </w:tc>
      </w:tr>
      <w:tr>
        <w:trPr>
          <w:cantSplit/>
        </w:trPr>
        <w:tc>
          <w:tcPr>
            <w:tcW w:type="dxa" w:w="300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employees.sensitive — PAN, Aadhaar, bank</w:t>
            </w:r>
          </w:p>
        </w:tc>
        <w:tc>
          <w:tcPr>
            <w:tcW w:type="dxa" w:w="1015"/>
            <w:shd w:fill="DCFCE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6534"/>
                <w:sz w:val="19"/>
                <w:szCs w:val="19"/>
              </w:rPr>
              <w:t xml:space="preserve">●</w:t>
            </w:r>
          </w:p>
        </w:tc>
        <w:tc>
          <w:tcPr>
            <w:tcW w:type="dxa" w:w="1015"/>
            <w:shd w:fill="DCFCE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6534"/>
                <w:sz w:val="19"/>
                <w:szCs w:val="19"/>
              </w:rPr>
              <w:t xml:space="preserve">●</w:t>
            </w:r>
          </w:p>
        </w:tc>
        <w:tc>
          <w:tcPr>
            <w:tcW w:type="dxa" w:w="1015"/>
            <w:shd w:fill="DCFCE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6534"/>
                <w:sz w:val="19"/>
                <w:szCs w:val="19"/>
              </w:rPr>
              <w:t xml:space="preserve">●</w:t>
            </w:r>
          </w:p>
        </w:tc>
        <w:tc>
          <w:tcPr>
            <w:tcW w:type="dxa" w:w="101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94A3B8"/>
                <w:sz w:val="19"/>
                <w:szCs w:val="19"/>
              </w:rPr>
              <w:t xml:space="preserve">·</w:t>
            </w:r>
          </w:p>
        </w:tc>
        <w:tc>
          <w:tcPr>
            <w:tcW w:type="dxa" w:w="101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94A3B8"/>
                <w:sz w:val="19"/>
                <w:szCs w:val="19"/>
              </w:rPr>
              <w:t xml:space="preserve">·</w:t>
            </w:r>
          </w:p>
        </w:tc>
        <w:tc>
          <w:tcPr>
            <w:tcW w:type="dxa" w:w="1015"/>
            <w:shd w:fill="E0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75985"/>
                <w:sz w:val="15"/>
                <w:szCs w:val="15"/>
              </w:rPr>
              <w:t xml:space="preserve">own</w:t>
            </w:r>
          </w:p>
        </w:tc>
        <w:tc>
          <w:tcPr>
            <w:tcW w:type="dxa" w:w="101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94A3B8"/>
                <w:sz w:val="19"/>
                <w:szCs w:val="19"/>
              </w:rPr>
              <w:t xml:space="preserve">·</w:t>
            </w:r>
          </w:p>
        </w:tc>
      </w:tr>
      <w:tr>
        <w:trPr>
          <w:cantSplit/>
        </w:trPr>
        <w:tc>
          <w:tcPr>
            <w:tcW w:type="dxa" w:w="300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attendance.own</w:t>
            </w:r>
          </w:p>
        </w:tc>
        <w:tc>
          <w:tcPr>
            <w:tcW w:type="dxa" w:w="1015"/>
            <w:shd w:fill="DCFCE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6534"/>
                <w:sz w:val="19"/>
                <w:szCs w:val="19"/>
              </w:rPr>
              <w:t xml:space="preserve">●</w:t>
            </w:r>
          </w:p>
        </w:tc>
        <w:tc>
          <w:tcPr>
            <w:tcW w:type="dxa" w:w="1015"/>
            <w:shd w:fill="DCFCE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6534"/>
                <w:sz w:val="19"/>
                <w:szCs w:val="19"/>
              </w:rPr>
              <w:t xml:space="preserve">●</w:t>
            </w:r>
          </w:p>
        </w:tc>
        <w:tc>
          <w:tcPr>
            <w:tcW w:type="dxa" w:w="1015"/>
            <w:shd w:fill="DCFCE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6534"/>
                <w:sz w:val="19"/>
                <w:szCs w:val="19"/>
              </w:rPr>
              <w:t xml:space="preserve">●</w:t>
            </w:r>
          </w:p>
        </w:tc>
        <w:tc>
          <w:tcPr>
            <w:tcW w:type="dxa" w:w="1015"/>
            <w:shd w:fill="DCFCE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6534"/>
                <w:sz w:val="19"/>
                <w:szCs w:val="19"/>
              </w:rPr>
              <w:t xml:space="preserve">●</w:t>
            </w:r>
          </w:p>
        </w:tc>
        <w:tc>
          <w:tcPr>
            <w:tcW w:type="dxa" w:w="1015"/>
            <w:shd w:fill="DCFCE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6534"/>
                <w:sz w:val="19"/>
                <w:szCs w:val="19"/>
              </w:rPr>
              <w:t xml:space="preserve">●</w:t>
            </w:r>
          </w:p>
        </w:tc>
        <w:tc>
          <w:tcPr>
            <w:tcW w:type="dxa" w:w="1015"/>
            <w:shd w:fill="DCFCE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6534"/>
                <w:sz w:val="19"/>
                <w:szCs w:val="19"/>
              </w:rPr>
              <w:t xml:space="preserve">●</w:t>
            </w:r>
          </w:p>
        </w:tc>
        <w:tc>
          <w:tcPr>
            <w:tcW w:type="dxa" w:w="1010"/>
            <w:shd w:fill="DCFCE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6534"/>
                <w:sz w:val="19"/>
                <w:szCs w:val="19"/>
              </w:rPr>
              <w:t xml:space="preserve">●</w:t>
            </w:r>
          </w:p>
        </w:tc>
      </w:tr>
      <w:tr>
        <w:trPr>
          <w:cantSplit/>
        </w:trPr>
        <w:tc>
          <w:tcPr>
            <w:tcW w:type="dxa" w:w="300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attendance.company</w:t>
            </w:r>
          </w:p>
        </w:tc>
        <w:tc>
          <w:tcPr>
            <w:tcW w:type="dxa" w:w="1015"/>
            <w:shd w:fill="DCFCE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6534"/>
                <w:sz w:val="19"/>
                <w:szCs w:val="19"/>
              </w:rPr>
              <w:t xml:space="preserve">●</w:t>
            </w:r>
          </w:p>
        </w:tc>
        <w:tc>
          <w:tcPr>
            <w:tcW w:type="dxa" w:w="1015"/>
            <w:shd w:fill="DCFCE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6534"/>
                <w:sz w:val="19"/>
                <w:szCs w:val="19"/>
              </w:rPr>
              <w:t xml:space="preserve">●</w:t>
            </w:r>
          </w:p>
        </w:tc>
        <w:tc>
          <w:tcPr>
            <w:tcW w:type="dxa" w:w="1015"/>
            <w:shd w:fill="DCFCE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6534"/>
                <w:sz w:val="19"/>
                <w:szCs w:val="19"/>
              </w:rPr>
              <w:t xml:space="preserve">●</w:t>
            </w:r>
          </w:p>
        </w:tc>
        <w:tc>
          <w:tcPr>
            <w:tcW w:type="dxa" w:w="101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94A3B8"/>
                <w:sz w:val="19"/>
                <w:szCs w:val="19"/>
              </w:rPr>
              <w:t xml:space="preserve">·</w:t>
            </w:r>
          </w:p>
        </w:tc>
        <w:tc>
          <w:tcPr>
            <w:tcW w:type="dxa" w:w="101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94A3B8"/>
                <w:sz w:val="19"/>
                <w:szCs w:val="19"/>
              </w:rPr>
              <w:t xml:space="preserve">·</w:t>
            </w:r>
          </w:p>
        </w:tc>
        <w:tc>
          <w:tcPr>
            <w:tcW w:type="dxa" w:w="101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94A3B8"/>
                <w:sz w:val="19"/>
                <w:szCs w:val="19"/>
              </w:rPr>
              <w:t xml:space="preserve">·</w:t>
            </w:r>
          </w:p>
        </w:tc>
        <w:tc>
          <w:tcPr>
            <w:tcW w:type="dxa" w:w="101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94A3B8"/>
                <w:sz w:val="19"/>
                <w:szCs w:val="19"/>
              </w:rPr>
              <w:t xml:space="preserve">·</w:t>
            </w:r>
          </w:p>
        </w:tc>
      </w:tr>
      <w:tr>
        <w:trPr>
          <w:cantSplit/>
        </w:trPr>
        <w:tc>
          <w:tcPr>
            <w:tcW w:type="dxa" w:w="300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leave.apply</w:t>
            </w:r>
          </w:p>
        </w:tc>
        <w:tc>
          <w:tcPr>
            <w:tcW w:type="dxa" w:w="1015"/>
            <w:shd w:fill="DCFCE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6534"/>
                <w:sz w:val="19"/>
                <w:szCs w:val="19"/>
              </w:rPr>
              <w:t xml:space="preserve">●</w:t>
            </w:r>
          </w:p>
        </w:tc>
        <w:tc>
          <w:tcPr>
            <w:tcW w:type="dxa" w:w="1015"/>
            <w:shd w:fill="DCFCE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6534"/>
                <w:sz w:val="19"/>
                <w:szCs w:val="19"/>
              </w:rPr>
              <w:t xml:space="preserve">●</w:t>
            </w:r>
          </w:p>
        </w:tc>
        <w:tc>
          <w:tcPr>
            <w:tcW w:type="dxa" w:w="1015"/>
            <w:shd w:fill="DCFCE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6534"/>
                <w:sz w:val="19"/>
                <w:szCs w:val="19"/>
              </w:rPr>
              <w:t xml:space="preserve">●</w:t>
            </w:r>
          </w:p>
        </w:tc>
        <w:tc>
          <w:tcPr>
            <w:tcW w:type="dxa" w:w="1015"/>
            <w:shd w:fill="DCFCE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6534"/>
                <w:sz w:val="19"/>
                <w:szCs w:val="19"/>
              </w:rPr>
              <w:t xml:space="preserve">●</w:t>
            </w:r>
          </w:p>
        </w:tc>
        <w:tc>
          <w:tcPr>
            <w:tcW w:type="dxa" w:w="1015"/>
            <w:shd w:fill="DCFCE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6534"/>
                <w:sz w:val="19"/>
                <w:szCs w:val="19"/>
              </w:rPr>
              <w:t xml:space="preserve">●</w:t>
            </w:r>
          </w:p>
        </w:tc>
        <w:tc>
          <w:tcPr>
            <w:tcW w:type="dxa" w:w="1015"/>
            <w:shd w:fill="DCFCE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6534"/>
                <w:sz w:val="19"/>
                <w:szCs w:val="19"/>
              </w:rPr>
              <w:t xml:space="preserve">●</w:t>
            </w:r>
          </w:p>
        </w:tc>
        <w:tc>
          <w:tcPr>
            <w:tcW w:type="dxa" w:w="1010"/>
            <w:shd w:fill="DCFCE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6534"/>
                <w:sz w:val="19"/>
                <w:szCs w:val="19"/>
              </w:rPr>
              <w:t xml:space="preserve">●</w:t>
            </w:r>
          </w:p>
        </w:tc>
      </w:tr>
      <w:tr>
        <w:trPr>
          <w:cantSplit/>
        </w:trPr>
        <w:tc>
          <w:tcPr>
            <w:tcW w:type="dxa" w:w="300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leave.decide</w:t>
            </w:r>
          </w:p>
        </w:tc>
        <w:tc>
          <w:tcPr>
            <w:tcW w:type="dxa" w:w="1015"/>
            <w:shd w:fill="DCFCE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6534"/>
                <w:sz w:val="19"/>
                <w:szCs w:val="19"/>
              </w:rPr>
              <w:t xml:space="preserve">●</w:t>
            </w:r>
          </w:p>
        </w:tc>
        <w:tc>
          <w:tcPr>
            <w:tcW w:type="dxa" w:w="1015"/>
            <w:shd w:fill="DCFCE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6534"/>
                <w:sz w:val="19"/>
                <w:szCs w:val="19"/>
              </w:rPr>
              <w:t xml:space="preserve">●</w:t>
            </w:r>
          </w:p>
        </w:tc>
        <w:tc>
          <w:tcPr>
            <w:tcW w:type="dxa" w:w="1015"/>
            <w:shd w:fill="DCFCE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6534"/>
                <w:sz w:val="19"/>
                <w:szCs w:val="19"/>
              </w:rPr>
              <w:t xml:space="preserve">●</w:t>
            </w:r>
          </w:p>
        </w:tc>
        <w:tc>
          <w:tcPr>
            <w:tcW w:type="dxa" w:w="101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94A3B8"/>
                <w:sz w:val="19"/>
                <w:szCs w:val="19"/>
              </w:rPr>
              <w:t xml:space="preserve">·</w:t>
            </w:r>
          </w:p>
        </w:tc>
        <w:tc>
          <w:tcPr>
            <w:tcW w:type="dxa" w:w="101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94A3B8"/>
                <w:sz w:val="19"/>
                <w:szCs w:val="19"/>
              </w:rPr>
              <w:t xml:space="preserve">·</w:t>
            </w:r>
          </w:p>
        </w:tc>
        <w:tc>
          <w:tcPr>
            <w:tcW w:type="dxa" w:w="101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94A3B8"/>
                <w:sz w:val="19"/>
                <w:szCs w:val="19"/>
              </w:rPr>
              <w:t xml:space="preserve">·</w:t>
            </w:r>
          </w:p>
        </w:tc>
        <w:tc>
          <w:tcPr>
            <w:tcW w:type="dxa" w:w="101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94A3B8"/>
                <w:sz w:val="19"/>
                <w:szCs w:val="19"/>
              </w:rPr>
              <w:t xml:space="preserve">·</w:t>
            </w:r>
          </w:p>
        </w:tc>
      </w:tr>
      <w:tr>
        <w:trPr>
          <w:cantSplit/>
        </w:trPr>
        <w:tc>
          <w:tcPr>
            <w:tcW w:type="dxa" w:w="300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payroll.read</w:t>
            </w:r>
          </w:p>
        </w:tc>
        <w:tc>
          <w:tcPr>
            <w:tcW w:type="dxa" w:w="1015"/>
            <w:shd w:fill="DCFCE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6534"/>
                <w:sz w:val="19"/>
                <w:szCs w:val="19"/>
              </w:rPr>
              <w:t xml:space="preserve">●</w:t>
            </w:r>
          </w:p>
        </w:tc>
        <w:tc>
          <w:tcPr>
            <w:tcW w:type="dxa" w:w="1015"/>
            <w:shd w:fill="DCFCE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6534"/>
                <w:sz w:val="19"/>
                <w:szCs w:val="19"/>
              </w:rPr>
              <w:t xml:space="preserve">●</w:t>
            </w:r>
          </w:p>
        </w:tc>
        <w:tc>
          <w:tcPr>
            <w:tcW w:type="dxa" w:w="1015"/>
            <w:shd w:fill="DCFCE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6534"/>
                <w:sz w:val="19"/>
                <w:szCs w:val="19"/>
              </w:rPr>
              <w:t xml:space="preserve">●</w:t>
            </w:r>
          </w:p>
        </w:tc>
        <w:tc>
          <w:tcPr>
            <w:tcW w:type="dxa" w:w="1015"/>
            <w:shd w:fill="E0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75985"/>
                <w:sz w:val="15"/>
                <w:szCs w:val="15"/>
              </w:rPr>
              <w:t xml:space="preserve">own</w:t>
            </w:r>
          </w:p>
        </w:tc>
        <w:tc>
          <w:tcPr>
            <w:tcW w:type="dxa" w:w="1015"/>
            <w:shd w:fill="E0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75985"/>
                <w:sz w:val="15"/>
                <w:szCs w:val="15"/>
              </w:rPr>
              <w:t xml:space="preserve">own</w:t>
            </w:r>
          </w:p>
        </w:tc>
        <w:tc>
          <w:tcPr>
            <w:tcW w:type="dxa" w:w="1015"/>
            <w:shd w:fill="E0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75985"/>
                <w:sz w:val="15"/>
                <w:szCs w:val="15"/>
              </w:rPr>
              <w:t xml:space="preserve">own</w:t>
            </w:r>
          </w:p>
        </w:tc>
        <w:tc>
          <w:tcPr>
            <w:tcW w:type="dxa" w:w="1010"/>
            <w:shd w:fill="DCFCE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6534"/>
                <w:sz w:val="19"/>
                <w:szCs w:val="19"/>
              </w:rPr>
              <w:t xml:space="preserve">●</w:t>
            </w:r>
          </w:p>
        </w:tc>
      </w:tr>
      <w:tr>
        <w:trPr>
          <w:cantSplit/>
        </w:trPr>
        <w:tc>
          <w:tcPr>
            <w:tcW w:type="dxa" w:w="300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payroll.manage — run, structures</w:t>
            </w:r>
          </w:p>
        </w:tc>
        <w:tc>
          <w:tcPr>
            <w:tcW w:type="dxa" w:w="1015"/>
            <w:shd w:fill="DCFCE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6534"/>
                <w:sz w:val="19"/>
                <w:szCs w:val="19"/>
              </w:rPr>
              <w:t xml:space="preserve">●</w:t>
            </w:r>
          </w:p>
        </w:tc>
        <w:tc>
          <w:tcPr>
            <w:tcW w:type="dxa" w:w="1015"/>
            <w:shd w:fill="DCFCE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6534"/>
                <w:sz w:val="19"/>
                <w:szCs w:val="19"/>
              </w:rPr>
              <w:t xml:space="preserve">●</w:t>
            </w:r>
          </w:p>
        </w:tc>
        <w:tc>
          <w:tcPr>
            <w:tcW w:type="dxa" w:w="1015"/>
            <w:shd w:fill="DCFCE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6534"/>
                <w:sz w:val="19"/>
                <w:szCs w:val="19"/>
              </w:rPr>
              <w:t xml:space="preserve">●</w:t>
            </w:r>
          </w:p>
        </w:tc>
        <w:tc>
          <w:tcPr>
            <w:tcW w:type="dxa" w:w="101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94A3B8"/>
                <w:sz w:val="19"/>
                <w:szCs w:val="19"/>
              </w:rPr>
              <w:t xml:space="preserve">·</w:t>
            </w:r>
          </w:p>
        </w:tc>
        <w:tc>
          <w:tcPr>
            <w:tcW w:type="dxa" w:w="101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94A3B8"/>
                <w:sz w:val="19"/>
                <w:szCs w:val="19"/>
              </w:rPr>
              <w:t xml:space="preserve">·</w:t>
            </w:r>
          </w:p>
        </w:tc>
        <w:tc>
          <w:tcPr>
            <w:tcW w:type="dxa" w:w="101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94A3B8"/>
                <w:sz w:val="19"/>
                <w:szCs w:val="19"/>
              </w:rPr>
              <w:t xml:space="preserve">·</w:t>
            </w:r>
          </w:p>
        </w:tc>
        <w:tc>
          <w:tcPr>
            <w:tcW w:type="dxa" w:w="101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94A3B8"/>
                <w:sz w:val="19"/>
                <w:szCs w:val="19"/>
              </w:rPr>
              <w:t xml:space="preserve">·</w:t>
            </w:r>
          </w:p>
        </w:tc>
      </w:tr>
      <w:tr>
        <w:trPr>
          <w:cantSplit/>
        </w:trPr>
        <w:tc>
          <w:tcPr>
            <w:tcW w:type="dxa" w:w="300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bank.view</w:t>
            </w:r>
          </w:p>
        </w:tc>
        <w:tc>
          <w:tcPr>
            <w:tcW w:type="dxa" w:w="1015"/>
            <w:shd w:fill="DCFCE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6534"/>
                <w:sz w:val="19"/>
                <w:szCs w:val="19"/>
              </w:rPr>
              <w:t xml:space="preserve">●</w:t>
            </w:r>
          </w:p>
        </w:tc>
        <w:tc>
          <w:tcPr>
            <w:tcW w:type="dxa" w:w="1015"/>
            <w:shd w:fill="DCFCE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6534"/>
                <w:sz w:val="19"/>
                <w:szCs w:val="19"/>
              </w:rPr>
              <w:t xml:space="preserve">●</w:t>
            </w:r>
          </w:p>
        </w:tc>
        <w:tc>
          <w:tcPr>
            <w:tcW w:type="dxa" w:w="1015"/>
            <w:shd w:fill="DCFCE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6534"/>
                <w:sz w:val="19"/>
                <w:szCs w:val="19"/>
              </w:rPr>
              <w:t xml:space="preserve">●</w:t>
            </w:r>
          </w:p>
        </w:tc>
        <w:tc>
          <w:tcPr>
            <w:tcW w:type="dxa" w:w="1015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94A3B8"/>
                <w:sz w:val="19"/>
                <w:szCs w:val="19"/>
              </w:rPr>
              <w:t xml:space="preserve">·</w:t>
            </w:r>
          </w:p>
        </w:tc>
        <w:tc>
          <w:tcPr>
            <w:tcW w:type="dxa" w:w="1015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94A3B8"/>
                <w:sz w:val="19"/>
                <w:szCs w:val="19"/>
              </w:rPr>
              <w:t xml:space="preserve">·</w:t>
            </w:r>
          </w:p>
        </w:tc>
        <w:tc>
          <w:tcPr>
            <w:tcW w:type="dxa" w:w="1015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94A3B8"/>
                <w:sz w:val="19"/>
                <w:szCs w:val="19"/>
              </w:rPr>
              <w:t xml:space="preserve">·</w:t>
            </w:r>
          </w:p>
        </w:tc>
        <w:tc>
          <w:tcPr>
            <w:tcW w:type="dxa" w:w="1010"/>
            <w:shd w:fill="DCFCE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6534"/>
                <w:sz w:val="19"/>
                <w:szCs w:val="19"/>
              </w:rPr>
              <w:t xml:space="preserve">●</w:t>
            </w:r>
          </w:p>
        </w:tc>
      </w:tr>
      <w:tr>
        <w:trPr>
          <w:cantSplit/>
        </w:trPr>
        <w:tc>
          <w:tcPr>
            <w:tcW w:type="dxa" w:w="300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bank.edit</w:t>
            </w:r>
          </w:p>
        </w:tc>
        <w:tc>
          <w:tcPr>
            <w:tcW w:type="dxa" w:w="1015"/>
            <w:shd w:fill="DCFCE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6534"/>
                <w:sz w:val="19"/>
                <w:szCs w:val="19"/>
              </w:rPr>
              <w:t xml:space="preserve">●</w:t>
            </w:r>
          </w:p>
        </w:tc>
        <w:tc>
          <w:tcPr>
            <w:tcW w:type="dxa" w:w="1015"/>
            <w:shd w:fill="DCFCE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6534"/>
                <w:sz w:val="19"/>
                <w:szCs w:val="19"/>
              </w:rPr>
              <w:t xml:space="preserve">●</w:t>
            </w:r>
          </w:p>
        </w:tc>
        <w:tc>
          <w:tcPr>
            <w:tcW w:type="dxa" w:w="1015"/>
            <w:shd w:fill="DCFCE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6534"/>
                <w:sz w:val="19"/>
                <w:szCs w:val="19"/>
              </w:rPr>
              <w:t xml:space="preserve">●</w:t>
            </w:r>
          </w:p>
        </w:tc>
        <w:tc>
          <w:tcPr>
            <w:tcW w:type="dxa" w:w="101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94A3B8"/>
                <w:sz w:val="19"/>
                <w:szCs w:val="19"/>
              </w:rPr>
              <w:t xml:space="preserve">·</w:t>
            </w:r>
          </w:p>
        </w:tc>
        <w:tc>
          <w:tcPr>
            <w:tcW w:type="dxa" w:w="101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94A3B8"/>
                <w:sz w:val="19"/>
                <w:szCs w:val="19"/>
              </w:rPr>
              <w:t xml:space="preserve">·</w:t>
            </w:r>
          </w:p>
        </w:tc>
        <w:tc>
          <w:tcPr>
            <w:tcW w:type="dxa" w:w="101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94A3B8"/>
                <w:sz w:val="19"/>
                <w:szCs w:val="19"/>
              </w:rPr>
              <w:t xml:space="preserve">·</w:t>
            </w:r>
          </w:p>
        </w:tc>
        <w:tc>
          <w:tcPr>
            <w:tcW w:type="dxa" w:w="101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94A3B8"/>
                <w:sz w:val="19"/>
                <w:szCs w:val="19"/>
              </w:rPr>
              <w:t xml:space="preserve">·</w:t>
            </w:r>
          </w:p>
        </w:tc>
      </w:tr>
      <w:tr>
        <w:trPr>
          <w:cantSplit/>
        </w:trPr>
        <w:tc>
          <w:tcPr>
            <w:tcW w:type="dxa" w:w="300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bank.verify</w:t>
            </w:r>
          </w:p>
        </w:tc>
        <w:tc>
          <w:tcPr>
            <w:tcW w:type="dxa" w:w="1015"/>
            <w:shd w:fill="DCFCE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6534"/>
                <w:sz w:val="19"/>
                <w:szCs w:val="19"/>
              </w:rPr>
              <w:t xml:space="preserve">●</w:t>
            </w:r>
          </w:p>
        </w:tc>
        <w:tc>
          <w:tcPr>
            <w:tcW w:type="dxa" w:w="1015"/>
            <w:shd w:fill="DCFCE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6534"/>
                <w:sz w:val="19"/>
                <w:szCs w:val="19"/>
              </w:rPr>
              <w:t xml:space="preserve">●</w:t>
            </w:r>
          </w:p>
        </w:tc>
        <w:tc>
          <w:tcPr>
            <w:tcW w:type="dxa" w:w="1015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94A3B8"/>
                <w:sz w:val="19"/>
                <w:szCs w:val="19"/>
              </w:rPr>
              <w:t xml:space="preserve">·</w:t>
            </w:r>
          </w:p>
        </w:tc>
        <w:tc>
          <w:tcPr>
            <w:tcW w:type="dxa" w:w="1015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94A3B8"/>
                <w:sz w:val="19"/>
                <w:szCs w:val="19"/>
              </w:rPr>
              <w:t xml:space="preserve">·</w:t>
            </w:r>
          </w:p>
        </w:tc>
        <w:tc>
          <w:tcPr>
            <w:tcW w:type="dxa" w:w="1015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94A3B8"/>
                <w:sz w:val="19"/>
                <w:szCs w:val="19"/>
              </w:rPr>
              <w:t xml:space="preserve">·</w:t>
            </w:r>
          </w:p>
        </w:tc>
        <w:tc>
          <w:tcPr>
            <w:tcW w:type="dxa" w:w="1015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94A3B8"/>
                <w:sz w:val="19"/>
                <w:szCs w:val="19"/>
              </w:rPr>
              <w:t xml:space="preserve">·</w:t>
            </w:r>
          </w:p>
        </w:tc>
        <w:tc>
          <w:tcPr>
            <w:tcW w:type="dxa" w:w="1010"/>
            <w:shd w:fill="DCFCE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6534"/>
                <w:sz w:val="19"/>
                <w:szCs w:val="19"/>
              </w:rPr>
              <w:t xml:space="preserve">●</w:t>
            </w:r>
          </w:p>
        </w:tc>
      </w:tr>
      <w:tr>
        <w:trPr>
          <w:cantSplit/>
        </w:trPr>
        <w:tc>
          <w:tcPr>
            <w:tcW w:type="dxa" w:w="300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letters.read</w:t>
            </w:r>
          </w:p>
        </w:tc>
        <w:tc>
          <w:tcPr>
            <w:tcW w:type="dxa" w:w="1015"/>
            <w:shd w:fill="DCFCE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6534"/>
                <w:sz w:val="19"/>
                <w:szCs w:val="19"/>
              </w:rPr>
              <w:t xml:space="preserve">●</w:t>
            </w:r>
          </w:p>
        </w:tc>
        <w:tc>
          <w:tcPr>
            <w:tcW w:type="dxa" w:w="1015"/>
            <w:shd w:fill="DCFCE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6534"/>
                <w:sz w:val="19"/>
                <w:szCs w:val="19"/>
              </w:rPr>
              <w:t xml:space="preserve">●</w:t>
            </w:r>
          </w:p>
        </w:tc>
        <w:tc>
          <w:tcPr>
            <w:tcW w:type="dxa" w:w="1015"/>
            <w:shd w:fill="DCFCE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6534"/>
                <w:sz w:val="19"/>
                <w:szCs w:val="19"/>
              </w:rPr>
              <w:t xml:space="preserve">●</w:t>
            </w:r>
          </w:p>
        </w:tc>
        <w:tc>
          <w:tcPr>
            <w:tcW w:type="dxa" w:w="1015"/>
            <w:shd w:fill="E0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75985"/>
                <w:sz w:val="15"/>
                <w:szCs w:val="15"/>
              </w:rPr>
              <w:t xml:space="preserve">own</w:t>
            </w:r>
          </w:p>
        </w:tc>
        <w:tc>
          <w:tcPr>
            <w:tcW w:type="dxa" w:w="1015"/>
            <w:shd w:fill="E0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75985"/>
                <w:sz w:val="15"/>
                <w:szCs w:val="15"/>
              </w:rPr>
              <w:t xml:space="preserve">own</w:t>
            </w:r>
          </w:p>
        </w:tc>
        <w:tc>
          <w:tcPr>
            <w:tcW w:type="dxa" w:w="1015"/>
            <w:shd w:fill="E0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75985"/>
                <w:sz w:val="15"/>
                <w:szCs w:val="15"/>
              </w:rPr>
              <w:t xml:space="preserve">own</w:t>
            </w:r>
          </w:p>
        </w:tc>
        <w:tc>
          <w:tcPr>
            <w:tcW w:type="dxa" w:w="1010"/>
            <w:shd w:fill="E0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75985"/>
                <w:sz w:val="15"/>
                <w:szCs w:val="15"/>
              </w:rPr>
              <w:t xml:space="preserve">own</w:t>
            </w:r>
          </w:p>
        </w:tc>
      </w:tr>
      <w:tr>
        <w:trPr>
          <w:cantSplit/>
        </w:trPr>
        <w:tc>
          <w:tcPr>
            <w:tcW w:type="dxa" w:w="300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letters.issue</w:t>
            </w:r>
          </w:p>
        </w:tc>
        <w:tc>
          <w:tcPr>
            <w:tcW w:type="dxa" w:w="1015"/>
            <w:shd w:fill="DCFCE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6534"/>
                <w:sz w:val="19"/>
                <w:szCs w:val="19"/>
              </w:rPr>
              <w:t xml:space="preserve">●</w:t>
            </w:r>
          </w:p>
        </w:tc>
        <w:tc>
          <w:tcPr>
            <w:tcW w:type="dxa" w:w="1015"/>
            <w:shd w:fill="DCFCE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6534"/>
                <w:sz w:val="19"/>
                <w:szCs w:val="19"/>
              </w:rPr>
              <w:t xml:space="preserve">●</w:t>
            </w:r>
          </w:p>
        </w:tc>
        <w:tc>
          <w:tcPr>
            <w:tcW w:type="dxa" w:w="1015"/>
            <w:shd w:fill="DCFCE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6534"/>
                <w:sz w:val="19"/>
                <w:szCs w:val="19"/>
              </w:rPr>
              <w:t xml:space="preserve">●</w:t>
            </w:r>
          </w:p>
        </w:tc>
        <w:tc>
          <w:tcPr>
            <w:tcW w:type="dxa" w:w="1015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94A3B8"/>
                <w:sz w:val="19"/>
                <w:szCs w:val="19"/>
              </w:rPr>
              <w:t xml:space="preserve">·</w:t>
            </w:r>
          </w:p>
        </w:tc>
        <w:tc>
          <w:tcPr>
            <w:tcW w:type="dxa" w:w="1015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94A3B8"/>
                <w:sz w:val="19"/>
                <w:szCs w:val="19"/>
              </w:rPr>
              <w:t xml:space="preserve">·</w:t>
            </w:r>
          </w:p>
        </w:tc>
        <w:tc>
          <w:tcPr>
            <w:tcW w:type="dxa" w:w="1015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94A3B8"/>
                <w:sz w:val="19"/>
                <w:szCs w:val="19"/>
              </w:rPr>
              <w:t xml:space="preserve">·</w:t>
            </w:r>
          </w:p>
        </w:tc>
        <w:tc>
          <w:tcPr>
            <w:tcW w:type="dxa" w:w="101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94A3B8"/>
                <w:sz w:val="19"/>
                <w:szCs w:val="19"/>
              </w:rPr>
              <w:t xml:space="preserve">·</w:t>
            </w:r>
          </w:p>
        </w:tc>
      </w:tr>
      <w:tr>
        <w:trPr>
          <w:cantSplit/>
        </w:trPr>
        <w:tc>
          <w:tcPr>
            <w:tcW w:type="dxa" w:w="300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policies.manage</w:t>
            </w:r>
          </w:p>
        </w:tc>
        <w:tc>
          <w:tcPr>
            <w:tcW w:type="dxa" w:w="1015"/>
            <w:shd w:fill="DCFCE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6534"/>
                <w:sz w:val="19"/>
                <w:szCs w:val="19"/>
              </w:rPr>
              <w:t xml:space="preserve">●</w:t>
            </w:r>
          </w:p>
        </w:tc>
        <w:tc>
          <w:tcPr>
            <w:tcW w:type="dxa" w:w="1015"/>
            <w:shd w:fill="DCFCE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6534"/>
                <w:sz w:val="19"/>
                <w:szCs w:val="19"/>
              </w:rPr>
              <w:t xml:space="preserve">●</w:t>
            </w:r>
          </w:p>
        </w:tc>
        <w:tc>
          <w:tcPr>
            <w:tcW w:type="dxa" w:w="1015"/>
            <w:shd w:fill="DCFCE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6534"/>
                <w:sz w:val="19"/>
                <w:szCs w:val="19"/>
              </w:rPr>
              <w:t xml:space="preserve">●</w:t>
            </w:r>
          </w:p>
        </w:tc>
        <w:tc>
          <w:tcPr>
            <w:tcW w:type="dxa" w:w="101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94A3B8"/>
                <w:sz w:val="19"/>
                <w:szCs w:val="19"/>
              </w:rPr>
              <w:t xml:space="preserve">·</w:t>
            </w:r>
          </w:p>
        </w:tc>
        <w:tc>
          <w:tcPr>
            <w:tcW w:type="dxa" w:w="101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94A3B8"/>
                <w:sz w:val="19"/>
                <w:szCs w:val="19"/>
              </w:rPr>
              <w:t xml:space="preserve">·</w:t>
            </w:r>
          </w:p>
        </w:tc>
        <w:tc>
          <w:tcPr>
            <w:tcW w:type="dxa" w:w="101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94A3B8"/>
                <w:sz w:val="19"/>
                <w:szCs w:val="19"/>
              </w:rPr>
              <w:t xml:space="preserve">·</w:t>
            </w:r>
          </w:p>
        </w:tc>
        <w:tc>
          <w:tcPr>
            <w:tcW w:type="dxa" w:w="101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94A3B8"/>
                <w:sz w:val="19"/>
                <w:szCs w:val="19"/>
              </w:rPr>
              <w:t xml:space="preserve">·</w:t>
            </w:r>
          </w:p>
        </w:tc>
      </w:tr>
      <w:tr>
        <w:trPr>
          <w:cantSplit/>
        </w:trPr>
        <w:tc>
          <w:tcPr>
            <w:tcW w:type="dxa" w:w="300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projects.manage</w:t>
            </w:r>
          </w:p>
        </w:tc>
        <w:tc>
          <w:tcPr>
            <w:tcW w:type="dxa" w:w="1015"/>
            <w:shd w:fill="DCFCE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6534"/>
                <w:sz w:val="19"/>
                <w:szCs w:val="19"/>
              </w:rPr>
              <w:t xml:space="preserve">●</w:t>
            </w:r>
          </w:p>
        </w:tc>
        <w:tc>
          <w:tcPr>
            <w:tcW w:type="dxa" w:w="1015"/>
            <w:shd w:fill="DCFCE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6534"/>
                <w:sz w:val="19"/>
                <w:szCs w:val="19"/>
              </w:rPr>
              <w:t xml:space="preserve">●</w:t>
            </w:r>
          </w:p>
        </w:tc>
        <w:tc>
          <w:tcPr>
            <w:tcW w:type="dxa" w:w="1015"/>
            <w:shd w:fill="DCFCE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6534"/>
                <w:sz w:val="19"/>
                <w:szCs w:val="19"/>
              </w:rPr>
              <w:t xml:space="preserve">●</w:t>
            </w:r>
          </w:p>
        </w:tc>
        <w:tc>
          <w:tcPr>
            <w:tcW w:type="dxa" w:w="1015"/>
            <w:shd w:fill="DCFCE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6534"/>
                <w:sz w:val="19"/>
                <w:szCs w:val="19"/>
              </w:rPr>
              <w:t xml:space="preserve">●</w:t>
            </w:r>
          </w:p>
        </w:tc>
        <w:tc>
          <w:tcPr>
            <w:tcW w:type="dxa" w:w="1015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94A3B8"/>
                <w:sz w:val="19"/>
                <w:szCs w:val="19"/>
              </w:rPr>
              <w:t xml:space="preserve">·</w:t>
            </w:r>
          </w:p>
        </w:tc>
        <w:tc>
          <w:tcPr>
            <w:tcW w:type="dxa" w:w="1015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94A3B8"/>
                <w:sz w:val="19"/>
                <w:szCs w:val="19"/>
              </w:rPr>
              <w:t xml:space="preserve">·</w:t>
            </w:r>
          </w:p>
        </w:tc>
        <w:tc>
          <w:tcPr>
            <w:tcW w:type="dxa" w:w="101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94A3B8"/>
                <w:sz w:val="19"/>
                <w:szCs w:val="19"/>
              </w:rPr>
              <w:t xml:space="preserve">·</w:t>
            </w:r>
          </w:p>
        </w:tc>
      </w:tr>
      <w:tr>
        <w:trPr>
          <w:cantSplit/>
        </w:trPr>
        <w:tc>
          <w:tcPr>
            <w:tcW w:type="dxa" w:w="300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tasks.manage — create, reassign, re-scope</w:t>
            </w:r>
          </w:p>
        </w:tc>
        <w:tc>
          <w:tcPr>
            <w:tcW w:type="dxa" w:w="1015"/>
            <w:shd w:fill="DCFCE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6534"/>
                <w:sz w:val="19"/>
                <w:szCs w:val="19"/>
              </w:rPr>
              <w:t xml:space="preserve">●</w:t>
            </w:r>
          </w:p>
        </w:tc>
        <w:tc>
          <w:tcPr>
            <w:tcW w:type="dxa" w:w="1015"/>
            <w:shd w:fill="DCFCE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6534"/>
                <w:sz w:val="19"/>
                <w:szCs w:val="19"/>
              </w:rPr>
              <w:t xml:space="preserve">●</w:t>
            </w:r>
          </w:p>
        </w:tc>
        <w:tc>
          <w:tcPr>
            <w:tcW w:type="dxa" w:w="1015"/>
            <w:shd w:fill="DCFCE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6534"/>
                <w:sz w:val="19"/>
                <w:szCs w:val="19"/>
              </w:rPr>
              <w:t xml:space="preserve">●</w:t>
            </w:r>
          </w:p>
        </w:tc>
        <w:tc>
          <w:tcPr>
            <w:tcW w:type="dxa" w:w="1015"/>
            <w:shd w:fill="DCFCE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6534"/>
                <w:sz w:val="19"/>
                <w:szCs w:val="19"/>
              </w:rPr>
              <w:t xml:space="preserve">●</w:t>
            </w:r>
          </w:p>
        </w:tc>
        <w:tc>
          <w:tcPr>
            <w:tcW w:type="dxa" w:w="1015"/>
            <w:shd w:fill="DCFCE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6534"/>
                <w:sz w:val="19"/>
                <w:szCs w:val="19"/>
              </w:rPr>
              <w:t xml:space="preserve">●</w:t>
            </w:r>
          </w:p>
        </w:tc>
        <w:tc>
          <w:tcPr>
            <w:tcW w:type="dxa" w:w="101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94A3B8"/>
                <w:sz w:val="19"/>
                <w:szCs w:val="19"/>
              </w:rPr>
              <w:t xml:space="preserve">·</w:t>
            </w:r>
          </w:p>
        </w:tc>
        <w:tc>
          <w:tcPr>
            <w:tcW w:type="dxa" w:w="101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94A3B8"/>
                <w:sz w:val="19"/>
                <w:szCs w:val="19"/>
              </w:rPr>
              <w:t xml:space="preserve">·</w:t>
            </w:r>
          </w:p>
        </w:tc>
      </w:tr>
      <w:tr>
        <w:trPr>
          <w:cantSplit/>
        </w:trPr>
        <w:tc>
          <w:tcPr>
            <w:tcW w:type="dxa" w:w="300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tasks.progress — report own %</w:t>
            </w:r>
          </w:p>
        </w:tc>
        <w:tc>
          <w:tcPr>
            <w:tcW w:type="dxa" w:w="1015"/>
            <w:shd w:fill="DCFCE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6534"/>
                <w:sz w:val="19"/>
                <w:szCs w:val="19"/>
              </w:rPr>
              <w:t xml:space="preserve">●</w:t>
            </w:r>
          </w:p>
        </w:tc>
        <w:tc>
          <w:tcPr>
            <w:tcW w:type="dxa" w:w="1015"/>
            <w:shd w:fill="DCFCE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6534"/>
                <w:sz w:val="19"/>
                <w:szCs w:val="19"/>
              </w:rPr>
              <w:t xml:space="preserve">●</w:t>
            </w:r>
          </w:p>
        </w:tc>
        <w:tc>
          <w:tcPr>
            <w:tcW w:type="dxa" w:w="1015"/>
            <w:shd w:fill="DCFCE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6534"/>
                <w:sz w:val="19"/>
                <w:szCs w:val="19"/>
              </w:rPr>
              <w:t xml:space="preserve">●</w:t>
            </w:r>
          </w:p>
        </w:tc>
        <w:tc>
          <w:tcPr>
            <w:tcW w:type="dxa" w:w="1015"/>
            <w:shd w:fill="DCFCE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6534"/>
                <w:sz w:val="19"/>
                <w:szCs w:val="19"/>
              </w:rPr>
              <w:t xml:space="preserve">●</w:t>
            </w:r>
          </w:p>
        </w:tc>
        <w:tc>
          <w:tcPr>
            <w:tcW w:type="dxa" w:w="1015"/>
            <w:shd w:fill="DCFCE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6534"/>
                <w:sz w:val="19"/>
                <w:szCs w:val="19"/>
              </w:rPr>
              <w:t xml:space="preserve">●</w:t>
            </w:r>
          </w:p>
        </w:tc>
        <w:tc>
          <w:tcPr>
            <w:tcW w:type="dxa" w:w="1015"/>
            <w:shd w:fill="DCFCE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6534"/>
                <w:sz w:val="19"/>
                <w:szCs w:val="19"/>
              </w:rPr>
              <w:t xml:space="preserve">●</w:t>
            </w:r>
          </w:p>
        </w:tc>
        <w:tc>
          <w:tcPr>
            <w:tcW w:type="dxa" w:w="1010"/>
            <w:shd w:fill="DCFCE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6534"/>
                <w:sz w:val="19"/>
                <w:szCs w:val="19"/>
              </w:rPr>
              <w:t xml:space="preserve">●</w:t>
            </w:r>
          </w:p>
        </w:tc>
      </w:tr>
      <w:tr>
        <w:trPr>
          <w:cantSplit/>
        </w:trPr>
        <w:tc>
          <w:tcPr>
            <w:tcW w:type="dxa" w:w="300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assets.manage</w:t>
            </w:r>
          </w:p>
        </w:tc>
        <w:tc>
          <w:tcPr>
            <w:tcW w:type="dxa" w:w="1015"/>
            <w:shd w:fill="DCFCE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6534"/>
                <w:sz w:val="19"/>
                <w:szCs w:val="19"/>
              </w:rPr>
              <w:t xml:space="preserve">●</w:t>
            </w:r>
          </w:p>
        </w:tc>
        <w:tc>
          <w:tcPr>
            <w:tcW w:type="dxa" w:w="1015"/>
            <w:shd w:fill="DCFCE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6534"/>
                <w:sz w:val="19"/>
                <w:szCs w:val="19"/>
              </w:rPr>
              <w:t xml:space="preserve">●</w:t>
            </w:r>
          </w:p>
        </w:tc>
        <w:tc>
          <w:tcPr>
            <w:tcW w:type="dxa" w:w="1015"/>
            <w:shd w:fill="DCFCE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6534"/>
                <w:sz w:val="19"/>
                <w:szCs w:val="19"/>
              </w:rPr>
              <w:t xml:space="preserve">●</w:t>
            </w:r>
          </w:p>
        </w:tc>
        <w:tc>
          <w:tcPr>
            <w:tcW w:type="dxa" w:w="101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94A3B8"/>
                <w:sz w:val="19"/>
                <w:szCs w:val="19"/>
              </w:rPr>
              <w:t xml:space="preserve">·</w:t>
            </w:r>
          </w:p>
        </w:tc>
        <w:tc>
          <w:tcPr>
            <w:tcW w:type="dxa" w:w="101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94A3B8"/>
                <w:sz w:val="19"/>
                <w:szCs w:val="19"/>
              </w:rPr>
              <w:t xml:space="preserve">·</w:t>
            </w:r>
          </w:p>
        </w:tc>
        <w:tc>
          <w:tcPr>
            <w:tcW w:type="dxa" w:w="101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94A3B8"/>
                <w:sz w:val="19"/>
                <w:szCs w:val="19"/>
              </w:rPr>
              <w:t xml:space="preserve">·</w:t>
            </w:r>
          </w:p>
        </w:tc>
        <w:tc>
          <w:tcPr>
            <w:tcW w:type="dxa" w:w="101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94A3B8"/>
                <w:sz w:val="19"/>
                <w:szCs w:val="19"/>
              </w:rPr>
              <w:t xml:space="preserve">·</w:t>
            </w:r>
          </w:p>
        </w:tc>
      </w:tr>
      <w:tr>
        <w:trPr>
          <w:cantSplit/>
        </w:trPr>
        <w:tc>
          <w:tcPr>
            <w:tcW w:type="dxa" w:w="300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recruitment.manage</w:t>
            </w:r>
          </w:p>
        </w:tc>
        <w:tc>
          <w:tcPr>
            <w:tcW w:type="dxa" w:w="1015"/>
            <w:shd w:fill="DCFCE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6534"/>
                <w:sz w:val="19"/>
                <w:szCs w:val="19"/>
              </w:rPr>
              <w:t xml:space="preserve">●</w:t>
            </w:r>
          </w:p>
        </w:tc>
        <w:tc>
          <w:tcPr>
            <w:tcW w:type="dxa" w:w="1015"/>
            <w:shd w:fill="DCFCE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6534"/>
                <w:sz w:val="19"/>
                <w:szCs w:val="19"/>
              </w:rPr>
              <w:t xml:space="preserve">●</w:t>
            </w:r>
          </w:p>
        </w:tc>
        <w:tc>
          <w:tcPr>
            <w:tcW w:type="dxa" w:w="1015"/>
            <w:shd w:fill="DCFCE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6534"/>
                <w:sz w:val="19"/>
                <w:szCs w:val="19"/>
              </w:rPr>
              <w:t xml:space="preserve">●</w:t>
            </w:r>
          </w:p>
        </w:tc>
        <w:tc>
          <w:tcPr>
            <w:tcW w:type="dxa" w:w="1015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94A3B8"/>
                <w:sz w:val="19"/>
                <w:szCs w:val="19"/>
              </w:rPr>
              <w:t xml:space="preserve">·</w:t>
            </w:r>
          </w:p>
        </w:tc>
        <w:tc>
          <w:tcPr>
            <w:tcW w:type="dxa" w:w="1015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94A3B8"/>
                <w:sz w:val="19"/>
                <w:szCs w:val="19"/>
              </w:rPr>
              <w:t xml:space="preserve">·</w:t>
            </w:r>
          </w:p>
        </w:tc>
        <w:tc>
          <w:tcPr>
            <w:tcW w:type="dxa" w:w="1015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94A3B8"/>
                <w:sz w:val="19"/>
                <w:szCs w:val="19"/>
              </w:rPr>
              <w:t xml:space="preserve">·</w:t>
            </w:r>
          </w:p>
        </w:tc>
        <w:tc>
          <w:tcPr>
            <w:tcW w:type="dxa" w:w="101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94A3B8"/>
                <w:sz w:val="19"/>
                <w:szCs w:val="19"/>
              </w:rPr>
              <w:t xml:space="preserve">·</w:t>
            </w:r>
          </w:p>
        </w:tc>
      </w:tr>
      <w:tr>
        <w:trPr>
          <w:cantSplit/>
        </w:trPr>
        <w:tc>
          <w:tcPr>
            <w:tcW w:type="dxa" w:w="300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calendar.create</w:t>
            </w:r>
          </w:p>
        </w:tc>
        <w:tc>
          <w:tcPr>
            <w:tcW w:type="dxa" w:w="1015"/>
            <w:shd w:fill="DCFCE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6534"/>
                <w:sz w:val="19"/>
                <w:szCs w:val="19"/>
              </w:rPr>
              <w:t xml:space="preserve">●</w:t>
            </w:r>
          </w:p>
        </w:tc>
        <w:tc>
          <w:tcPr>
            <w:tcW w:type="dxa" w:w="1015"/>
            <w:shd w:fill="DCFCE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6534"/>
                <w:sz w:val="19"/>
                <w:szCs w:val="19"/>
              </w:rPr>
              <w:t xml:space="preserve">●</w:t>
            </w:r>
          </w:p>
        </w:tc>
        <w:tc>
          <w:tcPr>
            <w:tcW w:type="dxa" w:w="1015"/>
            <w:shd w:fill="DCFCE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6534"/>
                <w:sz w:val="19"/>
                <w:szCs w:val="19"/>
              </w:rPr>
              <w:t xml:space="preserve">●</w:t>
            </w:r>
          </w:p>
        </w:tc>
        <w:tc>
          <w:tcPr>
            <w:tcW w:type="dxa" w:w="1015"/>
            <w:shd w:fill="DCFCE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6534"/>
                <w:sz w:val="19"/>
                <w:szCs w:val="19"/>
              </w:rPr>
              <w:t xml:space="preserve">●</w:t>
            </w:r>
          </w:p>
        </w:tc>
        <w:tc>
          <w:tcPr>
            <w:tcW w:type="dxa" w:w="1015"/>
            <w:shd w:fill="DCFCE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6534"/>
                <w:sz w:val="19"/>
                <w:szCs w:val="19"/>
              </w:rPr>
              <w:t xml:space="preserve">●</w:t>
            </w:r>
          </w:p>
        </w:tc>
        <w:tc>
          <w:tcPr>
            <w:tcW w:type="dxa" w:w="101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94A3B8"/>
                <w:sz w:val="19"/>
                <w:szCs w:val="19"/>
              </w:rPr>
              <w:t xml:space="preserve">·</w:t>
            </w:r>
          </w:p>
        </w:tc>
        <w:tc>
          <w:tcPr>
            <w:tcW w:type="dxa" w:w="101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94A3B8"/>
                <w:sz w:val="19"/>
                <w:szCs w:val="19"/>
              </w:rPr>
              <w:t xml:space="preserve">·</w:t>
            </w:r>
          </w:p>
        </w:tc>
      </w:tr>
      <w:tr>
        <w:trPr>
          <w:cantSplit/>
        </w:trPr>
        <w:tc>
          <w:tcPr>
            <w:tcW w:type="dxa" w:w="300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announcements.manage</w:t>
            </w:r>
          </w:p>
        </w:tc>
        <w:tc>
          <w:tcPr>
            <w:tcW w:type="dxa" w:w="1015"/>
            <w:shd w:fill="DCFCE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6534"/>
                <w:sz w:val="19"/>
                <w:szCs w:val="19"/>
              </w:rPr>
              <w:t xml:space="preserve">●</w:t>
            </w:r>
          </w:p>
        </w:tc>
        <w:tc>
          <w:tcPr>
            <w:tcW w:type="dxa" w:w="1015"/>
            <w:shd w:fill="DCFCE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6534"/>
                <w:sz w:val="19"/>
                <w:szCs w:val="19"/>
              </w:rPr>
              <w:t xml:space="preserve">●</w:t>
            </w:r>
          </w:p>
        </w:tc>
        <w:tc>
          <w:tcPr>
            <w:tcW w:type="dxa" w:w="1015"/>
            <w:shd w:fill="DCFCE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6534"/>
                <w:sz w:val="19"/>
                <w:szCs w:val="19"/>
              </w:rPr>
              <w:t xml:space="preserve">●</w:t>
            </w:r>
          </w:p>
        </w:tc>
        <w:tc>
          <w:tcPr>
            <w:tcW w:type="dxa" w:w="1015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94A3B8"/>
                <w:sz w:val="19"/>
                <w:szCs w:val="19"/>
              </w:rPr>
              <w:t xml:space="preserve">·</w:t>
            </w:r>
          </w:p>
        </w:tc>
        <w:tc>
          <w:tcPr>
            <w:tcW w:type="dxa" w:w="1015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94A3B8"/>
                <w:sz w:val="19"/>
                <w:szCs w:val="19"/>
              </w:rPr>
              <w:t xml:space="preserve">·</w:t>
            </w:r>
          </w:p>
        </w:tc>
        <w:tc>
          <w:tcPr>
            <w:tcW w:type="dxa" w:w="1015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94A3B8"/>
                <w:sz w:val="19"/>
                <w:szCs w:val="19"/>
              </w:rPr>
              <w:t xml:space="preserve">·</w:t>
            </w:r>
          </w:p>
        </w:tc>
        <w:tc>
          <w:tcPr>
            <w:tcW w:type="dxa" w:w="101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94A3B8"/>
                <w:sz w:val="19"/>
                <w:szCs w:val="19"/>
              </w:rPr>
              <w:t xml:space="preserve">·</w:t>
            </w:r>
          </w:p>
        </w:tc>
      </w:tr>
      <w:tr>
        <w:trPr>
          <w:cantSplit/>
        </w:trPr>
        <w:tc>
          <w:tcPr>
            <w:tcW w:type="dxa" w:w="300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reports.read</w:t>
            </w:r>
          </w:p>
        </w:tc>
        <w:tc>
          <w:tcPr>
            <w:tcW w:type="dxa" w:w="1015"/>
            <w:shd w:fill="DCFCE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6534"/>
                <w:sz w:val="19"/>
                <w:szCs w:val="19"/>
              </w:rPr>
              <w:t xml:space="preserve">●</w:t>
            </w:r>
          </w:p>
        </w:tc>
        <w:tc>
          <w:tcPr>
            <w:tcW w:type="dxa" w:w="1015"/>
            <w:shd w:fill="DCFCE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6534"/>
                <w:sz w:val="19"/>
                <w:szCs w:val="19"/>
              </w:rPr>
              <w:t xml:space="preserve">●</w:t>
            </w:r>
          </w:p>
        </w:tc>
        <w:tc>
          <w:tcPr>
            <w:tcW w:type="dxa" w:w="1015"/>
            <w:shd w:fill="DCFCE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6534"/>
                <w:sz w:val="19"/>
                <w:szCs w:val="19"/>
              </w:rPr>
              <w:t xml:space="preserve">●</w:t>
            </w:r>
          </w:p>
        </w:tc>
        <w:tc>
          <w:tcPr>
            <w:tcW w:type="dxa" w:w="101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94A3B8"/>
                <w:sz w:val="19"/>
                <w:szCs w:val="19"/>
              </w:rPr>
              <w:t xml:space="preserve">·</w:t>
            </w:r>
          </w:p>
        </w:tc>
        <w:tc>
          <w:tcPr>
            <w:tcW w:type="dxa" w:w="101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94A3B8"/>
                <w:sz w:val="19"/>
                <w:szCs w:val="19"/>
              </w:rPr>
              <w:t xml:space="preserve">·</w:t>
            </w:r>
          </w:p>
        </w:tc>
        <w:tc>
          <w:tcPr>
            <w:tcW w:type="dxa" w:w="101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94A3B8"/>
                <w:sz w:val="19"/>
                <w:szCs w:val="19"/>
              </w:rPr>
              <w:t xml:space="preserve">·</w:t>
            </w:r>
          </w:p>
        </w:tc>
        <w:tc>
          <w:tcPr>
            <w:tcW w:type="dxa" w:w="101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94A3B8"/>
                <w:sz w:val="19"/>
                <w:szCs w:val="19"/>
              </w:rPr>
              <w:t xml:space="preserve">·</w:t>
            </w:r>
          </w:p>
        </w:tc>
      </w:tr>
      <w:tr>
        <w:trPr>
          <w:cantSplit/>
        </w:trPr>
        <w:tc>
          <w:tcPr>
            <w:tcW w:type="dxa" w:w="300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settings.org — depts, designations, SMTP, audit</w:t>
            </w:r>
          </w:p>
        </w:tc>
        <w:tc>
          <w:tcPr>
            <w:tcW w:type="dxa" w:w="1015"/>
            <w:shd w:fill="DCFCE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6534"/>
                <w:sz w:val="19"/>
                <w:szCs w:val="19"/>
              </w:rPr>
              <w:t xml:space="preserve">●</w:t>
            </w:r>
          </w:p>
        </w:tc>
        <w:tc>
          <w:tcPr>
            <w:tcW w:type="dxa" w:w="1015"/>
            <w:shd w:fill="DCFCE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6534"/>
                <w:sz w:val="19"/>
                <w:szCs w:val="19"/>
              </w:rPr>
              <w:t xml:space="preserve">●</w:t>
            </w:r>
          </w:p>
        </w:tc>
        <w:tc>
          <w:tcPr>
            <w:tcW w:type="dxa" w:w="1015"/>
            <w:shd w:fill="DCFCE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6534"/>
                <w:sz w:val="19"/>
                <w:szCs w:val="19"/>
              </w:rPr>
              <w:t xml:space="preserve">●</w:t>
            </w:r>
          </w:p>
        </w:tc>
        <w:tc>
          <w:tcPr>
            <w:tcW w:type="dxa" w:w="1015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94A3B8"/>
                <w:sz w:val="19"/>
                <w:szCs w:val="19"/>
              </w:rPr>
              <w:t xml:space="preserve">·</w:t>
            </w:r>
          </w:p>
        </w:tc>
        <w:tc>
          <w:tcPr>
            <w:tcW w:type="dxa" w:w="1015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94A3B8"/>
                <w:sz w:val="19"/>
                <w:szCs w:val="19"/>
              </w:rPr>
              <w:t xml:space="preserve">·</w:t>
            </w:r>
          </w:p>
        </w:tc>
        <w:tc>
          <w:tcPr>
            <w:tcW w:type="dxa" w:w="1015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94A3B8"/>
                <w:sz w:val="19"/>
                <w:szCs w:val="19"/>
              </w:rPr>
              <w:t xml:space="preserve">·</w:t>
            </w:r>
          </w:p>
        </w:tc>
        <w:tc>
          <w:tcPr>
            <w:tcW w:type="dxa" w:w="101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94A3B8"/>
                <w:sz w:val="19"/>
                <w:szCs w:val="19"/>
              </w:rPr>
              <w:t xml:space="preserve">·</w:t>
            </w:r>
          </w:p>
        </w:tc>
      </w:tr>
      <w:tr>
        <w:trPr>
          <w:cantSplit/>
        </w:trPr>
        <w:tc>
          <w:tcPr>
            <w:tcW w:type="dxa" w:w="300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settings.company_profile</w:t>
            </w:r>
          </w:p>
        </w:tc>
        <w:tc>
          <w:tcPr>
            <w:tcW w:type="dxa" w:w="1015"/>
            <w:shd w:fill="DCFCE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6534"/>
                <w:sz w:val="19"/>
                <w:szCs w:val="19"/>
              </w:rPr>
              <w:t xml:space="preserve">●</w:t>
            </w:r>
          </w:p>
        </w:tc>
        <w:tc>
          <w:tcPr>
            <w:tcW w:type="dxa" w:w="1015"/>
            <w:shd w:fill="DCFCE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6534"/>
                <w:sz w:val="19"/>
                <w:szCs w:val="19"/>
              </w:rPr>
              <w:t xml:space="preserve">●</w:t>
            </w:r>
          </w:p>
        </w:tc>
        <w:tc>
          <w:tcPr>
            <w:tcW w:type="dxa" w:w="101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94A3B8"/>
                <w:sz w:val="19"/>
                <w:szCs w:val="19"/>
              </w:rPr>
              <w:t xml:space="preserve">·</w:t>
            </w:r>
          </w:p>
        </w:tc>
        <w:tc>
          <w:tcPr>
            <w:tcW w:type="dxa" w:w="101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94A3B8"/>
                <w:sz w:val="19"/>
                <w:szCs w:val="19"/>
              </w:rPr>
              <w:t xml:space="preserve">·</w:t>
            </w:r>
          </w:p>
        </w:tc>
        <w:tc>
          <w:tcPr>
            <w:tcW w:type="dxa" w:w="101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94A3B8"/>
                <w:sz w:val="19"/>
                <w:szCs w:val="19"/>
              </w:rPr>
              <w:t xml:space="preserve">·</w:t>
            </w:r>
          </w:p>
        </w:tc>
        <w:tc>
          <w:tcPr>
            <w:tcW w:type="dxa" w:w="101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94A3B8"/>
                <w:sz w:val="19"/>
                <w:szCs w:val="19"/>
              </w:rPr>
              <w:t xml:space="preserve">·</w:t>
            </w:r>
          </w:p>
        </w:tc>
        <w:tc>
          <w:tcPr>
            <w:tcW w:type="dxa" w:w="101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94A3B8"/>
                <w:sz w:val="19"/>
                <w:szCs w:val="19"/>
              </w:rPr>
              <w:t xml:space="preserve">·</w:t>
            </w:r>
          </w:p>
        </w:tc>
      </w:tr>
      <w:tr>
        <w:trPr>
          <w:cantSplit/>
        </w:trPr>
        <w:tc>
          <w:tcPr>
            <w:tcW w:type="dxa" w:w="300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messages</w:t>
            </w:r>
          </w:p>
        </w:tc>
        <w:tc>
          <w:tcPr>
            <w:tcW w:type="dxa" w:w="1015"/>
            <w:shd w:fill="DCFCE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6534"/>
                <w:sz w:val="19"/>
                <w:szCs w:val="19"/>
              </w:rPr>
              <w:t xml:space="preserve">●</w:t>
            </w:r>
          </w:p>
        </w:tc>
        <w:tc>
          <w:tcPr>
            <w:tcW w:type="dxa" w:w="1015"/>
            <w:shd w:fill="DCFCE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6534"/>
                <w:sz w:val="19"/>
                <w:szCs w:val="19"/>
              </w:rPr>
              <w:t xml:space="preserve">●</w:t>
            </w:r>
          </w:p>
        </w:tc>
        <w:tc>
          <w:tcPr>
            <w:tcW w:type="dxa" w:w="1015"/>
            <w:shd w:fill="DCFCE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6534"/>
                <w:sz w:val="19"/>
                <w:szCs w:val="19"/>
              </w:rPr>
              <w:t xml:space="preserve">●</w:t>
            </w:r>
          </w:p>
        </w:tc>
        <w:tc>
          <w:tcPr>
            <w:tcW w:type="dxa" w:w="1015"/>
            <w:shd w:fill="DCFCE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6534"/>
                <w:sz w:val="19"/>
                <w:szCs w:val="19"/>
              </w:rPr>
              <w:t xml:space="preserve">●</w:t>
            </w:r>
          </w:p>
        </w:tc>
        <w:tc>
          <w:tcPr>
            <w:tcW w:type="dxa" w:w="1015"/>
            <w:shd w:fill="DCFCE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6534"/>
                <w:sz w:val="19"/>
                <w:szCs w:val="19"/>
              </w:rPr>
              <w:t xml:space="preserve">●</w:t>
            </w:r>
          </w:p>
        </w:tc>
        <w:tc>
          <w:tcPr>
            <w:tcW w:type="dxa" w:w="1015"/>
            <w:shd w:fill="DCFCE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6534"/>
                <w:sz w:val="19"/>
                <w:szCs w:val="19"/>
              </w:rPr>
              <w:t xml:space="preserve">●</w:t>
            </w:r>
          </w:p>
        </w:tc>
        <w:tc>
          <w:tcPr>
            <w:tcW w:type="dxa" w:w="1010"/>
            <w:shd w:fill="DCFCE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6534"/>
                <w:sz w:val="19"/>
                <w:szCs w:val="19"/>
              </w:rPr>
              <w:t xml:space="preserve">●</w:t>
            </w:r>
          </w:p>
        </w:tc>
      </w:tr>
      <w:tr>
        <w:trPr>
          <w:cantSplit/>
        </w:trPr>
        <w:tc>
          <w:tcPr>
            <w:tcW w:type="dxa" w:w="300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platform.console</w:t>
            </w:r>
          </w:p>
        </w:tc>
        <w:tc>
          <w:tcPr>
            <w:tcW w:type="dxa" w:w="101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94A3B8"/>
                <w:sz w:val="19"/>
                <w:szCs w:val="19"/>
              </w:rPr>
              <w:t xml:space="preserve">·</w:t>
            </w:r>
          </w:p>
        </w:tc>
        <w:tc>
          <w:tcPr>
            <w:tcW w:type="dxa" w:w="101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94A3B8"/>
                <w:sz w:val="19"/>
                <w:szCs w:val="19"/>
              </w:rPr>
              <w:t xml:space="preserve">·</w:t>
            </w:r>
          </w:p>
        </w:tc>
        <w:tc>
          <w:tcPr>
            <w:tcW w:type="dxa" w:w="101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94A3B8"/>
                <w:sz w:val="19"/>
                <w:szCs w:val="19"/>
              </w:rPr>
              <w:t xml:space="preserve">·</w:t>
            </w:r>
          </w:p>
        </w:tc>
        <w:tc>
          <w:tcPr>
            <w:tcW w:type="dxa" w:w="101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94A3B8"/>
                <w:sz w:val="19"/>
                <w:szCs w:val="19"/>
              </w:rPr>
              <w:t xml:space="preserve">·</w:t>
            </w:r>
          </w:p>
        </w:tc>
        <w:tc>
          <w:tcPr>
            <w:tcW w:type="dxa" w:w="101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94A3B8"/>
                <w:sz w:val="19"/>
                <w:szCs w:val="19"/>
              </w:rPr>
              <w:t xml:space="preserve">·</w:t>
            </w:r>
          </w:p>
        </w:tc>
        <w:tc>
          <w:tcPr>
            <w:tcW w:type="dxa" w:w="101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94A3B8"/>
                <w:sz w:val="19"/>
                <w:szCs w:val="19"/>
              </w:rPr>
              <w:t xml:space="preserve">·</w:t>
            </w:r>
          </w:p>
        </w:tc>
        <w:tc>
          <w:tcPr>
            <w:tcW w:type="dxa" w:w="101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94A3B8"/>
                <w:sz w:val="19"/>
                <w:szCs w:val="19"/>
              </w:rPr>
              <w:t xml:space="preserve">·</w:t>
            </w:r>
          </w:p>
        </w:tc>
      </w:tr>
    </w:tbl>
    <w:p>
      <w:pPr>
        <w:spacing w:after="120" w:before="0"/>
      </w:pPr>
    </w:p>
    <w:p>
      <w:pPr>
        <w:keepNext w:val="false"/>
        <w:spacing w:after="120" w:before="60" w:line="264" w:lineRule="atLeast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64748B"/>
          <w:sz w:val="19"/>
          <w:szCs w:val="19"/>
        </w:rPr>
        <w:t xml:space="preserve">platform.console belongs to the platform super administrator, who sits outside every company and holds no company role at all.</w:t>
      </w:r>
    </w:p>
    <w:p>
      <w:pPr>
        <w:pStyle w:val="Heading1"/>
        <w:keepNext/>
        <w:pBdr>
          <w:bottom w:val="single" w:color="0F4C34" w:sz="10"/>
        </w:pBdr>
        <w:spacing w:after="140" w:before="260"/>
        <w:outlineLvl w:val="0"/>
      </w:pP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16A34A"/>
          <w:sz w:val="26"/>
          <w:szCs w:val="26"/>
        </w:rPr>
        <w:t xml:space="preserve">5  </w:t>
      </w: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F4C34"/>
          <w:sz w:val="26"/>
          <w:szCs w:val="26"/>
        </w:rPr>
        <w:t xml:space="preserve">Where Each Rule Is Enforced</w:t>
      </w:r>
    </w:p>
    <w:tbl>
      <w:tblPr>
        <w:tblW w:type="dxa" w:w="9746"/>
        <w:tblBorders>
          <w:top w:val="single" w:color="0F4C34" w:sz="8"/>
          <w:left w:val="single" w:color="D8E0E6" w:sz="4"/>
          <w:bottom w:val="single" w:color="0F4C34" w:sz="8"/>
          <w:right w:val="single" w:color="D8E0E6" w:sz="4"/>
          <w:insideH w:val="single" w:color="D8E0E6" w:sz="4"/>
          <w:insideV w:val="single" w:color="D8E0E6" w:sz="4"/>
        </w:tblBorders>
      </w:tblPr>
      <w:tblGrid>
        <w:gridCol w:w="1500"/>
        <w:gridCol w:w="2300"/>
        <w:gridCol w:w="2900"/>
        <w:gridCol w:w="3046"/>
      </w:tblGrid>
      <w:tr>
        <w:trPr>
          <w:cantSplit/>
          <w:tblHeader/>
        </w:trPr>
        <w:tc>
          <w:tcPr>
            <w:tcW w:type="dxa" w:w="1500"/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Layer</w:t>
            </w:r>
          </w:p>
        </w:tc>
        <w:tc>
          <w:tcPr>
            <w:tcW w:type="dxa" w:w="2300"/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Mechanism</w:t>
            </w:r>
          </w:p>
        </w:tc>
        <w:tc>
          <w:tcPr>
            <w:tcW w:type="dxa" w:w="2900"/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What it decides</w:t>
            </w:r>
          </w:p>
        </w:tc>
        <w:tc>
          <w:tcPr>
            <w:tcW w:type="dxa" w:w="3046"/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Worth knowing</w:t>
            </w:r>
          </w:p>
        </w:tc>
      </w:tr>
      <w:tr>
        <w:trPr>
          <w:cantSplit/>
        </w:trPr>
        <w:tc>
          <w:tcPr>
            <w:tcW w:type="dxa" w:w="1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Navigation</w:t>
            </w:r>
          </w:p>
        </w:tc>
        <w:tc>
          <w:tcPr>
            <w:tcW w:type="dxa" w:w="2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Route guards and module-tile filters</w:t>
            </w:r>
          </w:p>
        </w:tc>
        <w:tc>
          <w:tcPr>
            <w:tcW w:type="dxa" w:w="2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Which screens and tiles a role is offered.</w:t>
            </w:r>
          </w:p>
        </w:tc>
        <w:tc>
          <w:tcPr>
            <w:tcW w:type="dxa" w:w="30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Courtesy only. Hiding a control grants nothing and protects nothing.</w:t>
            </w:r>
          </w:p>
        </w:tc>
      </w:tr>
      <w:tr>
        <w:trPr>
          <w:cantSplit/>
        </w:trPr>
        <w:tc>
          <w:tcPr>
            <w:tcW w:type="dxa" w:w="15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Row visibility</w:t>
            </w:r>
          </w:p>
        </w:tc>
        <w:tc>
          <w:tcPr>
            <w:tcW w:type="dxa" w:w="23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Row-level security on every table</w:t>
            </w:r>
          </w:p>
        </w:tc>
        <w:tc>
          <w:tcPr>
            <w:tcW w:type="dxa" w:w="29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Which rows a read returns — own records, or the whole company.</w:t>
            </w:r>
          </w:p>
        </w:tc>
        <w:tc>
          <w:tcPr>
            <w:tcW w:type="dxa" w:w="30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Invisible for the roles that see least, so a missing filter shows up only for HR. Scope queries explicitly where the screen is personal.</w:t>
            </w:r>
          </w:p>
        </w:tc>
      </w:tr>
      <w:tr>
        <w:trPr>
          <w:cantSplit/>
        </w:trPr>
        <w:tc>
          <w:tcPr>
            <w:tcW w:type="dxa" w:w="1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Column visibility</w:t>
            </w:r>
          </w:p>
        </w:tc>
        <w:tc>
          <w:tcPr>
            <w:tcW w:type="dxa" w:w="2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Column grants</w:t>
            </w:r>
          </w:p>
        </w:tc>
        <w:tc>
          <w:tcPr>
            <w:tcW w:type="dxa" w:w="2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PAN, Aadhaar and bank cannot be read from the employee table at any role.</w:t>
            </w:r>
          </w:p>
        </w:tc>
        <w:tc>
          <w:tcPr>
            <w:tcW w:type="dxa" w:w="30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A dedicated function is the only route, and it returns them to HR-level roles and to the employee themselves.</w:t>
            </w:r>
          </w:p>
        </w:tc>
      </w:tr>
      <w:tr>
        <w:trPr>
          <w:cantSplit/>
        </w:trPr>
        <w:tc>
          <w:tcPr>
            <w:tcW w:type="dxa" w:w="15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Operation</w:t>
            </w:r>
          </w:p>
        </w:tc>
        <w:tc>
          <w:tcPr>
            <w:tcW w:type="dxa" w:w="23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Security-definer functions</w:t>
            </w:r>
          </w:p>
        </w:tc>
        <w:tc>
          <w:tcPr>
            <w:tcW w:type="dxa" w:w="29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Whether the write or the aggregate happens at all.</w:t>
            </w:r>
          </w:p>
        </w:tc>
        <w:tc>
          <w:tcPr>
            <w:tcW w:type="dxa" w:w="30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Each re-checks the caller: the leave balance, who may decide, whether the caller holds an HR role before a report reads a row.</w:t>
            </w:r>
          </w:p>
        </w:tc>
      </w:tr>
    </w:tbl>
    <w:p>
      <w:pPr>
        <w:spacing w:after="150" w:before="0"/>
      </w:pPr>
    </w:p>
    <w:tbl>
      <w:tblPr>
        <w:tblW w:type="dxa" w:w="9746"/>
        <w:tblBorders>
          <w:top w:val="single" w:color="FEF3C7" w:sz="2"/>
          <w:left w:val="single" w:color="92400E" w:sz="24"/>
          <w:bottom w:val="single" w:color="FEF3C7" w:sz="2"/>
          <w:right w:val="single" w:color="FEF3C7" w:sz="2"/>
          <w:insideH w:val="single" w:color="FEF3C7" w:sz="2"/>
          <w:insideV w:val="single" w:color="FEF3C7" w:sz="2"/>
        </w:tblBorders>
      </w:tblPr>
      <w:tblGrid>
        <w:gridCol w:w="9746"/>
      </w:tblGrid>
      <w:tr>
        <w:tc>
          <w:tcPr>
            <w:tcW w:type="dxa" w:w="9746"/>
            <w:shd w:fill="FEF3C7" w:color="auto" w:val="clear"/>
            <w:tcMar>
              <w:top w:type="dxa" w:w="150"/>
              <w:left w:type="dxa" w:w="220"/>
              <w:bottom w:type="dxa" w:w="150"/>
              <w:right w:type="dxa" w:w="200"/>
            </w:tcMar>
          </w:tcPr>
          <w:p>
            <w:pPr>
              <w:spacing w:after="70" w:before="0"/>
            </w:pP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/>
                <w:color w:val="92400E"/>
                <w:spacing w:val="12"/>
                <w:sz w:val="19"/>
                <w:szCs w:val="19"/>
              </w:rPr>
              <w:t xml:space="preserve">One gap to close before this is used as an RBAC specification</w:t>
            </w:r>
          </w:p>
          <w:p>
            <w:pPr>
              <w:spacing w:after="70" w:before="0" w:line="258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92400E"/>
                <w:sz w:val="19"/>
                <w:szCs w:val="19"/>
              </w:rPr>
              <w:t xml:space="preserve">The Role dropdown on the employee form offers five of the seven company roles: Founder, HR Admin, Project Manager, Team Lead and Employee.</w:t>
            </w:r>
          </w:p>
          <w:p>
            <w:pPr>
              <w:spacing w:after="70" w:before="0" w:line="258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92400E"/>
                <w:sz w:val="19"/>
                <w:szCs w:val="19"/>
              </w:rPr>
              <w:t xml:space="preserve">company_admin and accounts_manager exist in the role type and are honoured by every rule in the database — but they cannot be assigned from the interface. Today they have to be set directly against the record.</w:t>
            </w:r>
          </w:p>
          <w:p>
            <w:pPr>
              <w:spacing w:after="0" w:before="0" w:line="258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92400E"/>
                <w:sz w:val="19"/>
                <w:szCs w:val="19"/>
              </w:rPr>
              <w:t xml:space="preserve">Either add the two options to that dropdown, or document them as provisioning-time roles that the platform administrator sets during company setup. Leaving it unstated is what will cause a support call.</w:t>
            </w:r>
          </w:p>
        </w:tc>
      </w:tr>
    </w:tbl>
    <w:sectPr>
      <w:footerReference w:type="default" r:id="rId7"/>
      <w:pgSz w:w="11906" w:h="16838" w:orient="portrait"/>
      <w:pgMar w:top="900" w:right="900" w:bottom="1000" w:left="900" w:header="500" w:footer="4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E0E6" w:sz="6"/>
      </w:pBdr>
      <w:tabs>
        <w:tab w:val="right" w:pos="10106"/>
      </w:tabs>
      <w:spacing w:after="0" w:before="0"/>
    </w:pP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94A3B8"/>
        <w:sz w:val="16"/>
        <w:szCs w:val="16"/>
      </w:rPr>
      <w:t xml:space="preserve">HRMS — Role Hierarchy &amp; Access Control  ·  Confidential</w:t>
    </w:r>
    <w:r>
      <w:t xml:space="preserve">	</w:t>
    </w: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64748B"/>
        <w:sz w:val="16"/>
        <w:szCs w:val="16"/>
      </w:rPr>
      <w:t xml:space="preserve">Page </w:t>
    </w:r>
    <w:r>
      <w:rPr>
        <w:rFonts w:ascii="Calibri" w:cs="Calibri" w:eastAsia="Calibri" w:hAnsi="Calibri"/>
        <w:b/>
        <w:bCs/>
        <w:color w:val="0F4C34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64748B"/>
        <w:sz w:val="16"/>
        <w:szCs w:val="16"/>
      </w:rPr>
      <w:t xml:space="preserve"> of </w:t>
    </w:r>
    <w:r>
      <w:rPr>
        <w:rFonts w:ascii="Calibri" w:cs="Calibri" w:eastAsia="Calibri" w:hAnsi="Calibri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340" w:hanging="190"/>
      </w:pPr>
      <w:rPr>
        <w:color w:val="16A34A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F172A"/>
        <w:sz w:val="21"/>
        <w:szCs w:val="21"/>
      </w:rPr>
    </w:rPrDefault>
    <w:pPrDefault>
      <w:pPr>
        <w:spacing w:line="264" w:lineRule="atLeas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Segoe UI Semibold" w:cs="Segoe UI Semibold" w:eastAsia="Segoe UI Semibold" w:hAnsi="Segoe UI Semibold"/>
      <w:b/>
      <w:bCs/>
      <w:color w:val="0F4C34"/>
      <w:sz w:val="26"/>
      <w:szCs w:val="2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aec57478237aab31fadcc5e542778c4fc6870f6f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HRMS — Role Hierarchy &amp; Access Control</dc:title>
  <dc:creator>Whhoohh Path LLP</dc:creator>
  <dc:description>Role hierarchy, capability matrix and enforcement layers for the Whhoohh Path HRMS.</dc:description>
  <cp:lastModifiedBy>Un-named</cp:lastModifiedBy>
  <cp:revision>1</cp:revision>
  <dcterms:created xsi:type="dcterms:W3CDTF">2026-09-10T05:43:06.715Z</dcterms:created>
  <dcterms:modified xsi:type="dcterms:W3CDTF">2026-09-10T05:43:06.716Z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