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149" w:rsidRDefault="00955A69" w:rsidP="00955A69">
      <w:pPr>
        <w:pStyle w:val="Heading1"/>
      </w:pPr>
      <w:bookmarkStart w:id="0" w:name="_Toc164555794"/>
      <w:bookmarkStart w:id="1" w:name="_GoBack"/>
      <w:bookmarkEnd w:id="1"/>
      <w:r>
        <w:t>Executive Summary</w:t>
      </w:r>
      <w:bookmarkEnd w:id="0"/>
    </w:p>
    <w:p w:rsidR="00955A69" w:rsidRPr="00955A69" w:rsidRDefault="00955A69" w:rsidP="00955A69"/>
    <w:p w:rsidR="004805AF" w:rsidRPr="004805AF" w:rsidRDefault="004805AF" w:rsidP="004805AF">
      <w:pPr>
        <w:spacing w:after="0" w:line="360" w:lineRule="auto"/>
        <w:jc w:val="both"/>
        <w:rPr>
          <w:rFonts w:ascii="Times New Roman" w:eastAsia="Times New Roman" w:hAnsi="Times New Roman" w:cs="Times New Roman"/>
          <w:sz w:val="24"/>
          <w:szCs w:val="24"/>
          <w:lang w:eastAsia="en-IN"/>
        </w:rPr>
      </w:pPr>
      <w:r w:rsidRPr="004805AF">
        <w:rPr>
          <w:rFonts w:ascii="Times New Roman" w:eastAsia="Times New Roman" w:hAnsi="Times New Roman" w:cs="Times New Roman"/>
          <w:sz w:val="24"/>
          <w:szCs w:val="24"/>
          <w:lang w:eastAsia="en-IN"/>
        </w:rPr>
        <w:t xml:space="preserve">By building premium, energy-efficient apartments at reasonable costs, </w:t>
      </w:r>
      <w:r>
        <w:rPr>
          <w:rFonts w:ascii="Times New Roman" w:eastAsia="Times New Roman" w:hAnsi="Times New Roman" w:cs="Times New Roman"/>
          <w:sz w:val="24"/>
          <w:szCs w:val="24"/>
          <w:lang w:eastAsia="en-IN"/>
        </w:rPr>
        <w:t>“</w:t>
      </w:r>
      <w:r w:rsidRPr="004805AF">
        <w:rPr>
          <w:rFonts w:ascii="Times New Roman" w:eastAsia="Times New Roman" w:hAnsi="Times New Roman" w:cs="Times New Roman"/>
          <w:sz w:val="24"/>
          <w:szCs w:val="24"/>
          <w:lang w:eastAsia="en-IN"/>
        </w:rPr>
        <w:t>UnlockHomes</w:t>
      </w:r>
      <w:r>
        <w:rPr>
          <w:rFonts w:ascii="Times New Roman" w:eastAsia="Times New Roman" w:hAnsi="Times New Roman" w:cs="Times New Roman"/>
          <w:sz w:val="24"/>
          <w:szCs w:val="24"/>
          <w:lang w:eastAsia="en-IN"/>
        </w:rPr>
        <w:t>”</w:t>
      </w:r>
      <w:r w:rsidRPr="004805AF">
        <w:rPr>
          <w:rFonts w:ascii="Times New Roman" w:eastAsia="Times New Roman" w:hAnsi="Times New Roman" w:cs="Times New Roman"/>
          <w:sz w:val="24"/>
          <w:szCs w:val="24"/>
          <w:lang w:eastAsia="en-IN"/>
        </w:rPr>
        <w:t xml:space="preserve"> addresses Australia's housing affordability issue. They focus on low-income individuals and use cutting-edge techniques like prefabrication to cut expenses and building timeframes. </w:t>
      </w:r>
      <w:r>
        <w:rPr>
          <w:rFonts w:ascii="Times New Roman" w:eastAsia="Times New Roman" w:hAnsi="Times New Roman" w:cs="Times New Roman"/>
          <w:sz w:val="24"/>
          <w:szCs w:val="24"/>
          <w:lang w:eastAsia="en-IN"/>
        </w:rPr>
        <w:t>“</w:t>
      </w:r>
      <w:r w:rsidRPr="004805AF">
        <w:rPr>
          <w:rFonts w:ascii="Times New Roman" w:eastAsia="Times New Roman" w:hAnsi="Times New Roman" w:cs="Times New Roman"/>
          <w:sz w:val="24"/>
          <w:szCs w:val="24"/>
          <w:lang w:eastAsia="en-IN"/>
        </w:rPr>
        <w:t>UnlockHomes</w:t>
      </w:r>
      <w:r>
        <w:rPr>
          <w:rFonts w:ascii="Times New Roman" w:eastAsia="Times New Roman" w:hAnsi="Times New Roman" w:cs="Times New Roman"/>
          <w:sz w:val="24"/>
          <w:szCs w:val="24"/>
          <w:lang w:eastAsia="en-IN"/>
        </w:rPr>
        <w:t>”</w:t>
      </w:r>
      <w:r w:rsidRPr="004805AF">
        <w:rPr>
          <w:rFonts w:ascii="Times New Roman" w:eastAsia="Times New Roman" w:hAnsi="Times New Roman" w:cs="Times New Roman"/>
          <w:sz w:val="24"/>
          <w:szCs w:val="24"/>
          <w:lang w:eastAsia="en-IN"/>
        </w:rPr>
        <w:t xml:space="preserve"> gives government cooperation top priority when looking for project prospects and funding to guarantee long-term success. In order to customize initiatives to communities' needs, they also actively engage with them. Despite obstacles like well-established rivals and a shortage of available land, </w:t>
      </w:r>
      <w:r>
        <w:rPr>
          <w:rFonts w:ascii="Times New Roman" w:eastAsia="Times New Roman" w:hAnsi="Times New Roman" w:cs="Times New Roman"/>
          <w:sz w:val="24"/>
          <w:szCs w:val="24"/>
          <w:lang w:eastAsia="en-IN"/>
        </w:rPr>
        <w:t>“</w:t>
      </w:r>
      <w:r w:rsidRPr="004805AF">
        <w:rPr>
          <w:rFonts w:ascii="Times New Roman" w:eastAsia="Times New Roman" w:hAnsi="Times New Roman" w:cs="Times New Roman"/>
          <w:sz w:val="24"/>
          <w:szCs w:val="24"/>
          <w:lang w:eastAsia="en-IN"/>
        </w:rPr>
        <w:t>UnlockHomes</w:t>
      </w:r>
      <w:r>
        <w:rPr>
          <w:rFonts w:ascii="Times New Roman" w:eastAsia="Times New Roman" w:hAnsi="Times New Roman" w:cs="Times New Roman"/>
          <w:sz w:val="24"/>
          <w:szCs w:val="24"/>
          <w:lang w:eastAsia="en-IN"/>
        </w:rPr>
        <w:t>”</w:t>
      </w:r>
      <w:r w:rsidRPr="004805AF">
        <w:rPr>
          <w:rFonts w:ascii="Times New Roman" w:eastAsia="Times New Roman" w:hAnsi="Times New Roman" w:cs="Times New Roman"/>
          <w:sz w:val="24"/>
          <w:szCs w:val="24"/>
          <w:lang w:eastAsia="en-IN"/>
        </w:rPr>
        <w:t xml:space="preserve"> is confident that their emphasis on value through affordability and cutting-edge building methods will place them in a position to play a significant role in resolving Australia's housing issue.</w:t>
      </w:r>
    </w:p>
    <w:p w:rsidR="00AE2508" w:rsidRDefault="00CB3149">
      <w:r>
        <w:br w:type="page"/>
      </w:r>
    </w:p>
    <w:p w:rsidR="001E4A30" w:rsidRDefault="00AE2508" w:rsidP="001E4A30">
      <w:pPr>
        <w:shd w:val="clear" w:color="auto" w:fill="FFFFFF"/>
        <w:spacing w:before="100" w:beforeAutospacing="1" w:after="0" w:line="360" w:lineRule="auto"/>
        <w:jc w:val="center"/>
        <w:rPr>
          <w:rFonts w:ascii="Times New Roman" w:eastAsia="Times New Roman" w:hAnsi="Times New Roman" w:cs="Times New Roman"/>
          <w:b/>
          <w:bCs/>
          <w:color w:val="1F1F1F"/>
          <w:sz w:val="96"/>
          <w:szCs w:val="96"/>
          <w:lang w:eastAsia="en-IN"/>
        </w:rPr>
      </w:pPr>
      <w:r w:rsidRPr="001E4A30">
        <w:rPr>
          <w:rFonts w:ascii="Times New Roman" w:eastAsia="Times New Roman" w:hAnsi="Times New Roman" w:cs="Times New Roman"/>
          <w:b/>
          <w:bCs/>
          <w:color w:val="1F1F1F"/>
          <w:sz w:val="96"/>
          <w:szCs w:val="96"/>
          <w:lang w:eastAsia="en-IN"/>
        </w:rPr>
        <w:lastRenderedPageBreak/>
        <w:t>UnlockHomes:</w:t>
      </w:r>
    </w:p>
    <w:p w:rsidR="001E4A30" w:rsidRDefault="00AE2508" w:rsidP="001E4A30">
      <w:pPr>
        <w:shd w:val="clear" w:color="auto" w:fill="FFFFFF"/>
        <w:spacing w:before="100" w:beforeAutospacing="1" w:after="0" w:line="360" w:lineRule="auto"/>
        <w:jc w:val="center"/>
        <w:rPr>
          <w:rFonts w:ascii="Times New Roman" w:eastAsia="Times New Roman" w:hAnsi="Times New Roman" w:cs="Times New Roman"/>
          <w:b/>
          <w:bCs/>
          <w:color w:val="1F1F1F"/>
          <w:sz w:val="96"/>
          <w:szCs w:val="96"/>
          <w:lang w:eastAsia="en-IN"/>
        </w:rPr>
      </w:pPr>
      <w:r w:rsidRPr="001E4A30">
        <w:rPr>
          <w:rFonts w:ascii="Times New Roman" w:eastAsia="Times New Roman" w:hAnsi="Times New Roman" w:cs="Times New Roman"/>
          <w:b/>
          <w:bCs/>
          <w:color w:val="1F1F1F"/>
          <w:sz w:val="96"/>
          <w:szCs w:val="96"/>
          <w:lang w:eastAsia="en-IN"/>
        </w:rPr>
        <w:t>A Strategic Approach to</w:t>
      </w:r>
    </w:p>
    <w:p w:rsidR="00AE2508" w:rsidRPr="00AE2508" w:rsidRDefault="00AE2508" w:rsidP="001E4A30">
      <w:pPr>
        <w:shd w:val="clear" w:color="auto" w:fill="FFFFFF"/>
        <w:spacing w:before="100" w:beforeAutospacing="1" w:after="0" w:line="360" w:lineRule="auto"/>
        <w:jc w:val="center"/>
        <w:rPr>
          <w:rFonts w:ascii="Times New Roman" w:eastAsia="Times New Roman" w:hAnsi="Times New Roman" w:cs="Times New Roman"/>
          <w:color w:val="1F1F1F"/>
          <w:sz w:val="96"/>
          <w:szCs w:val="96"/>
          <w:lang w:eastAsia="en-IN"/>
        </w:rPr>
      </w:pPr>
      <w:r w:rsidRPr="001E4A30">
        <w:rPr>
          <w:rFonts w:ascii="Times New Roman" w:eastAsia="Times New Roman" w:hAnsi="Times New Roman" w:cs="Times New Roman"/>
          <w:b/>
          <w:bCs/>
          <w:color w:val="1F1F1F"/>
          <w:sz w:val="96"/>
          <w:szCs w:val="96"/>
          <w:lang w:eastAsia="en-IN"/>
        </w:rPr>
        <w:t>Affordable Housing in Australia</w:t>
      </w:r>
    </w:p>
    <w:p w:rsidR="00AE2508" w:rsidRDefault="001E4A30" w:rsidP="001E4A30">
      <w:pPr>
        <w:jc w:val="center"/>
      </w:pPr>
      <w:r>
        <w:rPr>
          <w:noProof/>
          <w:lang w:eastAsia="en-IN"/>
        </w:rPr>
        <w:drawing>
          <wp:inline distT="0" distB="0" distL="0" distR="0" wp14:anchorId="6C6719BA" wp14:editId="4A52F66C">
            <wp:extent cx="1668780" cy="1668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 and Black Luxury Estate Agency Logo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8780" cy="1668780"/>
                    </a:xfrm>
                    <a:prstGeom prst="rect">
                      <a:avLst/>
                    </a:prstGeom>
                  </pic:spPr>
                </pic:pic>
              </a:graphicData>
            </a:graphic>
          </wp:inline>
        </w:drawing>
      </w:r>
      <w:r w:rsidR="00AE2508">
        <w:br w:type="page"/>
      </w:r>
    </w:p>
    <w:p w:rsidR="00CB3149" w:rsidRDefault="00CB3149">
      <w:pPr>
        <w:rPr>
          <w:rFonts w:ascii="Times New Roman" w:eastAsia="Times New Roman" w:hAnsi="Times New Roman" w:cs="Times New Roman"/>
          <w:sz w:val="24"/>
          <w:szCs w:val="24"/>
          <w:lang w:eastAsia="en-IN"/>
        </w:rPr>
      </w:pPr>
    </w:p>
    <w:sdt>
      <w:sdtPr>
        <w:rPr>
          <w:rFonts w:asciiTheme="minorHAnsi" w:eastAsiaTheme="minorHAnsi" w:hAnsiTheme="minorHAnsi" w:cstheme="minorBidi"/>
          <w:b w:val="0"/>
          <w:bCs w:val="0"/>
          <w:color w:val="auto"/>
          <w:sz w:val="22"/>
          <w:szCs w:val="22"/>
          <w:lang w:val="en-IN" w:eastAsia="en-US"/>
        </w:rPr>
        <w:id w:val="798575882"/>
        <w:docPartObj>
          <w:docPartGallery w:val="Table of Contents"/>
          <w:docPartUnique/>
        </w:docPartObj>
      </w:sdtPr>
      <w:sdtEndPr>
        <w:rPr>
          <w:noProof/>
        </w:rPr>
      </w:sdtEndPr>
      <w:sdtContent>
        <w:p w:rsidR="005B0DB7" w:rsidRDefault="005B0DB7">
          <w:pPr>
            <w:pStyle w:val="TOCHeading"/>
          </w:pPr>
          <w:r>
            <w:t>Table of Contents</w:t>
          </w:r>
        </w:p>
        <w:p w:rsidR="005B0DB7" w:rsidRDefault="005B0DB7" w:rsidP="005B0DB7">
          <w:pPr>
            <w:pStyle w:val="TOC1"/>
            <w:rPr>
              <w:noProof/>
            </w:rPr>
          </w:pPr>
          <w:r>
            <w:fldChar w:fldCharType="begin"/>
          </w:r>
          <w:r>
            <w:instrText xml:space="preserve"> TOC \o "1-3" \h \z \u </w:instrText>
          </w:r>
          <w:r>
            <w:fldChar w:fldCharType="separate"/>
          </w:r>
          <w:hyperlink w:anchor="_Toc164555794" w:history="1">
            <w:r w:rsidRPr="00901E72">
              <w:rPr>
                <w:rStyle w:val="Hyperlink"/>
                <w:noProof/>
              </w:rPr>
              <w:t>Executive Summary</w:t>
            </w:r>
            <w:r>
              <w:rPr>
                <w:noProof/>
                <w:webHidden/>
              </w:rPr>
              <w:tab/>
            </w:r>
            <w:r>
              <w:rPr>
                <w:noProof/>
                <w:webHidden/>
              </w:rPr>
              <w:fldChar w:fldCharType="begin"/>
            </w:r>
            <w:r>
              <w:rPr>
                <w:noProof/>
                <w:webHidden/>
              </w:rPr>
              <w:instrText xml:space="preserve"> PAGEREF _Toc164555794 \h </w:instrText>
            </w:r>
            <w:r>
              <w:rPr>
                <w:noProof/>
                <w:webHidden/>
              </w:rPr>
            </w:r>
            <w:r>
              <w:rPr>
                <w:noProof/>
                <w:webHidden/>
              </w:rPr>
              <w:fldChar w:fldCharType="separate"/>
            </w:r>
            <w:r w:rsidR="001E4A30">
              <w:rPr>
                <w:noProof/>
                <w:webHidden/>
              </w:rPr>
              <w:t>1</w:t>
            </w:r>
            <w:r>
              <w:rPr>
                <w:noProof/>
                <w:webHidden/>
              </w:rPr>
              <w:fldChar w:fldCharType="end"/>
            </w:r>
          </w:hyperlink>
        </w:p>
        <w:p w:rsidR="005B0DB7" w:rsidRDefault="006E12A1" w:rsidP="005B0DB7">
          <w:pPr>
            <w:pStyle w:val="TOC1"/>
            <w:rPr>
              <w:noProof/>
            </w:rPr>
          </w:pPr>
          <w:hyperlink w:anchor="_Toc164555795" w:history="1">
            <w:r w:rsidR="005B0DB7" w:rsidRPr="00901E72">
              <w:rPr>
                <w:rStyle w:val="Hyperlink"/>
                <w:noProof/>
                <w:lang w:val="en-US"/>
              </w:rPr>
              <w:t>Introduction</w:t>
            </w:r>
            <w:r w:rsidR="005B0DB7">
              <w:rPr>
                <w:noProof/>
                <w:webHidden/>
              </w:rPr>
              <w:tab/>
            </w:r>
            <w:r w:rsidR="005B0DB7">
              <w:rPr>
                <w:noProof/>
                <w:webHidden/>
              </w:rPr>
              <w:fldChar w:fldCharType="begin"/>
            </w:r>
            <w:r w:rsidR="005B0DB7">
              <w:rPr>
                <w:noProof/>
                <w:webHidden/>
              </w:rPr>
              <w:instrText xml:space="preserve"> PAGEREF _Toc164555795 \h </w:instrText>
            </w:r>
            <w:r w:rsidR="005B0DB7">
              <w:rPr>
                <w:noProof/>
                <w:webHidden/>
              </w:rPr>
            </w:r>
            <w:r w:rsidR="005B0DB7">
              <w:rPr>
                <w:noProof/>
                <w:webHidden/>
              </w:rPr>
              <w:fldChar w:fldCharType="separate"/>
            </w:r>
            <w:r w:rsidR="001E4A30">
              <w:rPr>
                <w:noProof/>
                <w:webHidden/>
              </w:rPr>
              <w:t>4</w:t>
            </w:r>
            <w:r w:rsidR="005B0DB7">
              <w:rPr>
                <w:noProof/>
                <w:webHidden/>
              </w:rPr>
              <w:fldChar w:fldCharType="end"/>
            </w:r>
          </w:hyperlink>
        </w:p>
        <w:p w:rsidR="005B0DB7" w:rsidRDefault="006E12A1" w:rsidP="005B0DB7">
          <w:pPr>
            <w:pStyle w:val="TOC1"/>
            <w:rPr>
              <w:noProof/>
            </w:rPr>
          </w:pPr>
          <w:hyperlink w:anchor="_Toc164555796" w:history="1">
            <w:r w:rsidR="005B0DB7" w:rsidRPr="00901E72">
              <w:rPr>
                <w:rStyle w:val="Hyperlink"/>
                <w:noProof/>
                <w:lang w:val="en-US"/>
              </w:rPr>
              <w:t>Analysis of Case Study</w:t>
            </w:r>
            <w:r w:rsidR="005B0DB7">
              <w:rPr>
                <w:noProof/>
                <w:webHidden/>
              </w:rPr>
              <w:tab/>
            </w:r>
            <w:r w:rsidR="005B0DB7">
              <w:rPr>
                <w:noProof/>
                <w:webHidden/>
              </w:rPr>
              <w:fldChar w:fldCharType="begin"/>
            </w:r>
            <w:r w:rsidR="005B0DB7">
              <w:rPr>
                <w:noProof/>
                <w:webHidden/>
              </w:rPr>
              <w:instrText xml:space="preserve"> PAGEREF _Toc164555796 \h </w:instrText>
            </w:r>
            <w:r w:rsidR="005B0DB7">
              <w:rPr>
                <w:noProof/>
                <w:webHidden/>
              </w:rPr>
            </w:r>
            <w:r w:rsidR="005B0DB7">
              <w:rPr>
                <w:noProof/>
                <w:webHidden/>
              </w:rPr>
              <w:fldChar w:fldCharType="separate"/>
            </w:r>
            <w:r w:rsidR="001E4A30">
              <w:rPr>
                <w:noProof/>
                <w:webHidden/>
              </w:rPr>
              <w:t>5</w:t>
            </w:r>
            <w:r w:rsidR="005B0DB7">
              <w:rPr>
                <w:noProof/>
                <w:webHidden/>
              </w:rPr>
              <w:fldChar w:fldCharType="end"/>
            </w:r>
          </w:hyperlink>
        </w:p>
        <w:p w:rsidR="005B0DB7" w:rsidRDefault="006E12A1">
          <w:pPr>
            <w:pStyle w:val="TOC2"/>
            <w:tabs>
              <w:tab w:val="right" w:leader="dot" w:pos="9016"/>
            </w:tabs>
            <w:rPr>
              <w:noProof/>
            </w:rPr>
          </w:pPr>
          <w:hyperlink w:anchor="_Toc164555797" w:history="1">
            <w:r w:rsidR="005B0DB7" w:rsidRPr="00901E72">
              <w:rPr>
                <w:rStyle w:val="Hyperlink"/>
                <w:rFonts w:eastAsia="Times New Roman"/>
                <w:noProof/>
                <w:lang w:eastAsia="en-IN"/>
              </w:rPr>
              <w:t>Social consequences like</w:t>
            </w:r>
            <w:r w:rsidR="005B0DB7">
              <w:rPr>
                <w:noProof/>
                <w:webHidden/>
              </w:rPr>
              <w:tab/>
            </w:r>
            <w:r w:rsidR="005B0DB7">
              <w:rPr>
                <w:noProof/>
                <w:webHidden/>
              </w:rPr>
              <w:fldChar w:fldCharType="begin"/>
            </w:r>
            <w:r w:rsidR="005B0DB7">
              <w:rPr>
                <w:noProof/>
                <w:webHidden/>
              </w:rPr>
              <w:instrText xml:space="preserve"> PAGEREF _Toc164555797 \h </w:instrText>
            </w:r>
            <w:r w:rsidR="005B0DB7">
              <w:rPr>
                <w:noProof/>
                <w:webHidden/>
              </w:rPr>
            </w:r>
            <w:r w:rsidR="005B0DB7">
              <w:rPr>
                <w:noProof/>
                <w:webHidden/>
              </w:rPr>
              <w:fldChar w:fldCharType="separate"/>
            </w:r>
            <w:r w:rsidR="001E4A30">
              <w:rPr>
                <w:noProof/>
                <w:webHidden/>
              </w:rPr>
              <w:t>5</w:t>
            </w:r>
            <w:r w:rsidR="005B0DB7">
              <w:rPr>
                <w:noProof/>
                <w:webHidden/>
              </w:rPr>
              <w:fldChar w:fldCharType="end"/>
            </w:r>
          </w:hyperlink>
        </w:p>
        <w:p w:rsidR="005B0DB7" w:rsidRDefault="006E12A1">
          <w:pPr>
            <w:pStyle w:val="TOC2"/>
            <w:tabs>
              <w:tab w:val="right" w:leader="dot" w:pos="9016"/>
            </w:tabs>
            <w:rPr>
              <w:noProof/>
            </w:rPr>
          </w:pPr>
          <w:hyperlink w:anchor="_Toc164555798" w:history="1">
            <w:r w:rsidR="005B0DB7" w:rsidRPr="00901E72">
              <w:rPr>
                <w:rStyle w:val="Hyperlink"/>
                <w:rFonts w:eastAsia="Times New Roman"/>
                <w:noProof/>
                <w:lang w:eastAsia="en-IN"/>
              </w:rPr>
              <w:t>Economic consequences like</w:t>
            </w:r>
            <w:r w:rsidR="005B0DB7">
              <w:rPr>
                <w:noProof/>
                <w:webHidden/>
              </w:rPr>
              <w:tab/>
            </w:r>
            <w:r w:rsidR="005B0DB7">
              <w:rPr>
                <w:noProof/>
                <w:webHidden/>
              </w:rPr>
              <w:fldChar w:fldCharType="begin"/>
            </w:r>
            <w:r w:rsidR="005B0DB7">
              <w:rPr>
                <w:noProof/>
                <w:webHidden/>
              </w:rPr>
              <w:instrText xml:space="preserve"> PAGEREF _Toc164555798 \h </w:instrText>
            </w:r>
            <w:r w:rsidR="005B0DB7">
              <w:rPr>
                <w:noProof/>
                <w:webHidden/>
              </w:rPr>
            </w:r>
            <w:r w:rsidR="005B0DB7">
              <w:rPr>
                <w:noProof/>
                <w:webHidden/>
              </w:rPr>
              <w:fldChar w:fldCharType="separate"/>
            </w:r>
            <w:r w:rsidR="001E4A30">
              <w:rPr>
                <w:noProof/>
                <w:webHidden/>
              </w:rPr>
              <w:t>6</w:t>
            </w:r>
            <w:r w:rsidR="005B0DB7">
              <w:rPr>
                <w:noProof/>
                <w:webHidden/>
              </w:rPr>
              <w:fldChar w:fldCharType="end"/>
            </w:r>
          </w:hyperlink>
        </w:p>
        <w:p w:rsidR="005B0DB7" w:rsidRDefault="006E12A1" w:rsidP="005B0DB7">
          <w:pPr>
            <w:pStyle w:val="TOC1"/>
            <w:rPr>
              <w:noProof/>
            </w:rPr>
          </w:pPr>
          <w:hyperlink w:anchor="_Toc164555799" w:history="1">
            <w:r w:rsidR="005B0DB7" w:rsidRPr="00901E72">
              <w:rPr>
                <w:rStyle w:val="Hyperlink"/>
                <w:noProof/>
              </w:rPr>
              <w:t>5*5 RISK MATRIX</w:t>
            </w:r>
            <w:r w:rsidR="005B0DB7">
              <w:rPr>
                <w:noProof/>
                <w:webHidden/>
              </w:rPr>
              <w:tab/>
            </w:r>
            <w:r w:rsidR="005B0DB7">
              <w:rPr>
                <w:noProof/>
                <w:webHidden/>
              </w:rPr>
              <w:fldChar w:fldCharType="begin"/>
            </w:r>
            <w:r w:rsidR="005B0DB7">
              <w:rPr>
                <w:noProof/>
                <w:webHidden/>
              </w:rPr>
              <w:instrText xml:space="preserve"> PAGEREF _Toc164555799 \h </w:instrText>
            </w:r>
            <w:r w:rsidR="005B0DB7">
              <w:rPr>
                <w:noProof/>
                <w:webHidden/>
              </w:rPr>
            </w:r>
            <w:r w:rsidR="005B0DB7">
              <w:rPr>
                <w:noProof/>
                <w:webHidden/>
              </w:rPr>
              <w:fldChar w:fldCharType="separate"/>
            </w:r>
            <w:r w:rsidR="001E4A30">
              <w:rPr>
                <w:noProof/>
                <w:webHidden/>
              </w:rPr>
              <w:t>7</w:t>
            </w:r>
            <w:r w:rsidR="005B0DB7">
              <w:rPr>
                <w:noProof/>
                <w:webHidden/>
              </w:rPr>
              <w:fldChar w:fldCharType="end"/>
            </w:r>
          </w:hyperlink>
        </w:p>
        <w:p w:rsidR="005B0DB7" w:rsidRDefault="006E12A1">
          <w:pPr>
            <w:pStyle w:val="TOC3"/>
            <w:tabs>
              <w:tab w:val="right" w:leader="dot" w:pos="9016"/>
            </w:tabs>
            <w:rPr>
              <w:noProof/>
            </w:rPr>
          </w:pPr>
          <w:hyperlink w:anchor="_Toc164555800" w:history="1">
            <w:r w:rsidR="005B0DB7" w:rsidRPr="00901E72">
              <w:rPr>
                <w:rStyle w:val="Hyperlink"/>
                <w:rFonts w:ascii="Times New Roman" w:hAnsi="Times New Roman" w:cs="Times New Roman"/>
                <w:noProof/>
                <w:shd w:val="clear" w:color="auto" w:fill="FFFFFF"/>
              </w:rPr>
              <w:t>Competition</w:t>
            </w:r>
            <w:r w:rsidR="005B0DB7">
              <w:rPr>
                <w:noProof/>
                <w:webHidden/>
              </w:rPr>
              <w:tab/>
            </w:r>
            <w:r w:rsidR="005B0DB7">
              <w:rPr>
                <w:noProof/>
                <w:webHidden/>
              </w:rPr>
              <w:fldChar w:fldCharType="begin"/>
            </w:r>
            <w:r w:rsidR="005B0DB7">
              <w:rPr>
                <w:noProof/>
                <w:webHidden/>
              </w:rPr>
              <w:instrText xml:space="preserve"> PAGEREF _Toc164555800 \h </w:instrText>
            </w:r>
            <w:r w:rsidR="005B0DB7">
              <w:rPr>
                <w:noProof/>
                <w:webHidden/>
              </w:rPr>
            </w:r>
            <w:r w:rsidR="005B0DB7">
              <w:rPr>
                <w:noProof/>
                <w:webHidden/>
              </w:rPr>
              <w:fldChar w:fldCharType="separate"/>
            </w:r>
            <w:r w:rsidR="001E4A30">
              <w:rPr>
                <w:noProof/>
                <w:webHidden/>
              </w:rPr>
              <w:t>8</w:t>
            </w:r>
            <w:r w:rsidR="005B0DB7">
              <w:rPr>
                <w:noProof/>
                <w:webHidden/>
              </w:rPr>
              <w:fldChar w:fldCharType="end"/>
            </w:r>
          </w:hyperlink>
        </w:p>
        <w:p w:rsidR="005B0DB7" w:rsidRDefault="006E12A1" w:rsidP="005B0DB7">
          <w:pPr>
            <w:pStyle w:val="TOC1"/>
            <w:rPr>
              <w:noProof/>
            </w:rPr>
          </w:pPr>
          <w:hyperlink w:anchor="_Toc164555801" w:history="1">
            <w:r w:rsidR="005B0DB7" w:rsidRPr="00901E72">
              <w:rPr>
                <w:rStyle w:val="Hyperlink"/>
                <w:noProof/>
              </w:rPr>
              <w:t>STAKEHOLDER MATRIX</w:t>
            </w:r>
            <w:r w:rsidR="005B0DB7">
              <w:rPr>
                <w:noProof/>
                <w:webHidden/>
              </w:rPr>
              <w:tab/>
            </w:r>
            <w:r w:rsidR="005B0DB7">
              <w:rPr>
                <w:noProof/>
                <w:webHidden/>
              </w:rPr>
              <w:fldChar w:fldCharType="begin"/>
            </w:r>
            <w:r w:rsidR="005B0DB7">
              <w:rPr>
                <w:noProof/>
                <w:webHidden/>
              </w:rPr>
              <w:instrText xml:space="preserve"> PAGEREF _Toc164555801 \h </w:instrText>
            </w:r>
            <w:r w:rsidR="005B0DB7">
              <w:rPr>
                <w:noProof/>
                <w:webHidden/>
              </w:rPr>
            </w:r>
            <w:r w:rsidR="005B0DB7">
              <w:rPr>
                <w:noProof/>
                <w:webHidden/>
              </w:rPr>
              <w:fldChar w:fldCharType="separate"/>
            </w:r>
            <w:r w:rsidR="001E4A30">
              <w:rPr>
                <w:noProof/>
                <w:webHidden/>
              </w:rPr>
              <w:t>10</w:t>
            </w:r>
            <w:r w:rsidR="005B0DB7">
              <w:rPr>
                <w:noProof/>
                <w:webHidden/>
              </w:rPr>
              <w:fldChar w:fldCharType="end"/>
            </w:r>
          </w:hyperlink>
        </w:p>
        <w:p w:rsidR="005B0DB7" w:rsidRDefault="006E12A1" w:rsidP="005B0DB7">
          <w:pPr>
            <w:pStyle w:val="TOC1"/>
            <w:rPr>
              <w:noProof/>
            </w:rPr>
          </w:pPr>
          <w:hyperlink w:anchor="_Toc164555802" w:history="1">
            <w:r w:rsidR="005B0DB7" w:rsidRPr="00901E72">
              <w:rPr>
                <w:rStyle w:val="Hyperlink"/>
                <w:noProof/>
              </w:rPr>
              <w:t>VRIO ANALYSIS</w:t>
            </w:r>
            <w:r w:rsidR="005B0DB7">
              <w:rPr>
                <w:noProof/>
                <w:webHidden/>
              </w:rPr>
              <w:tab/>
            </w:r>
            <w:r w:rsidR="005B0DB7">
              <w:rPr>
                <w:noProof/>
                <w:webHidden/>
              </w:rPr>
              <w:fldChar w:fldCharType="begin"/>
            </w:r>
            <w:r w:rsidR="005B0DB7">
              <w:rPr>
                <w:noProof/>
                <w:webHidden/>
              </w:rPr>
              <w:instrText xml:space="preserve"> PAGEREF _Toc164555802 \h </w:instrText>
            </w:r>
            <w:r w:rsidR="005B0DB7">
              <w:rPr>
                <w:noProof/>
                <w:webHidden/>
              </w:rPr>
            </w:r>
            <w:r w:rsidR="005B0DB7">
              <w:rPr>
                <w:noProof/>
                <w:webHidden/>
              </w:rPr>
              <w:fldChar w:fldCharType="separate"/>
            </w:r>
            <w:r w:rsidR="001E4A30">
              <w:rPr>
                <w:noProof/>
                <w:webHidden/>
              </w:rPr>
              <w:t>12</w:t>
            </w:r>
            <w:r w:rsidR="005B0DB7">
              <w:rPr>
                <w:noProof/>
                <w:webHidden/>
              </w:rPr>
              <w:fldChar w:fldCharType="end"/>
            </w:r>
          </w:hyperlink>
        </w:p>
        <w:p w:rsidR="005B0DB7" w:rsidRDefault="006E12A1" w:rsidP="005B0DB7">
          <w:pPr>
            <w:pStyle w:val="TOC1"/>
            <w:rPr>
              <w:noProof/>
            </w:rPr>
          </w:pPr>
          <w:hyperlink w:anchor="_Toc164555803" w:history="1">
            <w:r w:rsidR="005B0DB7" w:rsidRPr="00901E72">
              <w:rPr>
                <w:rStyle w:val="Hyperlink"/>
                <w:noProof/>
              </w:rPr>
              <w:t>Resource-Based View</w:t>
            </w:r>
            <w:r w:rsidR="005B0DB7">
              <w:rPr>
                <w:noProof/>
                <w:webHidden/>
              </w:rPr>
              <w:tab/>
            </w:r>
            <w:r w:rsidR="005B0DB7">
              <w:rPr>
                <w:noProof/>
                <w:webHidden/>
              </w:rPr>
              <w:fldChar w:fldCharType="begin"/>
            </w:r>
            <w:r w:rsidR="005B0DB7">
              <w:rPr>
                <w:noProof/>
                <w:webHidden/>
              </w:rPr>
              <w:instrText xml:space="preserve"> PAGEREF _Toc164555803 \h </w:instrText>
            </w:r>
            <w:r w:rsidR="005B0DB7">
              <w:rPr>
                <w:noProof/>
                <w:webHidden/>
              </w:rPr>
            </w:r>
            <w:r w:rsidR="005B0DB7">
              <w:rPr>
                <w:noProof/>
                <w:webHidden/>
              </w:rPr>
              <w:fldChar w:fldCharType="separate"/>
            </w:r>
            <w:r w:rsidR="001E4A30">
              <w:rPr>
                <w:noProof/>
                <w:webHidden/>
              </w:rPr>
              <w:t>13</w:t>
            </w:r>
            <w:r w:rsidR="005B0DB7">
              <w:rPr>
                <w:noProof/>
                <w:webHidden/>
              </w:rPr>
              <w:fldChar w:fldCharType="end"/>
            </w:r>
          </w:hyperlink>
        </w:p>
        <w:p w:rsidR="005B0DB7" w:rsidRDefault="006E12A1" w:rsidP="005B0DB7">
          <w:pPr>
            <w:pStyle w:val="TOC1"/>
            <w:rPr>
              <w:noProof/>
            </w:rPr>
          </w:pPr>
          <w:hyperlink w:anchor="_Toc164555804" w:history="1">
            <w:r w:rsidR="005B0DB7" w:rsidRPr="00901E72">
              <w:rPr>
                <w:rStyle w:val="Hyperlink"/>
                <w:noProof/>
                <w:lang w:val="en-US"/>
              </w:rPr>
              <w:t>Core Competency Analysis</w:t>
            </w:r>
            <w:r w:rsidR="005B0DB7">
              <w:rPr>
                <w:noProof/>
                <w:webHidden/>
              </w:rPr>
              <w:tab/>
            </w:r>
            <w:r w:rsidR="005B0DB7">
              <w:rPr>
                <w:noProof/>
                <w:webHidden/>
              </w:rPr>
              <w:fldChar w:fldCharType="begin"/>
            </w:r>
            <w:r w:rsidR="005B0DB7">
              <w:rPr>
                <w:noProof/>
                <w:webHidden/>
              </w:rPr>
              <w:instrText xml:space="preserve"> PAGEREF _Toc164555804 \h </w:instrText>
            </w:r>
            <w:r w:rsidR="005B0DB7">
              <w:rPr>
                <w:noProof/>
                <w:webHidden/>
              </w:rPr>
            </w:r>
            <w:r w:rsidR="005B0DB7">
              <w:rPr>
                <w:noProof/>
                <w:webHidden/>
              </w:rPr>
              <w:fldChar w:fldCharType="separate"/>
            </w:r>
            <w:r w:rsidR="001E4A30">
              <w:rPr>
                <w:noProof/>
                <w:webHidden/>
              </w:rPr>
              <w:t>14</w:t>
            </w:r>
            <w:r w:rsidR="005B0DB7">
              <w:rPr>
                <w:noProof/>
                <w:webHidden/>
              </w:rPr>
              <w:fldChar w:fldCharType="end"/>
            </w:r>
          </w:hyperlink>
        </w:p>
        <w:p w:rsidR="005B0DB7" w:rsidRDefault="006E12A1" w:rsidP="005B0DB7">
          <w:pPr>
            <w:pStyle w:val="TOC1"/>
            <w:rPr>
              <w:noProof/>
            </w:rPr>
          </w:pPr>
          <w:hyperlink w:anchor="_Toc164555805" w:history="1">
            <w:r w:rsidR="005B0DB7" w:rsidRPr="00901E72">
              <w:rPr>
                <w:rStyle w:val="Hyperlink"/>
                <w:noProof/>
                <w:lang w:eastAsia="en-IN"/>
              </w:rPr>
              <w:t>PESTLE Analysis</w:t>
            </w:r>
            <w:r w:rsidR="005B0DB7">
              <w:rPr>
                <w:noProof/>
                <w:webHidden/>
              </w:rPr>
              <w:tab/>
            </w:r>
            <w:r w:rsidR="005B0DB7">
              <w:rPr>
                <w:noProof/>
                <w:webHidden/>
              </w:rPr>
              <w:fldChar w:fldCharType="begin"/>
            </w:r>
            <w:r w:rsidR="005B0DB7">
              <w:rPr>
                <w:noProof/>
                <w:webHidden/>
              </w:rPr>
              <w:instrText xml:space="preserve"> PAGEREF _Toc164555805 \h </w:instrText>
            </w:r>
            <w:r w:rsidR="005B0DB7">
              <w:rPr>
                <w:noProof/>
                <w:webHidden/>
              </w:rPr>
            </w:r>
            <w:r w:rsidR="005B0DB7">
              <w:rPr>
                <w:noProof/>
                <w:webHidden/>
              </w:rPr>
              <w:fldChar w:fldCharType="separate"/>
            </w:r>
            <w:r w:rsidR="001E4A30">
              <w:rPr>
                <w:noProof/>
                <w:webHidden/>
              </w:rPr>
              <w:t>15</w:t>
            </w:r>
            <w:r w:rsidR="005B0DB7">
              <w:rPr>
                <w:noProof/>
                <w:webHidden/>
              </w:rPr>
              <w:fldChar w:fldCharType="end"/>
            </w:r>
          </w:hyperlink>
        </w:p>
        <w:p w:rsidR="005B0DB7" w:rsidRDefault="006E12A1" w:rsidP="005B0DB7">
          <w:pPr>
            <w:pStyle w:val="TOC1"/>
            <w:rPr>
              <w:noProof/>
            </w:rPr>
          </w:pPr>
          <w:hyperlink w:anchor="_Toc164555807" w:history="1">
            <w:r w:rsidR="005B0DB7" w:rsidRPr="00901E72">
              <w:rPr>
                <w:rStyle w:val="Hyperlink"/>
                <w:noProof/>
              </w:rPr>
              <w:t>Customer Persona</w:t>
            </w:r>
            <w:r w:rsidR="005B0DB7">
              <w:rPr>
                <w:noProof/>
                <w:webHidden/>
              </w:rPr>
              <w:tab/>
            </w:r>
            <w:r w:rsidR="005B0DB7">
              <w:rPr>
                <w:noProof/>
                <w:webHidden/>
              </w:rPr>
              <w:fldChar w:fldCharType="begin"/>
            </w:r>
            <w:r w:rsidR="005B0DB7">
              <w:rPr>
                <w:noProof/>
                <w:webHidden/>
              </w:rPr>
              <w:instrText xml:space="preserve"> PAGEREF _Toc164555807 \h </w:instrText>
            </w:r>
            <w:r w:rsidR="005B0DB7">
              <w:rPr>
                <w:noProof/>
                <w:webHidden/>
              </w:rPr>
            </w:r>
            <w:r w:rsidR="005B0DB7">
              <w:rPr>
                <w:noProof/>
                <w:webHidden/>
              </w:rPr>
              <w:fldChar w:fldCharType="separate"/>
            </w:r>
            <w:r w:rsidR="001E4A30">
              <w:rPr>
                <w:noProof/>
                <w:webHidden/>
              </w:rPr>
              <w:t>16</w:t>
            </w:r>
            <w:r w:rsidR="005B0DB7">
              <w:rPr>
                <w:noProof/>
                <w:webHidden/>
              </w:rPr>
              <w:fldChar w:fldCharType="end"/>
            </w:r>
          </w:hyperlink>
        </w:p>
        <w:p w:rsidR="005B0DB7" w:rsidRDefault="006E12A1">
          <w:pPr>
            <w:pStyle w:val="TOC2"/>
            <w:tabs>
              <w:tab w:val="right" w:leader="dot" w:pos="9016"/>
            </w:tabs>
            <w:rPr>
              <w:noProof/>
            </w:rPr>
          </w:pPr>
          <w:hyperlink w:anchor="_Toc164555808" w:history="1">
            <w:r w:rsidR="005B0DB7" w:rsidRPr="00901E72">
              <w:rPr>
                <w:rStyle w:val="Hyperlink"/>
                <w:noProof/>
              </w:rPr>
              <w:t>Demographics</w:t>
            </w:r>
            <w:r w:rsidR="005B0DB7">
              <w:rPr>
                <w:noProof/>
                <w:webHidden/>
              </w:rPr>
              <w:tab/>
            </w:r>
            <w:r w:rsidR="005B0DB7">
              <w:rPr>
                <w:noProof/>
                <w:webHidden/>
              </w:rPr>
              <w:fldChar w:fldCharType="begin"/>
            </w:r>
            <w:r w:rsidR="005B0DB7">
              <w:rPr>
                <w:noProof/>
                <w:webHidden/>
              </w:rPr>
              <w:instrText xml:space="preserve"> PAGEREF _Toc164555808 \h </w:instrText>
            </w:r>
            <w:r w:rsidR="005B0DB7">
              <w:rPr>
                <w:noProof/>
                <w:webHidden/>
              </w:rPr>
            </w:r>
            <w:r w:rsidR="005B0DB7">
              <w:rPr>
                <w:noProof/>
                <w:webHidden/>
              </w:rPr>
              <w:fldChar w:fldCharType="separate"/>
            </w:r>
            <w:r w:rsidR="001E4A30">
              <w:rPr>
                <w:noProof/>
                <w:webHidden/>
              </w:rPr>
              <w:t>16</w:t>
            </w:r>
            <w:r w:rsidR="005B0DB7">
              <w:rPr>
                <w:noProof/>
                <w:webHidden/>
              </w:rPr>
              <w:fldChar w:fldCharType="end"/>
            </w:r>
          </w:hyperlink>
        </w:p>
        <w:p w:rsidR="005B0DB7" w:rsidRDefault="006E12A1" w:rsidP="005B0DB7">
          <w:pPr>
            <w:pStyle w:val="TOC1"/>
            <w:rPr>
              <w:noProof/>
            </w:rPr>
          </w:pPr>
          <w:hyperlink w:anchor="_Toc164555809" w:history="1">
            <w:r w:rsidR="005B0DB7" w:rsidRPr="00901E72">
              <w:rPr>
                <w:rStyle w:val="Hyperlink"/>
                <w:noProof/>
              </w:rPr>
              <w:t>Gantt Chart</w:t>
            </w:r>
            <w:r w:rsidR="005B0DB7">
              <w:rPr>
                <w:noProof/>
                <w:webHidden/>
              </w:rPr>
              <w:tab/>
            </w:r>
            <w:r w:rsidR="005B0DB7">
              <w:rPr>
                <w:noProof/>
                <w:webHidden/>
              </w:rPr>
              <w:fldChar w:fldCharType="begin"/>
            </w:r>
            <w:r w:rsidR="005B0DB7">
              <w:rPr>
                <w:noProof/>
                <w:webHidden/>
              </w:rPr>
              <w:instrText xml:space="preserve"> PAGEREF _Toc164555809 \h </w:instrText>
            </w:r>
            <w:r w:rsidR="005B0DB7">
              <w:rPr>
                <w:noProof/>
                <w:webHidden/>
              </w:rPr>
            </w:r>
            <w:r w:rsidR="005B0DB7">
              <w:rPr>
                <w:noProof/>
                <w:webHidden/>
              </w:rPr>
              <w:fldChar w:fldCharType="separate"/>
            </w:r>
            <w:r w:rsidR="001E4A30">
              <w:rPr>
                <w:noProof/>
                <w:webHidden/>
              </w:rPr>
              <w:t>17</w:t>
            </w:r>
            <w:r w:rsidR="005B0DB7">
              <w:rPr>
                <w:noProof/>
                <w:webHidden/>
              </w:rPr>
              <w:fldChar w:fldCharType="end"/>
            </w:r>
          </w:hyperlink>
        </w:p>
        <w:p w:rsidR="005B0DB7" w:rsidRDefault="006E12A1" w:rsidP="005B0DB7">
          <w:pPr>
            <w:pStyle w:val="TOC1"/>
            <w:rPr>
              <w:noProof/>
            </w:rPr>
          </w:pPr>
          <w:hyperlink w:anchor="_Toc164555810" w:history="1">
            <w:r w:rsidR="005B0DB7" w:rsidRPr="00901E72">
              <w:rPr>
                <w:rStyle w:val="Hyperlink"/>
                <w:noProof/>
              </w:rPr>
              <w:t>Reference List</w:t>
            </w:r>
            <w:r w:rsidR="005B0DB7">
              <w:rPr>
                <w:noProof/>
                <w:webHidden/>
              </w:rPr>
              <w:tab/>
            </w:r>
            <w:r w:rsidR="005B0DB7">
              <w:rPr>
                <w:noProof/>
                <w:webHidden/>
              </w:rPr>
              <w:fldChar w:fldCharType="begin"/>
            </w:r>
            <w:r w:rsidR="005B0DB7">
              <w:rPr>
                <w:noProof/>
                <w:webHidden/>
              </w:rPr>
              <w:instrText xml:space="preserve"> PAGEREF _Toc164555810 \h </w:instrText>
            </w:r>
            <w:r w:rsidR="005B0DB7">
              <w:rPr>
                <w:noProof/>
                <w:webHidden/>
              </w:rPr>
            </w:r>
            <w:r w:rsidR="005B0DB7">
              <w:rPr>
                <w:noProof/>
                <w:webHidden/>
              </w:rPr>
              <w:fldChar w:fldCharType="separate"/>
            </w:r>
            <w:r w:rsidR="001E4A30">
              <w:rPr>
                <w:noProof/>
                <w:webHidden/>
              </w:rPr>
              <w:t>18</w:t>
            </w:r>
            <w:r w:rsidR="005B0DB7">
              <w:rPr>
                <w:noProof/>
                <w:webHidden/>
              </w:rPr>
              <w:fldChar w:fldCharType="end"/>
            </w:r>
          </w:hyperlink>
        </w:p>
        <w:p w:rsidR="005B0DB7" w:rsidRDefault="005B0DB7">
          <w:r>
            <w:rPr>
              <w:b/>
              <w:bCs/>
              <w:noProof/>
            </w:rPr>
            <w:fldChar w:fldCharType="end"/>
          </w:r>
        </w:p>
      </w:sdtContent>
    </w:sdt>
    <w:p w:rsidR="00D6244C" w:rsidRDefault="00D6244C" w:rsidP="00D6244C">
      <w:pPr>
        <w:pStyle w:val="NormalWeb"/>
      </w:pPr>
    </w:p>
    <w:p w:rsidR="00D6244C" w:rsidRDefault="00D6244C" w:rsidP="00D6244C">
      <w:pPr>
        <w:spacing w:line="360" w:lineRule="auto"/>
        <w:jc w:val="both"/>
        <w:rPr>
          <w:u w:val="single"/>
          <w:lang w:val="en-US"/>
        </w:rPr>
      </w:pPr>
    </w:p>
    <w:p w:rsidR="00D6244C" w:rsidRDefault="00D6244C">
      <w:pPr>
        <w:rPr>
          <w:u w:val="single"/>
          <w:lang w:val="en-US"/>
        </w:rPr>
      </w:pPr>
      <w:r>
        <w:rPr>
          <w:u w:val="single"/>
          <w:lang w:val="en-US"/>
        </w:rPr>
        <w:br w:type="page"/>
      </w:r>
    </w:p>
    <w:p w:rsidR="00D6244C" w:rsidRDefault="00D6244C" w:rsidP="00D6244C">
      <w:pPr>
        <w:pStyle w:val="Heading1"/>
        <w:rPr>
          <w:lang w:val="en-US"/>
        </w:rPr>
      </w:pPr>
      <w:bookmarkStart w:id="2" w:name="_Toc164555795"/>
      <w:r>
        <w:rPr>
          <w:lang w:val="en-US"/>
        </w:rPr>
        <w:lastRenderedPageBreak/>
        <w:t>Introduction</w:t>
      </w:r>
      <w:bookmarkEnd w:id="2"/>
    </w:p>
    <w:p w:rsidR="00D6244C" w:rsidRDefault="00D6244C" w:rsidP="00D6244C">
      <w:pPr>
        <w:rPr>
          <w:lang w:val="en-US"/>
        </w:rPr>
      </w:pPr>
    </w:p>
    <w:p w:rsidR="00D6244C" w:rsidRPr="00D6244C" w:rsidRDefault="00037A1C" w:rsidP="00D6244C">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Australia is experiencing </w:t>
      </w:r>
      <w:r w:rsidR="00D6244C" w:rsidRPr="00D6244C">
        <w:rPr>
          <w:rFonts w:ascii="Times New Roman" w:hAnsi="Times New Roman" w:cs="Times New Roman"/>
          <w:color w:val="1F1F1F"/>
          <w:sz w:val="24"/>
          <w:szCs w:val="24"/>
          <w:shd w:val="clear" w:color="auto" w:fill="FFFFFF"/>
        </w:rPr>
        <w:t>acute</w:t>
      </w:r>
      <w:r w:rsidR="00D6244C" w:rsidRPr="00D6244C">
        <w:rPr>
          <w:rFonts w:ascii="Times New Roman" w:eastAsia="Times New Roman" w:hAnsi="Times New Roman" w:cs="Times New Roman"/>
          <w:sz w:val="24"/>
          <w:szCs w:val="24"/>
          <w:lang w:eastAsia="en-IN"/>
        </w:rPr>
        <w:t xml:space="preserve"> housing problem. Many residents are facing financial hardship and unstable living situations as a result of rising rental costs and a lack of affordable housing. This puts social stability and the general well-being of the country at risk because it </w:t>
      </w:r>
      <w:r w:rsidR="00D6244C" w:rsidRPr="00D6244C">
        <w:rPr>
          <w:rFonts w:ascii="Times New Roman" w:hAnsi="Times New Roman" w:cs="Times New Roman"/>
          <w:color w:val="1F1F1F"/>
          <w:sz w:val="24"/>
          <w:szCs w:val="24"/>
          <w:shd w:val="clear" w:color="auto" w:fill="FFFFFF"/>
        </w:rPr>
        <w:t>hits hardest</w:t>
      </w:r>
      <w:r w:rsidR="00D6244C" w:rsidRPr="00D6244C">
        <w:rPr>
          <w:rFonts w:ascii="Arial" w:hAnsi="Arial" w:cs="Arial"/>
          <w:color w:val="1F1F1F"/>
          <w:sz w:val="24"/>
          <w:szCs w:val="24"/>
          <w:shd w:val="clear" w:color="auto" w:fill="FFFFFF"/>
        </w:rPr>
        <w:t xml:space="preserve"> </w:t>
      </w:r>
      <w:r w:rsidR="00D6244C" w:rsidRPr="00D6244C">
        <w:rPr>
          <w:rFonts w:ascii="Times New Roman" w:eastAsia="Times New Roman" w:hAnsi="Times New Roman" w:cs="Times New Roman"/>
          <w:sz w:val="24"/>
          <w:szCs w:val="24"/>
          <w:lang w:eastAsia="en-IN"/>
        </w:rPr>
        <w:t>young families, low-income earners, and important jobs.</w:t>
      </w:r>
    </w:p>
    <w:p w:rsidR="00D6244C" w:rsidRPr="00D6244C" w:rsidRDefault="00D6244C" w:rsidP="00D6244C">
      <w:pPr>
        <w:spacing w:line="360" w:lineRule="auto"/>
        <w:jc w:val="both"/>
        <w:rPr>
          <w:rFonts w:ascii="Times New Roman" w:hAnsi="Times New Roman" w:cs="Times New Roman"/>
          <w:color w:val="1F1F1F"/>
          <w:sz w:val="24"/>
          <w:szCs w:val="24"/>
          <w:shd w:val="clear" w:color="auto" w:fill="FFFFFF"/>
        </w:rPr>
      </w:pPr>
      <w:r w:rsidRPr="00D6244C">
        <w:rPr>
          <w:rFonts w:ascii="Times New Roman" w:hAnsi="Times New Roman" w:cs="Times New Roman"/>
          <w:color w:val="1F1F1F"/>
          <w:sz w:val="24"/>
          <w:szCs w:val="24"/>
          <w:shd w:val="clear" w:color="auto" w:fill="FFFFFF"/>
        </w:rPr>
        <w:t>This essay aims to provide a roadmap for “UnlockHomes” to contribute to solving the Australian housing crisis. We will explore how our company, through innovative construction practices and a collaborative approach with the government, can offer sustainable and affordable housing solutions for low-income earners.</w:t>
      </w:r>
    </w:p>
    <w:p w:rsidR="00D6244C" w:rsidRPr="00D6244C" w:rsidRDefault="00D6244C" w:rsidP="00D6244C">
      <w:pPr>
        <w:spacing w:line="360" w:lineRule="auto"/>
        <w:jc w:val="both"/>
        <w:rPr>
          <w:rFonts w:ascii="Times New Roman" w:hAnsi="Times New Roman" w:cs="Times New Roman"/>
          <w:color w:val="1F1F1F"/>
          <w:sz w:val="24"/>
          <w:szCs w:val="24"/>
          <w:shd w:val="clear" w:color="auto" w:fill="FFFFFF"/>
        </w:rPr>
      </w:pPr>
      <w:r w:rsidRPr="00D6244C">
        <w:rPr>
          <w:rFonts w:ascii="Times New Roman" w:hAnsi="Times New Roman" w:cs="Times New Roman"/>
          <w:color w:val="1F1F1F"/>
          <w:sz w:val="24"/>
          <w:szCs w:val="24"/>
          <w:shd w:val="clear" w:color="auto" w:fill="FFFFFF"/>
        </w:rPr>
        <w:t>We recognize the urgency of the housing crisis and are committed to building high-quality, energy-efficient apartments and townhouses at attainable prices.</w:t>
      </w:r>
    </w:p>
    <w:p w:rsidR="00D6244C" w:rsidRPr="00D6244C" w:rsidRDefault="00D6244C" w:rsidP="00D6244C">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en-IN"/>
        </w:rPr>
      </w:pPr>
      <w:r w:rsidRPr="00D6244C">
        <w:rPr>
          <w:rFonts w:ascii="Times New Roman" w:eastAsia="Times New Roman" w:hAnsi="Times New Roman" w:cs="Times New Roman"/>
          <w:color w:val="1F1F1F"/>
          <w:sz w:val="24"/>
          <w:szCs w:val="24"/>
          <w:lang w:eastAsia="en-IN"/>
        </w:rPr>
        <w:t>We will explore new construct</w:t>
      </w:r>
      <w:r w:rsidR="00583D1B">
        <w:rPr>
          <w:rFonts w:ascii="Times New Roman" w:eastAsia="Times New Roman" w:hAnsi="Times New Roman" w:cs="Times New Roman"/>
          <w:color w:val="1F1F1F"/>
          <w:sz w:val="24"/>
          <w:szCs w:val="24"/>
          <w:lang w:eastAsia="en-IN"/>
        </w:rPr>
        <w:t>ion sites closer to urban centre</w:t>
      </w:r>
      <w:r w:rsidRPr="00D6244C">
        <w:rPr>
          <w:rFonts w:ascii="Times New Roman" w:eastAsia="Times New Roman" w:hAnsi="Times New Roman" w:cs="Times New Roman"/>
          <w:color w:val="1F1F1F"/>
          <w:sz w:val="24"/>
          <w:szCs w:val="24"/>
          <w:lang w:eastAsia="en-IN"/>
        </w:rPr>
        <w:t>s, expanding access to essential services and amenities while optimizing land use within the existing metropolitan area.</w:t>
      </w:r>
    </w:p>
    <w:p w:rsidR="00D6244C" w:rsidRPr="00D6244C" w:rsidRDefault="00D6244C" w:rsidP="00D6244C">
      <w:pPr>
        <w:spacing w:after="0" w:line="360" w:lineRule="auto"/>
        <w:jc w:val="both"/>
        <w:rPr>
          <w:rFonts w:ascii="Times New Roman" w:eastAsia="Times New Roman" w:hAnsi="Times New Roman" w:cs="Times New Roman"/>
          <w:sz w:val="24"/>
          <w:szCs w:val="24"/>
          <w:lang w:eastAsia="en-IN"/>
        </w:rPr>
      </w:pPr>
      <w:r w:rsidRPr="00D6244C">
        <w:rPr>
          <w:rFonts w:ascii="Times New Roman" w:eastAsia="Times New Roman" w:hAnsi="Times New Roman" w:cs="Times New Roman"/>
          <w:sz w:val="24"/>
          <w:szCs w:val="24"/>
          <w:lang w:eastAsia="en-IN"/>
        </w:rPr>
        <w:t>To save costs and build faster while upholding high standards of quality, we will apply creative and economical building methods, utilizing prefabrication and modular construction.</w:t>
      </w:r>
    </w:p>
    <w:p w:rsidR="00D6244C" w:rsidRDefault="00D6244C" w:rsidP="00D6244C">
      <w:pPr>
        <w:spacing w:after="0" w:line="360" w:lineRule="auto"/>
        <w:jc w:val="both"/>
        <w:rPr>
          <w:rFonts w:ascii="Times New Roman" w:eastAsia="Times New Roman" w:hAnsi="Times New Roman" w:cs="Times New Roman"/>
          <w:b/>
          <w:sz w:val="24"/>
          <w:szCs w:val="24"/>
          <w:lang w:eastAsia="en-IN"/>
        </w:rPr>
      </w:pPr>
    </w:p>
    <w:p w:rsidR="00D6244C" w:rsidRPr="00D6244C" w:rsidRDefault="00D6244C" w:rsidP="00F33391">
      <w:pPr>
        <w:shd w:val="clear" w:color="auto" w:fill="FFFFFF" w:themeFill="background1"/>
        <w:spacing w:after="0" w:line="360" w:lineRule="auto"/>
        <w:jc w:val="both"/>
        <w:rPr>
          <w:rFonts w:ascii="Times New Roman" w:eastAsia="Times New Roman" w:hAnsi="Times New Roman" w:cs="Times New Roman"/>
          <w:sz w:val="24"/>
          <w:szCs w:val="24"/>
          <w:lang w:eastAsia="en-IN"/>
        </w:rPr>
      </w:pPr>
      <w:r w:rsidRPr="00D6244C">
        <w:rPr>
          <w:rFonts w:ascii="Times New Roman" w:eastAsia="Times New Roman" w:hAnsi="Times New Roman" w:cs="Times New Roman"/>
          <w:sz w:val="24"/>
          <w:szCs w:val="24"/>
          <w:lang w:eastAsia="en-IN"/>
        </w:rPr>
        <w:t xml:space="preserve">We will </w:t>
      </w:r>
      <w:r w:rsidRPr="00D6244C">
        <w:rPr>
          <w:rFonts w:ascii="Times New Roman" w:hAnsi="Times New Roman" w:cs="Times New Roman"/>
          <w:color w:val="1F1F1F"/>
          <w:sz w:val="24"/>
          <w:szCs w:val="24"/>
          <w:shd w:val="clear" w:color="auto" w:fill="FFFFFF"/>
        </w:rPr>
        <w:t>actively seek opportunities</w:t>
      </w:r>
      <w:r w:rsidRPr="00D6244C">
        <w:rPr>
          <w:rFonts w:ascii="Times New Roman" w:eastAsia="Times New Roman" w:hAnsi="Times New Roman" w:cs="Times New Roman"/>
          <w:sz w:val="24"/>
          <w:szCs w:val="24"/>
          <w:lang w:eastAsia="en-IN"/>
        </w:rPr>
        <w:t xml:space="preserve"> to work together on government housing projects and make use of any subsidies or incentives that are available for projects including affordable housing.</w:t>
      </w:r>
      <w:r w:rsidR="00F33391">
        <w:rPr>
          <w:rFonts w:ascii="Times New Roman" w:eastAsia="Times New Roman" w:hAnsi="Times New Roman" w:cs="Times New Roman"/>
          <w:sz w:val="24"/>
          <w:szCs w:val="24"/>
          <w:lang w:eastAsia="en-IN"/>
        </w:rPr>
        <w:t xml:space="preserve"> </w:t>
      </w:r>
      <w:r w:rsidR="00F33391">
        <w:rPr>
          <w:rFonts w:ascii="Times New Roman" w:eastAsia="Times New Roman" w:hAnsi="Times New Roman" w:cs="Times New Roman"/>
          <w:bCs/>
          <w:color w:val="1F1F1F"/>
          <w:sz w:val="24"/>
          <w:szCs w:val="24"/>
          <w:lang w:eastAsia="en-IN"/>
        </w:rPr>
        <w:t xml:space="preserve">Then further more </w:t>
      </w:r>
      <w:r w:rsidRPr="00D6244C">
        <w:rPr>
          <w:rFonts w:ascii="Times New Roman" w:eastAsia="Times New Roman" w:hAnsi="Times New Roman" w:cs="Times New Roman"/>
          <w:color w:val="1F1F1F"/>
          <w:sz w:val="24"/>
          <w:szCs w:val="24"/>
          <w:lang w:eastAsia="en-IN"/>
        </w:rPr>
        <w:t>We'll talk to people in the neighbo</w:t>
      </w:r>
      <w:r w:rsidR="00583D1B">
        <w:rPr>
          <w:rFonts w:ascii="Times New Roman" w:eastAsia="Times New Roman" w:hAnsi="Times New Roman" w:cs="Times New Roman"/>
          <w:color w:val="1F1F1F"/>
          <w:sz w:val="24"/>
          <w:szCs w:val="24"/>
          <w:lang w:eastAsia="en-IN"/>
        </w:rPr>
        <w:t>u</w:t>
      </w:r>
      <w:r w:rsidRPr="00D6244C">
        <w:rPr>
          <w:rFonts w:ascii="Times New Roman" w:eastAsia="Times New Roman" w:hAnsi="Times New Roman" w:cs="Times New Roman"/>
          <w:color w:val="1F1F1F"/>
          <w:sz w:val="24"/>
          <w:szCs w:val="24"/>
          <w:lang w:eastAsia="en-IN"/>
        </w:rPr>
        <w:t>rhoods where we're building to make sure our projects fit their needs and what they want in their community.</w:t>
      </w:r>
    </w:p>
    <w:p w:rsidR="00D6244C" w:rsidRDefault="00D6244C" w:rsidP="00D6244C">
      <w:pPr>
        <w:jc w:val="both"/>
        <w:rPr>
          <w:rFonts w:ascii="Times New Roman" w:hAnsi="Times New Roman" w:cs="Times New Roman"/>
          <w:lang w:val="en-US"/>
        </w:rPr>
      </w:pPr>
    </w:p>
    <w:p w:rsidR="00D6244C" w:rsidRDefault="00D6244C">
      <w:pPr>
        <w:rPr>
          <w:rFonts w:ascii="Times New Roman" w:hAnsi="Times New Roman" w:cs="Times New Roman"/>
          <w:lang w:val="en-US"/>
        </w:rPr>
      </w:pPr>
      <w:r>
        <w:rPr>
          <w:rFonts w:ascii="Times New Roman" w:hAnsi="Times New Roman" w:cs="Times New Roman"/>
          <w:lang w:val="en-US"/>
        </w:rPr>
        <w:br w:type="page"/>
      </w:r>
    </w:p>
    <w:p w:rsidR="00D6244C" w:rsidRDefault="008903EA" w:rsidP="008903EA">
      <w:pPr>
        <w:pStyle w:val="Heading1"/>
        <w:rPr>
          <w:lang w:val="en-US"/>
        </w:rPr>
      </w:pPr>
      <w:bookmarkStart w:id="3" w:name="_Toc164555796"/>
      <w:r>
        <w:rPr>
          <w:lang w:val="en-US"/>
        </w:rPr>
        <w:lastRenderedPageBreak/>
        <w:t>Analysis of Case Study</w:t>
      </w:r>
      <w:bookmarkEnd w:id="3"/>
    </w:p>
    <w:p w:rsidR="008903EA" w:rsidRDefault="008903EA" w:rsidP="008903EA">
      <w:pPr>
        <w:rPr>
          <w:lang w:val="en-US"/>
        </w:rPr>
      </w:pPr>
    </w:p>
    <w:p w:rsidR="002D7FDD" w:rsidRPr="002D7FDD" w:rsidRDefault="002D7FDD" w:rsidP="002D7FD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D7FDD">
        <w:rPr>
          <w:rFonts w:ascii="Times New Roman" w:eastAsia="Times New Roman" w:hAnsi="Times New Roman" w:cs="Times New Roman"/>
          <w:sz w:val="24"/>
          <w:szCs w:val="24"/>
          <w:lang w:eastAsia="en-IN"/>
        </w:rPr>
        <w:t>The Australian population is facing social consequences because of the on</w:t>
      </w:r>
      <w:r w:rsidR="00583D1B">
        <w:rPr>
          <w:rFonts w:ascii="Times New Roman" w:eastAsia="Times New Roman" w:hAnsi="Times New Roman" w:cs="Times New Roman"/>
          <w:sz w:val="24"/>
          <w:szCs w:val="24"/>
          <w:lang w:eastAsia="en-IN"/>
        </w:rPr>
        <w:t>-</w:t>
      </w:r>
      <w:r w:rsidRPr="002D7FDD">
        <w:rPr>
          <w:rFonts w:ascii="Times New Roman" w:eastAsia="Times New Roman" w:hAnsi="Times New Roman" w:cs="Times New Roman"/>
          <w:sz w:val="24"/>
          <w:szCs w:val="24"/>
          <w:lang w:eastAsia="en-IN"/>
        </w:rPr>
        <w:t>going rental crisis in Australia.</w:t>
      </w:r>
    </w:p>
    <w:p w:rsidR="002D7FDD" w:rsidRPr="002D7FDD" w:rsidRDefault="002D7FDD" w:rsidP="00583D1B">
      <w:pPr>
        <w:pStyle w:val="Heading2"/>
        <w:rPr>
          <w:rFonts w:eastAsia="Times New Roman"/>
          <w:lang w:eastAsia="en-IN"/>
        </w:rPr>
      </w:pPr>
      <w:bookmarkStart w:id="4" w:name="_Toc164555797"/>
      <w:r w:rsidRPr="002D7FDD">
        <w:rPr>
          <w:rFonts w:eastAsia="Times New Roman"/>
          <w:lang w:eastAsia="en-IN"/>
        </w:rPr>
        <w:t>Social consequences like</w:t>
      </w:r>
      <w:bookmarkEnd w:id="4"/>
    </w:p>
    <w:p w:rsidR="002D7FDD" w:rsidRPr="00463CB1" w:rsidRDefault="002D7FDD" w:rsidP="002D7FD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D7FDD">
        <w:rPr>
          <w:rFonts w:ascii="Times New Roman" w:eastAsia="Times New Roman" w:hAnsi="Times New Roman" w:cs="Times New Roman"/>
          <w:sz w:val="24"/>
          <w:szCs w:val="24"/>
          <w:lang w:eastAsia="en-IN"/>
        </w:rPr>
        <w:t>Unhealthy living conditions</w:t>
      </w:r>
      <w:r w:rsidR="001C7396">
        <w:rPr>
          <w:rFonts w:ascii="Times New Roman" w:eastAsia="Times New Roman" w:hAnsi="Times New Roman" w:cs="Times New Roman"/>
          <w:sz w:val="24"/>
          <w:szCs w:val="24"/>
          <w:lang w:eastAsia="en-IN"/>
        </w:rPr>
        <w:t>,</w:t>
      </w:r>
      <w:r w:rsidRPr="002D7FDD">
        <w:rPr>
          <w:rFonts w:ascii="Times New Roman" w:eastAsia="Times New Roman" w:hAnsi="Times New Roman" w:cs="Times New Roman"/>
          <w:sz w:val="24"/>
          <w:szCs w:val="24"/>
          <w:lang w:eastAsia="en-IN"/>
        </w:rPr>
        <w:t xml:space="preserve"> because of high rent, so many low-income earners and the young generation, who are looking for jobs, came all the way from their home town to earn. Now they cannot afford living expenses. That is why those people who cannot afford to live and pay rent are adjusting to small places</w:t>
      </w:r>
      <w:r w:rsidR="00463CB1">
        <w:rPr>
          <w:rFonts w:ascii="Times New Roman" w:eastAsia="Times New Roman" w:hAnsi="Times New Roman" w:cs="Times New Roman"/>
          <w:sz w:val="24"/>
          <w:szCs w:val="24"/>
          <w:lang w:eastAsia="en-IN"/>
        </w:rPr>
        <w:t xml:space="preserve">. </w:t>
      </w:r>
      <w:r w:rsidR="00463CB1" w:rsidRPr="00463CB1">
        <w:rPr>
          <w:rFonts w:ascii="Times New Roman" w:hAnsi="Times New Roman" w:cs="Times New Roman"/>
          <w:sz w:val="24"/>
          <w:szCs w:val="24"/>
        </w:rPr>
        <w:t xml:space="preserve">Recent research has shown that these rising rental prices are affecting lower and middle-income households in cities as </w:t>
      </w:r>
      <w:r w:rsidR="00463CB1">
        <w:rPr>
          <w:rFonts w:ascii="Times New Roman" w:hAnsi="Times New Roman" w:cs="Times New Roman"/>
          <w:sz w:val="24"/>
          <w:szCs w:val="24"/>
        </w:rPr>
        <w:t xml:space="preserve">a consequence of the </w:t>
      </w:r>
      <w:r w:rsidR="00463CB1">
        <w:rPr>
          <w:rFonts w:ascii="Times New Roman" w:hAnsi="Times New Roman" w:cs="Times New Roman"/>
          <w:color w:val="1F1F1F"/>
          <w:sz w:val="24"/>
          <w:szCs w:val="24"/>
          <w:shd w:val="clear" w:color="auto" w:fill="FFFFFF"/>
        </w:rPr>
        <w:t>f</w:t>
      </w:r>
      <w:r w:rsidR="00463CB1" w:rsidRPr="00463CB1">
        <w:rPr>
          <w:rFonts w:ascii="Times New Roman" w:hAnsi="Times New Roman" w:cs="Times New Roman"/>
          <w:color w:val="1F1F1F"/>
          <w:sz w:val="24"/>
          <w:szCs w:val="24"/>
          <w:shd w:val="clear" w:color="auto" w:fill="FFFFFF"/>
        </w:rPr>
        <w:t>inancialization</w:t>
      </w:r>
      <w:r w:rsidR="00463CB1" w:rsidRPr="00463CB1">
        <w:rPr>
          <w:rFonts w:ascii="Times New Roman" w:hAnsi="Times New Roman" w:cs="Times New Roman"/>
          <w:sz w:val="24"/>
          <w:szCs w:val="24"/>
        </w:rPr>
        <w:t xml:space="preserve"> of housing and urban restructuring. (Lawson, D. 2017)</w:t>
      </w:r>
    </w:p>
    <w:p w:rsidR="002D7FDD" w:rsidRPr="002D7FDD" w:rsidRDefault="002D7FDD" w:rsidP="002D7FD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D7FDD">
        <w:rPr>
          <w:rFonts w:ascii="Times New Roman" w:eastAsia="Times New Roman" w:hAnsi="Times New Roman" w:cs="Times New Roman"/>
          <w:b/>
          <w:sz w:val="24"/>
          <w:szCs w:val="24"/>
          <w:lang w:eastAsia="en-IN"/>
        </w:rPr>
        <w:t>Disputes</w:t>
      </w:r>
      <w:r w:rsidRPr="002D7FDD">
        <w:rPr>
          <w:rFonts w:ascii="Times New Roman" w:eastAsia="Times New Roman" w:hAnsi="Times New Roman" w:cs="Times New Roman"/>
          <w:sz w:val="24"/>
          <w:szCs w:val="24"/>
          <w:lang w:eastAsia="en-IN"/>
        </w:rPr>
        <w:t xml:space="preserve"> between</w:t>
      </w:r>
      <w:r w:rsidR="001C7396">
        <w:rPr>
          <w:rFonts w:ascii="Times New Roman" w:eastAsia="Times New Roman" w:hAnsi="Times New Roman" w:cs="Times New Roman"/>
          <w:sz w:val="24"/>
          <w:szCs w:val="24"/>
          <w:lang w:eastAsia="en-IN"/>
        </w:rPr>
        <w:t xml:space="preserve"> landlord and tenant,</w:t>
      </w:r>
      <w:r w:rsidRPr="002D7FDD">
        <w:rPr>
          <w:rFonts w:ascii="Times New Roman" w:eastAsia="Times New Roman" w:hAnsi="Times New Roman" w:cs="Times New Roman"/>
          <w:sz w:val="24"/>
          <w:szCs w:val="24"/>
          <w:lang w:eastAsia="en-IN"/>
        </w:rPr>
        <w:t xml:space="preserve"> Because landlords want good money, they are renting out their tenants. As mentioned in the "</w:t>
      </w:r>
      <w:r w:rsidRPr="002D7FDD">
        <w:rPr>
          <w:rFonts w:ascii="Times New Roman" w:eastAsia="Times New Roman" w:hAnsi="Times New Roman" w:cs="Times New Roman"/>
          <w:b/>
          <w:sz w:val="24"/>
          <w:szCs w:val="24"/>
          <w:lang w:eastAsia="en-IN"/>
        </w:rPr>
        <w:t>case</w:t>
      </w:r>
      <w:r w:rsidRPr="002D7FDD">
        <w:rPr>
          <w:rFonts w:ascii="Times New Roman" w:eastAsia="Times New Roman" w:hAnsi="Times New Roman" w:cs="Times New Roman"/>
          <w:sz w:val="24"/>
          <w:szCs w:val="24"/>
          <w:lang w:eastAsia="en-IN"/>
        </w:rPr>
        <w:t xml:space="preserve">," one family had to leave home because the landlord wanted to increase rent. She had to </w:t>
      </w:r>
      <w:r w:rsidR="00730B51">
        <w:rPr>
          <w:rFonts w:ascii="Times New Roman" w:eastAsia="Times New Roman" w:hAnsi="Times New Roman" w:cs="Times New Roman"/>
          <w:sz w:val="24"/>
          <w:szCs w:val="24"/>
          <w:lang w:eastAsia="en-IN"/>
        </w:rPr>
        <w:t xml:space="preserve">suffer with her new-born child, got </w:t>
      </w:r>
      <w:r w:rsidRPr="002D7FDD">
        <w:rPr>
          <w:rFonts w:ascii="Times New Roman" w:eastAsia="Times New Roman" w:hAnsi="Times New Roman" w:cs="Times New Roman"/>
          <w:sz w:val="24"/>
          <w:szCs w:val="24"/>
          <w:lang w:eastAsia="en-IN"/>
        </w:rPr>
        <w:t xml:space="preserve">lot of rejection staged for </w:t>
      </w:r>
      <w:r w:rsidR="009876C1" w:rsidRPr="002D7FDD">
        <w:rPr>
          <w:rFonts w:ascii="Times New Roman" w:eastAsia="Times New Roman" w:hAnsi="Times New Roman" w:cs="Times New Roman"/>
          <w:sz w:val="24"/>
          <w:szCs w:val="24"/>
          <w:lang w:eastAsia="en-IN"/>
        </w:rPr>
        <w:t>a</w:t>
      </w:r>
      <w:r w:rsidRPr="002D7FDD">
        <w:rPr>
          <w:rFonts w:ascii="Times New Roman" w:eastAsia="Times New Roman" w:hAnsi="Times New Roman" w:cs="Times New Roman"/>
          <w:sz w:val="24"/>
          <w:szCs w:val="24"/>
          <w:lang w:eastAsia="en-IN"/>
        </w:rPr>
        <w:t xml:space="preserve"> year to get house on rent.</w:t>
      </w:r>
    </w:p>
    <w:p w:rsidR="002D7FDD" w:rsidRPr="00E65E25" w:rsidRDefault="001C7396" w:rsidP="002D7FD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w:t>
      </w:r>
      <w:r w:rsidR="002D7FDD" w:rsidRPr="002D7FDD">
        <w:rPr>
          <w:rFonts w:ascii="Times New Roman" w:eastAsia="Times New Roman" w:hAnsi="Times New Roman" w:cs="Times New Roman"/>
          <w:sz w:val="24"/>
          <w:szCs w:val="24"/>
          <w:lang w:eastAsia="en-IN"/>
        </w:rPr>
        <w:t>amilies have to live in small places with a lack of facilities; they have to manage their kids</w:t>
      </w:r>
      <w:r>
        <w:rPr>
          <w:rFonts w:ascii="Times New Roman" w:eastAsia="Times New Roman" w:hAnsi="Times New Roman" w:cs="Times New Roman"/>
          <w:sz w:val="24"/>
          <w:szCs w:val="24"/>
          <w:lang w:eastAsia="en-IN"/>
        </w:rPr>
        <w:t xml:space="preserve"> satisfy</w:t>
      </w:r>
      <w:r w:rsidR="00E65E25">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their needs</w:t>
      </w:r>
      <w:r w:rsidR="002D7FDD" w:rsidRPr="002D7FDD">
        <w:rPr>
          <w:rFonts w:ascii="Times New Roman" w:eastAsia="Times New Roman" w:hAnsi="Times New Roman" w:cs="Times New Roman"/>
          <w:sz w:val="24"/>
          <w:szCs w:val="24"/>
          <w:lang w:eastAsia="en-IN"/>
        </w:rPr>
        <w:t xml:space="preserve">. These problems put families under pressure, including suffering from mental issues such as anxiety, depression, etc., and </w:t>
      </w:r>
      <w:r w:rsidR="00E65E25" w:rsidRPr="00E65E25">
        <w:rPr>
          <w:rFonts w:ascii="Times New Roman" w:hAnsi="Times New Roman" w:cs="Times New Roman"/>
          <w:sz w:val="24"/>
          <w:szCs w:val="24"/>
        </w:rPr>
        <w:t>Recent research has shown that the prevalence of poor mental health was 89% in women and 85.3% in men, which was much higher than that in the general population of Barcelona (19.5% and 14.5%, respectively). (Hackworth, J., &amp; Johnson, M. P. (2018))</w:t>
      </w:r>
      <w:r w:rsidR="00E65E25">
        <w:rPr>
          <w:rFonts w:ascii="Times New Roman" w:hAnsi="Times New Roman" w:cs="Times New Roman"/>
          <w:sz w:val="24"/>
          <w:szCs w:val="24"/>
        </w:rPr>
        <w:t xml:space="preserve"> (</w:t>
      </w:r>
      <w:r w:rsidR="00E65E25" w:rsidRPr="00E65E25">
        <w:rPr>
          <w:rFonts w:ascii="Times New Roman" w:hAnsi="Times New Roman" w:cs="Times New Roman"/>
          <w:sz w:val="24"/>
          <w:szCs w:val="24"/>
        </w:rPr>
        <w:t>Dalton, T., &amp; Vasquez, A. I. (2020)</w:t>
      </w:r>
    </w:p>
    <w:p w:rsidR="002D7FDD" w:rsidRPr="002D7FDD" w:rsidRDefault="002D7FDD" w:rsidP="002D7FD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D7FDD">
        <w:rPr>
          <w:rFonts w:ascii="Times New Roman" w:eastAsia="Times New Roman" w:hAnsi="Times New Roman" w:cs="Times New Roman"/>
          <w:sz w:val="24"/>
          <w:szCs w:val="24"/>
          <w:lang w:eastAsia="en-IN"/>
        </w:rPr>
        <w:t xml:space="preserve">Stable income, but an increase in house rent is affecting jobs, so many low-income earners are leaving cities and going back to their home towns, as reported by the </w:t>
      </w:r>
      <w:r w:rsidR="006516DC">
        <w:rPr>
          <w:rFonts w:ascii="Times New Roman" w:eastAsia="Times New Roman" w:hAnsi="Times New Roman" w:cs="Times New Roman"/>
          <w:sz w:val="24"/>
          <w:szCs w:val="24"/>
          <w:lang w:eastAsia="en-IN"/>
        </w:rPr>
        <w:t>“</w:t>
      </w:r>
      <w:r w:rsidR="006516DC" w:rsidRPr="006516DC">
        <w:rPr>
          <w:rFonts w:ascii="Times New Roman" w:hAnsi="Times New Roman" w:cs="Times New Roman"/>
          <w:sz w:val="24"/>
          <w:szCs w:val="24"/>
        </w:rPr>
        <w:t>Australian</w:t>
      </w:r>
      <w:r w:rsidR="006516DC">
        <w:t xml:space="preserve"> </w:t>
      </w:r>
      <w:r w:rsidR="006516DC" w:rsidRPr="006516DC">
        <w:rPr>
          <w:rFonts w:ascii="Times New Roman" w:hAnsi="Times New Roman" w:cs="Times New Roman"/>
          <w:sz w:val="24"/>
          <w:szCs w:val="24"/>
        </w:rPr>
        <w:t>Bureau of Statistics</w:t>
      </w:r>
      <w:r w:rsidR="006516DC">
        <w:rPr>
          <w:rFonts w:ascii="Times New Roman" w:hAnsi="Times New Roman" w:cs="Times New Roman"/>
          <w:sz w:val="24"/>
          <w:szCs w:val="24"/>
        </w:rPr>
        <w:t>”</w:t>
      </w:r>
      <w:r w:rsidR="006516DC">
        <w:t xml:space="preserve"> </w:t>
      </w:r>
      <w:r w:rsidR="001C7396">
        <w:rPr>
          <w:rFonts w:ascii="Times New Roman" w:eastAsia="Times New Roman" w:hAnsi="Times New Roman" w:cs="Times New Roman"/>
          <w:sz w:val="24"/>
          <w:szCs w:val="24"/>
          <w:lang w:eastAsia="en-IN"/>
        </w:rPr>
        <w:t xml:space="preserve">Report. </w:t>
      </w:r>
      <w:r w:rsidRPr="002D7FDD">
        <w:rPr>
          <w:rFonts w:ascii="Times New Roman" w:eastAsia="Times New Roman" w:hAnsi="Times New Roman" w:cs="Times New Roman"/>
          <w:sz w:val="24"/>
          <w:szCs w:val="24"/>
          <w:lang w:eastAsia="en-IN"/>
        </w:rPr>
        <w:t>In the worst case, many families are facing homelessness. These are the families who cannot afford to live with a high rent. Even if they are looking for a place to live, the house is not in good condition. They have to manage everything in one room with children. These are the social is</w:t>
      </w:r>
      <w:r w:rsidR="00583D1B">
        <w:rPr>
          <w:rFonts w:ascii="Times New Roman" w:eastAsia="Times New Roman" w:hAnsi="Times New Roman" w:cs="Times New Roman"/>
          <w:sz w:val="24"/>
          <w:szCs w:val="24"/>
          <w:lang w:eastAsia="en-IN"/>
        </w:rPr>
        <w:t>sues and consequences the Austra</w:t>
      </w:r>
      <w:r w:rsidRPr="002D7FDD">
        <w:rPr>
          <w:rFonts w:ascii="Times New Roman" w:eastAsia="Times New Roman" w:hAnsi="Times New Roman" w:cs="Times New Roman"/>
          <w:sz w:val="24"/>
          <w:szCs w:val="24"/>
          <w:lang w:eastAsia="en-IN"/>
        </w:rPr>
        <w:t>lian population is facing.</w:t>
      </w:r>
    </w:p>
    <w:p w:rsidR="00CB3149" w:rsidRDefault="00CB3149" w:rsidP="008903EA">
      <w:pPr>
        <w:rPr>
          <w:lang w:val="en-US"/>
        </w:rPr>
      </w:pPr>
    </w:p>
    <w:p w:rsidR="00CB3149" w:rsidRDefault="00CB3149">
      <w:pPr>
        <w:rPr>
          <w:lang w:val="en-US"/>
        </w:rPr>
      </w:pPr>
      <w:r>
        <w:rPr>
          <w:lang w:val="en-US"/>
        </w:rPr>
        <w:br w:type="page"/>
      </w:r>
    </w:p>
    <w:p w:rsidR="00583D1B" w:rsidRPr="00583D1B" w:rsidRDefault="00583D1B" w:rsidP="00583D1B">
      <w:pPr>
        <w:pStyle w:val="Heading2"/>
        <w:rPr>
          <w:rFonts w:eastAsia="Times New Roman"/>
          <w:lang w:eastAsia="en-IN"/>
        </w:rPr>
      </w:pPr>
      <w:bookmarkStart w:id="5" w:name="_Toc164555798"/>
      <w:r w:rsidRPr="00583D1B">
        <w:rPr>
          <w:rFonts w:eastAsia="Times New Roman"/>
          <w:lang w:eastAsia="en-IN"/>
        </w:rPr>
        <w:lastRenderedPageBreak/>
        <w:t>Economic consequences like</w:t>
      </w:r>
      <w:bookmarkEnd w:id="5"/>
    </w:p>
    <w:p w:rsidR="00583D1B" w:rsidRPr="00583D1B" w:rsidRDefault="008A2AC8" w:rsidP="00583D1B">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w:t>
      </w:r>
      <w:r w:rsidR="00583D1B" w:rsidRPr="00583D1B">
        <w:rPr>
          <w:rFonts w:ascii="Times New Roman" w:eastAsia="Times New Roman" w:hAnsi="Times New Roman" w:cs="Times New Roman"/>
          <w:sz w:val="24"/>
          <w:szCs w:val="24"/>
          <w:lang w:eastAsia="en-IN"/>
        </w:rPr>
        <w:t>ow-income earners spend a large share of their income on rent, which leads to less spending on goods and services. </w:t>
      </w:r>
    </w:p>
    <w:p w:rsidR="00583D1B" w:rsidRPr="00583D1B" w:rsidRDefault="008A2AC8" w:rsidP="00583D1B">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w:t>
      </w:r>
      <w:r w:rsidR="00583D1B" w:rsidRPr="00583D1B">
        <w:rPr>
          <w:rFonts w:ascii="Times New Roman" w:eastAsia="Times New Roman" w:hAnsi="Times New Roman" w:cs="Times New Roman"/>
          <w:sz w:val="24"/>
          <w:szCs w:val="24"/>
          <w:lang w:eastAsia="en-IN"/>
        </w:rPr>
        <w:t>abo</w:t>
      </w:r>
      <w:r w:rsidR="00583D1B">
        <w:rPr>
          <w:rFonts w:ascii="Times New Roman" w:eastAsia="Times New Roman" w:hAnsi="Times New Roman" w:cs="Times New Roman"/>
          <w:sz w:val="24"/>
          <w:szCs w:val="24"/>
          <w:lang w:eastAsia="en-IN"/>
        </w:rPr>
        <w:t>u</w:t>
      </w:r>
      <w:r w:rsidR="00583D1B" w:rsidRPr="00583D1B">
        <w:rPr>
          <w:rFonts w:ascii="Times New Roman" w:eastAsia="Times New Roman" w:hAnsi="Times New Roman" w:cs="Times New Roman"/>
          <w:sz w:val="24"/>
          <w:szCs w:val="24"/>
          <w:lang w:eastAsia="en-IN"/>
        </w:rPr>
        <w:t>rers who are low-income earners are leaving their jobs because they cannot manage with that much money to sweeten their job. Due to a hike in rent, they had to move from their places to get affordable rent. They also can't manage to live far away from their job location, which leads to unemployment.</w:t>
      </w:r>
    </w:p>
    <w:p w:rsidR="00583D1B" w:rsidRPr="00583D1B" w:rsidRDefault="00583D1B" w:rsidP="00583D1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83D1B">
        <w:rPr>
          <w:rFonts w:ascii="Times New Roman" w:eastAsia="Times New Roman" w:hAnsi="Times New Roman" w:cs="Times New Roman"/>
          <w:sz w:val="24"/>
          <w:szCs w:val="24"/>
          <w:lang w:eastAsia="en-IN"/>
        </w:rPr>
        <w:t xml:space="preserve">This crisis will also have an impact on </w:t>
      </w:r>
      <w:r w:rsidRPr="00583D1B">
        <w:rPr>
          <w:rFonts w:ascii="Times New Roman" w:eastAsia="Times New Roman" w:hAnsi="Times New Roman" w:cs="Times New Roman"/>
          <w:b/>
          <w:sz w:val="24"/>
          <w:szCs w:val="24"/>
          <w:lang w:eastAsia="en-IN"/>
        </w:rPr>
        <w:t>public services</w:t>
      </w:r>
      <w:r w:rsidRPr="00583D1B">
        <w:rPr>
          <w:rFonts w:ascii="Times New Roman" w:eastAsia="Times New Roman" w:hAnsi="Times New Roman" w:cs="Times New Roman"/>
          <w:sz w:val="24"/>
          <w:szCs w:val="24"/>
          <w:lang w:eastAsia="en-IN"/>
        </w:rPr>
        <w:t xml:space="preserve">, </w:t>
      </w:r>
      <w:r w:rsidRPr="00583D1B">
        <w:rPr>
          <w:rFonts w:ascii="Times New Roman" w:eastAsia="Times New Roman" w:hAnsi="Times New Roman" w:cs="Times New Roman"/>
          <w:b/>
          <w:sz w:val="24"/>
          <w:szCs w:val="24"/>
          <w:lang w:eastAsia="en-IN"/>
        </w:rPr>
        <w:t>transportation</w:t>
      </w:r>
      <w:r w:rsidRPr="00583D1B">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sz w:val="24"/>
          <w:szCs w:val="24"/>
          <w:lang w:eastAsia="en-IN"/>
        </w:rPr>
        <w:t>the decline in skilled labour</w:t>
      </w:r>
      <w:r w:rsidRPr="00583D1B">
        <w:rPr>
          <w:rFonts w:ascii="Times New Roman" w:eastAsia="Times New Roman" w:hAnsi="Times New Roman" w:cs="Times New Roman"/>
          <w:sz w:val="24"/>
          <w:szCs w:val="24"/>
          <w:lang w:eastAsia="en-IN"/>
        </w:rPr>
        <w:t>. Inadequate resources can also make it difficult for businesses to grow because the biggest asset of the company is its employees. If they are not in good condition and cannot contribute significantly to the development of the company, then the country's economic condition cannot grow. Additionally, skilled human resources are a major asset to the country.</w:t>
      </w:r>
    </w:p>
    <w:p w:rsidR="00583D1B" w:rsidRPr="00583D1B" w:rsidRDefault="00583D1B" w:rsidP="00583D1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83D1B">
        <w:rPr>
          <w:rFonts w:ascii="Times New Roman" w:eastAsia="Times New Roman" w:hAnsi="Times New Roman" w:cs="Times New Roman"/>
          <w:sz w:val="24"/>
          <w:szCs w:val="24"/>
          <w:lang w:eastAsia="en-IN"/>
        </w:rPr>
        <w:t>As data is heard in the video, they say that it is very hard for people who earn $49,000 as they are already logged out of the market. $69000 earners can only afford 3% of the rentals listed out of the total, and $113000 earners can afford 28% of the rentals as affordable.</w:t>
      </w:r>
    </w:p>
    <w:p w:rsidR="00583D1B" w:rsidRDefault="008A2AC8" w:rsidP="00583D1B">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Also, </w:t>
      </w:r>
      <w:r w:rsidR="00583D1B" w:rsidRPr="00583D1B">
        <w:rPr>
          <w:rFonts w:ascii="Times New Roman" w:eastAsia="Times New Roman" w:hAnsi="Times New Roman" w:cs="Times New Roman"/>
          <w:sz w:val="24"/>
          <w:szCs w:val="24"/>
          <w:lang w:eastAsia="en-IN"/>
        </w:rPr>
        <w:t>o</w:t>
      </w:r>
      <w:r w:rsidR="00583D1B">
        <w:rPr>
          <w:rFonts w:ascii="Times New Roman" w:eastAsia="Times New Roman" w:hAnsi="Times New Roman" w:cs="Times New Roman"/>
          <w:sz w:val="24"/>
          <w:szCs w:val="24"/>
          <w:lang w:eastAsia="en-IN"/>
        </w:rPr>
        <w:t xml:space="preserve">ne graph talks about </w:t>
      </w:r>
      <w:r w:rsidR="00730B51">
        <w:rPr>
          <w:rFonts w:ascii="Times New Roman" w:eastAsia="Times New Roman" w:hAnsi="Times New Roman" w:cs="Times New Roman"/>
          <w:sz w:val="24"/>
          <w:szCs w:val="24"/>
          <w:lang w:eastAsia="en-IN"/>
        </w:rPr>
        <w:t>y</w:t>
      </w:r>
      <w:r w:rsidR="00583D1B">
        <w:rPr>
          <w:rFonts w:ascii="Times New Roman" w:eastAsia="Times New Roman" w:hAnsi="Times New Roman" w:cs="Times New Roman"/>
          <w:sz w:val="24"/>
          <w:szCs w:val="24"/>
          <w:lang w:eastAsia="en-IN"/>
        </w:rPr>
        <w:t>early increa</w:t>
      </w:r>
      <w:r w:rsidR="00583D1B" w:rsidRPr="00583D1B">
        <w:rPr>
          <w:rFonts w:ascii="Times New Roman" w:eastAsia="Times New Roman" w:hAnsi="Times New Roman" w:cs="Times New Roman"/>
          <w:sz w:val="24"/>
          <w:szCs w:val="24"/>
          <w:lang w:eastAsia="en-IN"/>
        </w:rPr>
        <w:t>ses and decline</w:t>
      </w:r>
      <w:r w:rsidR="00583D1B">
        <w:rPr>
          <w:rFonts w:ascii="Times New Roman" w:eastAsia="Times New Roman" w:hAnsi="Times New Roman" w:cs="Times New Roman"/>
          <w:sz w:val="24"/>
          <w:szCs w:val="24"/>
          <w:lang w:eastAsia="en-IN"/>
        </w:rPr>
        <w:t>s in home values, but only increa</w:t>
      </w:r>
      <w:r w:rsidR="00583D1B" w:rsidRPr="00583D1B">
        <w:rPr>
          <w:rFonts w:ascii="Times New Roman" w:eastAsia="Times New Roman" w:hAnsi="Times New Roman" w:cs="Times New Roman"/>
          <w:sz w:val="24"/>
          <w:szCs w:val="24"/>
          <w:lang w:eastAsia="en-IN"/>
        </w:rPr>
        <w:t>ses in rent values. It shows that nearly 8% is a steady growth rate year over year</w:t>
      </w:r>
      <w:r w:rsidR="00730B51">
        <w:rPr>
          <w:rFonts w:ascii="Times New Roman" w:eastAsia="Times New Roman" w:hAnsi="Times New Roman" w:cs="Times New Roman"/>
          <w:sz w:val="24"/>
          <w:szCs w:val="24"/>
          <w:lang w:eastAsia="en-IN"/>
        </w:rPr>
        <w:t xml:space="preserve"> in rent values</w:t>
      </w:r>
      <w:r w:rsidR="00583D1B" w:rsidRPr="00583D1B">
        <w:rPr>
          <w:rFonts w:ascii="Times New Roman" w:eastAsia="Times New Roman" w:hAnsi="Times New Roman" w:cs="Times New Roman"/>
          <w:sz w:val="24"/>
          <w:szCs w:val="24"/>
          <w:lang w:eastAsia="en-IN"/>
        </w:rPr>
        <w:t>.</w:t>
      </w:r>
    </w:p>
    <w:p w:rsidR="00730B51" w:rsidRDefault="00BB1F5E" w:rsidP="00647C8C">
      <w:pPr>
        <w:spacing w:after="240" w:line="360" w:lineRule="auto"/>
        <w:jc w:val="both"/>
        <w:rPr>
          <w:rFonts w:ascii="Times New Roman" w:eastAsia="Times New Roman" w:hAnsi="Times New Roman" w:cs="Times New Roman"/>
          <w:sz w:val="24"/>
          <w:szCs w:val="24"/>
          <w:lang w:eastAsia="en-IN"/>
        </w:rPr>
      </w:pPr>
      <w:r w:rsidRPr="00BB1F5E">
        <w:rPr>
          <w:rFonts w:ascii="Times New Roman" w:eastAsia="Times New Roman" w:hAnsi="Times New Roman" w:cs="Times New Roman"/>
          <w:sz w:val="24"/>
          <w:szCs w:val="24"/>
          <w:lang w:eastAsia="en-IN"/>
        </w:rPr>
        <w:t xml:space="preserve">SYDNEY—Australia's capital city house prices increased in February at the quickest rate in four months, underscoring the market's </w:t>
      </w:r>
      <w:r w:rsidR="009876C1" w:rsidRPr="00BB1F5E">
        <w:rPr>
          <w:rFonts w:ascii="Times New Roman" w:eastAsia="Times New Roman" w:hAnsi="Times New Roman" w:cs="Times New Roman"/>
          <w:sz w:val="24"/>
          <w:szCs w:val="24"/>
          <w:lang w:eastAsia="en-IN"/>
        </w:rPr>
        <w:t>on-going</w:t>
      </w:r>
      <w:r w:rsidRPr="00BB1F5E">
        <w:rPr>
          <w:rFonts w:ascii="Times New Roman" w:eastAsia="Times New Roman" w:hAnsi="Times New Roman" w:cs="Times New Roman"/>
          <w:sz w:val="24"/>
          <w:szCs w:val="24"/>
          <w:lang w:eastAsia="en-IN"/>
        </w:rPr>
        <w:t xml:space="preserve"> shortfall between supply and demand as immigration continues to be robust and optimism about potential interest rate reduction later this year has intensified. </w:t>
      </w:r>
      <w:r>
        <w:rPr>
          <w:rFonts w:ascii="Times New Roman" w:eastAsia="Times New Roman" w:hAnsi="Times New Roman" w:cs="Times New Roman"/>
          <w:sz w:val="24"/>
          <w:szCs w:val="24"/>
          <w:lang w:eastAsia="en-IN"/>
        </w:rPr>
        <w:t>(</w:t>
      </w:r>
      <w:r w:rsidRPr="00BB1F5E">
        <w:rPr>
          <w:rFonts w:ascii="Times New Roman" w:eastAsia="Times New Roman" w:hAnsi="Times New Roman" w:cs="Times New Roman"/>
          <w:sz w:val="24"/>
          <w:szCs w:val="24"/>
          <w:lang w:eastAsia="en-IN"/>
        </w:rPr>
        <w:t>Adair, K., Baum, F., &amp; Zabel, R. (2019)</w:t>
      </w:r>
      <w:r>
        <w:rPr>
          <w:rFonts w:ascii="Times New Roman" w:eastAsia="Times New Roman" w:hAnsi="Times New Roman" w:cs="Times New Roman"/>
          <w:sz w:val="24"/>
          <w:szCs w:val="24"/>
          <w:lang w:eastAsia="en-IN"/>
        </w:rPr>
        <w:t>)</w:t>
      </w:r>
      <w:r w:rsidRPr="00BB1F5E">
        <w:rPr>
          <w:rFonts w:ascii="Times New Roman" w:eastAsia="Times New Roman" w:hAnsi="Times New Roman" w:cs="Times New Roman"/>
          <w:sz w:val="24"/>
          <w:szCs w:val="24"/>
          <w:lang w:eastAsia="en-IN"/>
        </w:rPr>
        <w:br/>
      </w:r>
      <w:r w:rsidR="00583D1B" w:rsidRPr="00583D1B">
        <w:rPr>
          <w:rFonts w:ascii="Times New Roman" w:eastAsia="Times New Roman" w:hAnsi="Times New Roman" w:cs="Times New Roman"/>
          <w:sz w:val="24"/>
          <w:szCs w:val="24"/>
          <w:lang w:eastAsia="en-IN"/>
        </w:rPr>
        <w:t>The second graph talks about major cities and their yearly increases in rent prices, especially from 2022 to 2023 and 2023 to 2024. Data also says that there was a slow increase in rent in the last few years, but after COVID, there was a sudden increase; in 2023, there was the highest increase compared to other years. There are graphs that talk about regional and city-wise growth.</w:t>
      </w:r>
      <w:r w:rsidR="00730B51">
        <w:rPr>
          <w:rFonts w:ascii="Times New Roman" w:eastAsia="Times New Roman" w:hAnsi="Times New Roman" w:cs="Times New Roman"/>
          <w:sz w:val="24"/>
          <w:szCs w:val="24"/>
          <w:lang w:eastAsia="en-IN"/>
        </w:rPr>
        <w:br w:type="page"/>
      </w:r>
    </w:p>
    <w:tbl>
      <w:tblPr>
        <w:tblStyle w:val="MediumGrid3-Accent3"/>
        <w:tblpPr w:leftFromText="180" w:rightFromText="180" w:vertAnchor="page" w:horzAnchor="margin" w:tblpXSpec="center" w:tblpY="2961"/>
        <w:tblW w:w="0" w:type="auto"/>
        <w:tblLook w:val="04A0" w:firstRow="1" w:lastRow="0" w:firstColumn="1" w:lastColumn="0" w:noHBand="0" w:noVBand="1"/>
      </w:tblPr>
      <w:tblGrid>
        <w:gridCol w:w="1540"/>
        <w:gridCol w:w="1540"/>
        <w:gridCol w:w="1540"/>
        <w:gridCol w:w="1540"/>
        <w:gridCol w:w="1541"/>
        <w:gridCol w:w="1541"/>
      </w:tblGrid>
      <w:tr w:rsidR="008B6953" w:rsidTr="008A2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shd w:val="clear" w:color="auto" w:fill="FFFFFF" w:themeFill="background1"/>
          </w:tcPr>
          <w:p w:rsidR="008B6953" w:rsidRPr="004770C4" w:rsidRDefault="008B6953" w:rsidP="003C7726">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p>
        </w:tc>
        <w:tc>
          <w:tcPr>
            <w:tcW w:w="1540" w:type="dxa"/>
            <w:shd w:val="clear" w:color="auto" w:fill="FFFFFF" w:themeFill="background1"/>
            <w:vAlign w:val="center"/>
          </w:tcPr>
          <w:p w:rsidR="004770C4" w:rsidRDefault="008B6953"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1</w:t>
            </w:r>
          </w:p>
          <w:p w:rsidR="008A2AC8" w:rsidRPr="004770C4" w:rsidRDefault="008A2AC8"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p>
        </w:tc>
        <w:tc>
          <w:tcPr>
            <w:tcW w:w="1540" w:type="dxa"/>
            <w:shd w:val="clear" w:color="auto" w:fill="FFFFFF" w:themeFill="background1"/>
            <w:vAlign w:val="center"/>
          </w:tcPr>
          <w:p w:rsidR="008B6953" w:rsidRDefault="008B6953"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2</w:t>
            </w:r>
          </w:p>
          <w:p w:rsidR="008A2AC8" w:rsidRPr="004770C4" w:rsidRDefault="008A2AC8"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p>
        </w:tc>
        <w:tc>
          <w:tcPr>
            <w:tcW w:w="1540" w:type="dxa"/>
            <w:shd w:val="clear" w:color="auto" w:fill="FFFFFF" w:themeFill="background1"/>
            <w:vAlign w:val="center"/>
          </w:tcPr>
          <w:p w:rsidR="008B6953" w:rsidRDefault="008B6953"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3</w:t>
            </w:r>
          </w:p>
          <w:p w:rsidR="008A2AC8" w:rsidRPr="004770C4" w:rsidRDefault="008A2AC8"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p>
        </w:tc>
        <w:tc>
          <w:tcPr>
            <w:tcW w:w="1541" w:type="dxa"/>
            <w:shd w:val="clear" w:color="auto" w:fill="FFFFFF" w:themeFill="background1"/>
            <w:vAlign w:val="center"/>
          </w:tcPr>
          <w:p w:rsidR="008B6953" w:rsidRDefault="008B6953"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4</w:t>
            </w:r>
          </w:p>
          <w:p w:rsidR="008A2AC8" w:rsidRPr="004770C4" w:rsidRDefault="008A2AC8"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p>
        </w:tc>
        <w:tc>
          <w:tcPr>
            <w:tcW w:w="1541" w:type="dxa"/>
            <w:shd w:val="clear" w:color="auto" w:fill="FFFFFF" w:themeFill="background1"/>
            <w:vAlign w:val="center"/>
          </w:tcPr>
          <w:p w:rsidR="008B6953" w:rsidRDefault="008B6953"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5</w:t>
            </w:r>
          </w:p>
          <w:p w:rsidR="008A2AC8" w:rsidRPr="004770C4" w:rsidRDefault="008A2AC8" w:rsidP="008A2AC8">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p>
        </w:tc>
      </w:tr>
      <w:tr w:rsidR="00F30B72" w:rsidTr="008A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shd w:val="clear" w:color="auto" w:fill="FFFFFF" w:themeFill="background1"/>
            <w:vAlign w:val="center"/>
          </w:tcPr>
          <w:p w:rsidR="008B6953" w:rsidRPr="004770C4" w:rsidRDefault="008B6953" w:rsidP="008A2AC8">
            <w:pPr>
              <w:spacing w:before="100" w:beforeAutospacing="1" w:after="100" w:afterAutospacing="1" w:line="360" w:lineRule="auto"/>
              <w:jc w:val="center"/>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5</w:t>
            </w:r>
          </w:p>
        </w:tc>
        <w:tc>
          <w:tcPr>
            <w:tcW w:w="1540" w:type="dxa"/>
            <w:shd w:val="clear" w:color="auto" w:fill="92D050"/>
          </w:tcPr>
          <w:p w:rsidR="008B6953" w:rsidRDefault="008B6953"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w:t>
            </w:r>
            <w:r w:rsidR="00413CEF">
              <w:rPr>
                <w:rFonts w:ascii="Times New Roman" w:eastAsia="Times New Roman" w:hAnsi="Times New Roman" w:cs="Times New Roman"/>
                <w:sz w:val="24"/>
                <w:szCs w:val="24"/>
                <w:lang w:eastAsia="en-IN"/>
              </w:rPr>
              <w:t>-MEDIUM</w:t>
            </w:r>
          </w:p>
          <w:p w:rsidR="008B6953" w:rsidRDefault="008B6953"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1540" w:type="dxa"/>
            <w:shd w:val="clear" w:color="auto" w:fill="FFFF00"/>
          </w:tcPr>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w:t>
            </w:r>
          </w:p>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c>
          <w:tcPr>
            <w:tcW w:w="1540" w:type="dxa"/>
            <w:shd w:val="clear" w:color="auto" w:fill="FFC000"/>
          </w:tcPr>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MEDIUM-HIGH</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c>
          <w:tcPr>
            <w:tcW w:w="1541" w:type="dxa"/>
            <w:shd w:val="clear" w:color="auto" w:fill="FF0000"/>
          </w:tcPr>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HIGH</w:t>
            </w:r>
          </w:p>
          <w:p w:rsidR="008B6953" w:rsidRPr="00F30B72" w:rsidRDefault="00413CEF" w:rsidP="003C7726">
            <w:pPr>
              <w:jc w:val="center"/>
              <w:cnfStyle w:val="000000100000" w:firstRow="0" w:lastRow="0" w:firstColumn="0" w:lastColumn="0" w:oddVBand="0" w:evenVBand="0" w:oddHBand="1" w:evenHBand="0" w:firstRowFirstColumn="0" w:firstRowLastColumn="0" w:lastRowFirstColumn="0" w:lastRowLastColumn="0"/>
              <w:rPr>
                <w:color w:val="5F497A" w:themeColor="accent4" w:themeShade="BF"/>
              </w:rPr>
            </w:pPr>
            <w:r>
              <w:rPr>
                <w:lang w:eastAsia="en-IN"/>
              </w:rPr>
              <w:t>20</w:t>
            </w:r>
          </w:p>
        </w:tc>
        <w:tc>
          <w:tcPr>
            <w:tcW w:w="1541" w:type="dxa"/>
            <w:shd w:val="clear" w:color="auto" w:fill="FF0000"/>
          </w:tcPr>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HIGH</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tc>
      </w:tr>
      <w:tr w:rsidR="008B6953" w:rsidTr="008A2AC8">
        <w:tc>
          <w:tcPr>
            <w:cnfStyle w:val="001000000000" w:firstRow="0" w:lastRow="0" w:firstColumn="1" w:lastColumn="0" w:oddVBand="0" w:evenVBand="0" w:oddHBand="0" w:evenHBand="0" w:firstRowFirstColumn="0" w:firstRowLastColumn="0" w:lastRowFirstColumn="0" w:lastRowLastColumn="0"/>
            <w:tcW w:w="1540" w:type="dxa"/>
            <w:shd w:val="clear" w:color="auto" w:fill="FFFFFF" w:themeFill="background1"/>
            <w:vAlign w:val="center"/>
          </w:tcPr>
          <w:p w:rsidR="008B6953" w:rsidRPr="004770C4" w:rsidRDefault="008B6953" w:rsidP="008A2AC8">
            <w:pPr>
              <w:spacing w:before="100" w:beforeAutospacing="1" w:after="100" w:afterAutospacing="1" w:line="360" w:lineRule="auto"/>
              <w:jc w:val="center"/>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4</w:t>
            </w:r>
          </w:p>
        </w:tc>
        <w:tc>
          <w:tcPr>
            <w:tcW w:w="1540" w:type="dxa"/>
            <w:shd w:val="clear" w:color="auto" w:fill="00B050"/>
          </w:tcPr>
          <w:p w:rsidR="008B6953" w:rsidRDefault="008B6953"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w:t>
            </w:r>
          </w:p>
          <w:p w:rsidR="008B6953" w:rsidRDefault="008B6953"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1540" w:type="dxa"/>
            <w:shd w:val="clear" w:color="auto" w:fill="92D050"/>
          </w:tcPr>
          <w:p w:rsidR="00413CEF"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LOW-MEDIUM</w:t>
            </w:r>
          </w:p>
          <w:p w:rsidR="008B6953"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1540" w:type="dxa"/>
            <w:shd w:val="clear" w:color="auto" w:fill="FFFF00"/>
          </w:tcPr>
          <w:p w:rsidR="00413CEF"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w:t>
            </w:r>
          </w:p>
          <w:p w:rsidR="008B6953"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1541" w:type="dxa"/>
            <w:shd w:val="clear" w:color="auto" w:fill="FFC000"/>
          </w:tcPr>
          <w:p w:rsidR="00413CEF"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MEDIUM-HIGH</w:t>
            </w:r>
          </w:p>
          <w:p w:rsidR="008B6953"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16</w:t>
            </w:r>
          </w:p>
        </w:tc>
        <w:tc>
          <w:tcPr>
            <w:tcW w:w="1541" w:type="dxa"/>
            <w:shd w:val="clear" w:color="auto" w:fill="FF0000"/>
          </w:tcPr>
          <w:p w:rsidR="00413CEF"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HIGH</w:t>
            </w:r>
          </w:p>
          <w:p w:rsidR="008B6953" w:rsidRDefault="00413CEF" w:rsidP="003C7726">
            <w:pPr>
              <w:tabs>
                <w:tab w:val="left" w:pos="870"/>
              </w:tabs>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r>
      <w:tr w:rsidR="00F30B72" w:rsidTr="008A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shd w:val="clear" w:color="auto" w:fill="FFFFFF" w:themeFill="background1"/>
            <w:vAlign w:val="center"/>
          </w:tcPr>
          <w:p w:rsidR="008B6953" w:rsidRPr="004770C4" w:rsidRDefault="008B6953" w:rsidP="008A2AC8">
            <w:pPr>
              <w:spacing w:before="100" w:beforeAutospacing="1" w:after="100" w:afterAutospacing="1" w:line="360" w:lineRule="auto"/>
              <w:jc w:val="center"/>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3</w:t>
            </w:r>
          </w:p>
        </w:tc>
        <w:tc>
          <w:tcPr>
            <w:tcW w:w="1540" w:type="dxa"/>
            <w:shd w:val="clear" w:color="auto" w:fill="00B050"/>
          </w:tcPr>
          <w:p w:rsidR="008B6953" w:rsidRDefault="008B6953"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w:t>
            </w:r>
          </w:p>
          <w:p w:rsidR="008B6953" w:rsidRDefault="008B6953"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1540" w:type="dxa"/>
            <w:shd w:val="clear" w:color="auto" w:fill="92D050"/>
          </w:tcPr>
          <w:p w:rsidR="00F30B72" w:rsidRDefault="00F30B72"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LOW-MEDIUM</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1540" w:type="dxa"/>
            <w:shd w:val="clear" w:color="auto" w:fill="FFFF00"/>
          </w:tcPr>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w:t>
            </w:r>
          </w:p>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1541" w:type="dxa"/>
            <w:shd w:val="clear" w:color="auto" w:fill="FFC000"/>
          </w:tcPr>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MEDIUM-HIGH</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1541" w:type="dxa"/>
            <w:shd w:val="clear" w:color="auto" w:fill="FFC000"/>
          </w:tcPr>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MEDIUM-HIGH</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r>
      <w:tr w:rsidR="008B6953" w:rsidTr="008A2AC8">
        <w:tc>
          <w:tcPr>
            <w:cnfStyle w:val="001000000000" w:firstRow="0" w:lastRow="0" w:firstColumn="1" w:lastColumn="0" w:oddVBand="0" w:evenVBand="0" w:oddHBand="0" w:evenHBand="0" w:firstRowFirstColumn="0" w:firstRowLastColumn="0" w:lastRowFirstColumn="0" w:lastRowLastColumn="0"/>
            <w:tcW w:w="1540" w:type="dxa"/>
            <w:shd w:val="clear" w:color="auto" w:fill="FFFFFF" w:themeFill="background1"/>
            <w:vAlign w:val="center"/>
          </w:tcPr>
          <w:p w:rsidR="008B6953" w:rsidRPr="004770C4" w:rsidRDefault="008B6953" w:rsidP="008A2AC8">
            <w:pPr>
              <w:tabs>
                <w:tab w:val="left" w:pos="610"/>
              </w:tabs>
              <w:spacing w:before="100" w:beforeAutospacing="1" w:after="100" w:afterAutospacing="1" w:line="360" w:lineRule="auto"/>
              <w:jc w:val="center"/>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2</w:t>
            </w:r>
          </w:p>
        </w:tc>
        <w:tc>
          <w:tcPr>
            <w:tcW w:w="1540" w:type="dxa"/>
            <w:shd w:val="clear" w:color="auto" w:fill="00B050"/>
          </w:tcPr>
          <w:p w:rsidR="008B6953" w:rsidRDefault="008B6953"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w:t>
            </w:r>
          </w:p>
          <w:p w:rsidR="008B6953" w:rsidRDefault="008B6953" w:rsidP="003C7726">
            <w:pPr>
              <w:spacing w:before="100" w:beforeAutospacing="1" w:after="100" w:afterAutospacing="1"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1540" w:type="dxa"/>
            <w:shd w:val="clear" w:color="auto" w:fill="92D050"/>
          </w:tcPr>
          <w:p w:rsidR="00F30B72" w:rsidRDefault="00F30B72"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LOW-MEDIUM</w:t>
            </w:r>
          </w:p>
          <w:p w:rsidR="008B6953"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1540" w:type="dxa"/>
            <w:shd w:val="clear" w:color="auto" w:fill="92D050"/>
          </w:tcPr>
          <w:p w:rsidR="00F30B72" w:rsidRDefault="00F30B72"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LOW-MEDIUM</w:t>
            </w:r>
          </w:p>
          <w:p w:rsidR="008B6953"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1541" w:type="dxa"/>
            <w:shd w:val="clear" w:color="auto" w:fill="FFFF00"/>
          </w:tcPr>
          <w:p w:rsidR="00F30B72" w:rsidRDefault="00F30B72" w:rsidP="003C7726">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MEDIUM</w:t>
            </w:r>
          </w:p>
          <w:p w:rsidR="008B6953"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1541" w:type="dxa"/>
            <w:shd w:val="clear" w:color="auto" w:fill="FFC000"/>
          </w:tcPr>
          <w:p w:rsidR="003C7726" w:rsidRDefault="003C7726"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MEDIUM-HIGH</w:t>
            </w:r>
          </w:p>
          <w:p w:rsidR="008B6953" w:rsidRDefault="00413CEF" w:rsidP="003C7726">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r>
      <w:tr w:rsidR="003C7726" w:rsidTr="008A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shd w:val="clear" w:color="auto" w:fill="FFFFFF" w:themeFill="background1"/>
            <w:vAlign w:val="center"/>
          </w:tcPr>
          <w:p w:rsidR="008B6953" w:rsidRPr="004770C4" w:rsidRDefault="008B6953" w:rsidP="008A2AC8">
            <w:pPr>
              <w:spacing w:before="100" w:beforeAutospacing="1" w:after="100" w:afterAutospacing="1" w:line="360" w:lineRule="auto"/>
              <w:jc w:val="center"/>
              <w:rPr>
                <w:rFonts w:ascii="Times New Roman" w:eastAsia="Times New Roman" w:hAnsi="Times New Roman" w:cs="Times New Roman"/>
                <w:color w:val="000000" w:themeColor="text1"/>
                <w:sz w:val="24"/>
                <w:szCs w:val="24"/>
                <w:lang w:eastAsia="en-IN"/>
              </w:rPr>
            </w:pPr>
            <w:r w:rsidRPr="004770C4">
              <w:rPr>
                <w:rFonts w:ascii="Times New Roman" w:eastAsia="Times New Roman" w:hAnsi="Times New Roman" w:cs="Times New Roman"/>
                <w:color w:val="000000" w:themeColor="text1"/>
                <w:sz w:val="24"/>
                <w:szCs w:val="24"/>
                <w:lang w:eastAsia="en-IN"/>
              </w:rPr>
              <w:t>1</w:t>
            </w:r>
          </w:p>
        </w:tc>
        <w:tc>
          <w:tcPr>
            <w:tcW w:w="1540" w:type="dxa"/>
            <w:shd w:val="clear" w:color="auto" w:fill="00B050"/>
          </w:tcPr>
          <w:p w:rsidR="008B6953" w:rsidRDefault="008B6953"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w:t>
            </w:r>
          </w:p>
          <w:p w:rsidR="008B6953" w:rsidRDefault="008B6953"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1540" w:type="dxa"/>
            <w:shd w:val="clear" w:color="auto" w:fill="00B050"/>
          </w:tcPr>
          <w:p w:rsidR="00413CEF" w:rsidRDefault="003C7726"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1540" w:type="dxa"/>
            <w:shd w:val="clear" w:color="auto" w:fill="92D050"/>
          </w:tcPr>
          <w:p w:rsidR="003C7726" w:rsidRDefault="003C7726"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LOW-MEDIUM</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1541" w:type="dxa"/>
            <w:shd w:val="clear" w:color="auto" w:fill="FFFF00"/>
          </w:tcPr>
          <w:p w:rsidR="00413CEF"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1541" w:type="dxa"/>
            <w:shd w:val="clear" w:color="auto" w:fill="FFFF00"/>
          </w:tcPr>
          <w:p w:rsidR="003C7726" w:rsidRDefault="003C7726"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MEDIUM</w:t>
            </w:r>
          </w:p>
          <w:p w:rsidR="008B6953" w:rsidRDefault="00413CEF" w:rsidP="003C7726">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bl>
    <w:p w:rsidR="00583D1B" w:rsidRPr="00583D1B" w:rsidRDefault="004770C4" w:rsidP="001F07B9">
      <w:pPr>
        <w:pStyle w:val="Heading1"/>
        <w:rPr>
          <w:rFonts w:ascii="Times New Roman" w:eastAsia="Times New Roman" w:hAnsi="Times New Roman" w:cs="Times New Roman"/>
          <w:szCs w:val="24"/>
          <w:lang w:eastAsia="en-IN"/>
        </w:rPr>
      </w:pPr>
      <w:bookmarkStart w:id="6" w:name="_Toc164555799"/>
      <w:r w:rsidRPr="008A2AC8">
        <w:t>5*5</w:t>
      </w:r>
      <w:r w:rsidR="001F07B9">
        <w:t xml:space="preserve"> RISK</w:t>
      </w:r>
      <w:r w:rsidRPr="008A2AC8">
        <w:t xml:space="preserve"> MATRIX</w:t>
      </w:r>
      <w:bookmarkEnd w:id="6"/>
    </w:p>
    <w:p w:rsidR="004770C4" w:rsidRPr="00583D1B" w:rsidRDefault="008A2AC8" w:rsidP="004770C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A2AC8">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92B2CEB" wp14:editId="38672809">
                <wp:simplePos x="0" y="0"/>
                <wp:positionH relativeFrom="column">
                  <wp:posOffset>2183130</wp:posOffset>
                </wp:positionH>
                <wp:positionV relativeFrom="paragraph">
                  <wp:posOffset>50800</wp:posOffset>
                </wp:positionV>
                <wp:extent cx="2374265"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A2AC8" w:rsidRPr="008A2AC8" w:rsidRDefault="008A2AC8">
                            <w:pPr>
                              <w:rPr>
                                <w:b/>
                              </w:rPr>
                            </w:pPr>
                            <w:r w:rsidRPr="008A2AC8">
                              <w:rPr>
                                <w:b/>
                              </w:rPr>
                              <w:t xml:space="preserve">S </w:t>
                            </w:r>
                            <w:r w:rsidR="00290AB3">
                              <w:rPr>
                                <w:b/>
                              </w:rPr>
                              <w:t xml:space="preserve">  </w:t>
                            </w:r>
                            <w:r>
                              <w:rPr>
                                <w:b/>
                              </w:rPr>
                              <w:t xml:space="preserve"> </w:t>
                            </w:r>
                            <w:r w:rsidRPr="008A2AC8">
                              <w:rPr>
                                <w:b/>
                              </w:rPr>
                              <w:t>E</w:t>
                            </w:r>
                            <w:r>
                              <w:rPr>
                                <w:b/>
                              </w:rPr>
                              <w:t xml:space="preserve"> </w:t>
                            </w:r>
                            <w:r w:rsidR="00290AB3">
                              <w:rPr>
                                <w:b/>
                              </w:rPr>
                              <w:t xml:space="preserve">  </w:t>
                            </w:r>
                            <w:r w:rsidRPr="008A2AC8">
                              <w:rPr>
                                <w:b/>
                              </w:rPr>
                              <w:t xml:space="preserve"> V</w:t>
                            </w:r>
                            <w:r>
                              <w:rPr>
                                <w:b/>
                              </w:rPr>
                              <w:t xml:space="preserve"> </w:t>
                            </w:r>
                            <w:r w:rsidR="00290AB3">
                              <w:rPr>
                                <w:b/>
                              </w:rPr>
                              <w:t xml:space="preserve">  </w:t>
                            </w:r>
                            <w:r w:rsidRPr="008A2AC8">
                              <w:rPr>
                                <w:b/>
                              </w:rPr>
                              <w:t xml:space="preserve"> E</w:t>
                            </w:r>
                            <w:r>
                              <w:rPr>
                                <w:b/>
                              </w:rPr>
                              <w:t xml:space="preserve"> </w:t>
                            </w:r>
                            <w:r w:rsidR="00290AB3">
                              <w:rPr>
                                <w:b/>
                              </w:rPr>
                              <w:t xml:space="preserve">  </w:t>
                            </w:r>
                            <w:r w:rsidRPr="008A2AC8">
                              <w:rPr>
                                <w:b/>
                              </w:rPr>
                              <w:t xml:space="preserve"> R</w:t>
                            </w:r>
                            <w:r>
                              <w:rPr>
                                <w:b/>
                              </w:rPr>
                              <w:t xml:space="preserve"> </w:t>
                            </w:r>
                            <w:r w:rsidR="00290AB3">
                              <w:rPr>
                                <w:b/>
                              </w:rPr>
                              <w:t xml:space="preserve">  </w:t>
                            </w:r>
                            <w:r w:rsidRPr="008A2AC8">
                              <w:rPr>
                                <w:b/>
                              </w:rPr>
                              <w:t xml:space="preserve"> I</w:t>
                            </w:r>
                            <w:r>
                              <w:rPr>
                                <w:b/>
                              </w:rPr>
                              <w:t xml:space="preserve"> </w:t>
                            </w:r>
                            <w:r w:rsidR="00290AB3">
                              <w:rPr>
                                <w:b/>
                              </w:rPr>
                              <w:t xml:space="preserve">  </w:t>
                            </w:r>
                            <w:r w:rsidRPr="008A2AC8">
                              <w:rPr>
                                <w:b/>
                              </w:rPr>
                              <w:t xml:space="preserve"> T</w:t>
                            </w:r>
                            <w:r>
                              <w:rPr>
                                <w:b/>
                              </w:rPr>
                              <w:t xml:space="preserve"> </w:t>
                            </w:r>
                            <w:r w:rsidRPr="008A2AC8">
                              <w:rPr>
                                <w:b/>
                              </w:rPr>
                              <w:t xml:space="preserve"> </w:t>
                            </w:r>
                            <w:r w:rsidR="00290AB3">
                              <w:rPr>
                                <w:b/>
                              </w:rPr>
                              <w:t xml:space="preserve">  </w:t>
                            </w:r>
                            <w:r w:rsidRPr="008A2AC8">
                              <w:rPr>
                                <w:b/>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1.9pt;margin-top:4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tbIQIAABw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" stroked="f">
                <v:textbox style="mso-fit-shape-to-text:t">
                  <w:txbxContent>
                    <w:p w:rsidR="008A2AC8" w:rsidRPr="008A2AC8" w:rsidRDefault="008A2AC8">
                      <w:pPr>
                        <w:rPr>
                          <w:b/>
                        </w:rPr>
                      </w:pPr>
                      <w:r w:rsidRPr="008A2AC8">
                        <w:rPr>
                          <w:b/>
                        </w:rPr>
                        <w:t xml:space="preserve">S </w:t>
                      </w:r>
                      <w:r w:rsidR="00290AB3">
                        <w:rPr>
                          <w:b/>
                        </w:rPr>
                        <w:t xml:space="preserve">  </w:t>
                      </w:r>
                      <w:r>
                        <w:rPr>
                          <w:b/>
                        </w:rPr>
                        <w:t xml:space="preserve"> </w:t>
                      </w:r>
                      <w:r w:rsidRPr="008A2AC8">
                        <w:rPr>
                          <w:b/>
                        </w:rPr>
                        <w:t>E</w:t>
                      </w:r>
                      <w:r>
                        <w:rPr>
                          <w:b/>
                        </w:rPr>
                        <w:t xml:space="preserve"> </w:t>
                      </w:r>
                      <w:r w:rsidR="00290AB3">
                        <w:rPr>
                          <w:b/>
                        </w:rPr>
                        <w:t xml:space="preserve">  </w:t>
                      </w:r>
                      <w:r w:rsidRPr="008A2AC8">
                        <w:rPr>
                          <w:b/>
                        </w:rPr>
                        <w:t xml:space="preserve"> V</w:t>
                      </w:r>
                      <w:r>
                        <w:rPr>
                          <w:b/>
                        </w:rPr>
                        <w:t xml:space="preserve"> </w:t>
                      </w:r>
                      <w:r w:rsidR="00290AB3">
                        <w:rPr>
                          <w:b/>
                        </w:rPr>
                        <w:t xml:space="preserve">  </w:t>
                      </w:r>
                      <w:r w:rsidRPr="008A2AC8">
                        <w:rPr>
                          <w:b/>
                        </w:rPr>
                        <w:t xml:space="preserve"> E</w:t>
                      </w:r>
                      <w:r>
                        <w:rPr>
                          <w:b/>
                        </w:rPr>
                        <w:t xml:space="preserve"> </w:t>
                      </w:r>
                      <w:r w:rsidR="00290AB3">
                        <w:rPr>
                          <w:b/>
                        </w:rPr>
                        <w:t xml:space="preserve">  </w:t>
                      </w:r>
                      <w:r w:rsidRPr="008A2AC8">
                        <w:rPr>
                          <w:b/>
                        </w:rPr>
                        <w:t xml:space="preserve"> R</w:t>
                      </w:r>
                      <w:r>
                        <w:rPr>
                          <w:b/>
                        </w:rPr>
                        <w:t xml:space="preserve"> </w:t>
                      </w:r>
                      <w:r w:rsidR="00290AB3">
                        <w:rPr>
                          <w:b/>
                        </w:rPr>
                        <w:t xml:space="preserve">  </w:t>
                      </w:r>
                      <w:r w:rsidRPr="008A2AC8">
                        <w:rPr>
                          <w:b/>
                        </w:rPr>
                        <w:t xml:space="preserve"> I</w:t>
                      </w:r>
                      <w:r>
                        <w:rPr>
                          <w:b/>
                        </w:rPr>
                        <w:t xml:space="preserve"> </w:t>
                      </w:r>
                      <w:r w:rsidR="00290AB3">
                        <w:rPr>
                          <w:b/>
                        </w:rPr>
                        <w:t xml:space="preserve">  </w:t>
                      </w:r>
                      <w:r w:rsidRPr="008A2AC8">
                        <w:rPr>
                          <w:b/>
                        </w:rPr>
                        <w:t xml:space="preserve"> T</w:t>
                      </w:r>
                      <w:r>
                        <w:rPr>
                          <w:b/>
                        </w:rPr>
                        <w:t xml:space="preserve"> </w:t>
                      </w:r>
                      <w:r w:rsidRPr="008A2AC8">
                        <w:rPr>
                          <w:b/>
                        </w:rPr>
                        <w:t xml:space="preserve"> </w:t>
                      </w:r>
                      <w:r w:rsidR="00290AB3">
                        <w:rPr>
                          <w:b/>
                        </w:rPr>
                        <w:t xml:space="preserve">  </w:t>
                      </w:r>
                      <w:r w:rsidRPr="008A2AC8">
                        <w:rPr>
                          <w:b/>
                        </w:rPr>
                        <w:t>Y</w:t>
                      </w:r>
                    </w:p>
                  </w:txbxContent>
                </v:textbox>
              </v:shape>
            </w:pict>
          </mc:Fallback>
        </mc:AlternateContent>
      </w:r>
      <w:r w:rsidR="00104BFE" w:rsidRPr="00104BFE">
        <w:rPr>
          <w:rFonts w:ascii="Times New Roman" w:eastAsia="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61312" behindDoc="0" locked="0" layoutInCell="1" allowOverlap="1" wp14:anchorId="6877B3FD" wp14:editId="5340DF21">
                <wp:simplePos x="0" y="0"/>
                <wp:positionH relativeFrom="column">
                  <wp:posOffset>-521970</wp:posOffset>
                </wp:positionH>
                <wp:positionV relativeFrom="paragraph">
                  <wp:posOffset>1790700</wp:posOffset>
                </wp:positionV>
                <wp:extent cx="298450" cy="2832100"/>
                <wp:effectExtent l="0" t="0" r="635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832100"/>
                        </a:xfrm>
                        <a:prstGeom prst="rect">
                          <a:avLst/>
                        </a:prstGeom>
                        <a:solidFill>
                          <a:srgbClr val="FFFFFF"/>
                        </a:solidFill>
                        <a:ln w="9525">
                          <a:noFill/>
                          <a:miter lim="800000"/>
                          <a:headEnd/>
                          <a:tailEnd/>
                        </a:ln>
                      </wps:spPr>
                      <wps:txbx>
                        <w:txbxContent>
                          <w:p w:rsidR="00104BFE" w:rsidRPr="008A2AC8" w:rsidRDefault="00104BFE">
                            <w:pPr>
                              <w:rPr>
                                <w:b/>
                                <w:sz w:val="18"/>
                              </w:rPr>
                            </w:pPr>
                            <w:r w:rsidRPr="008A2AC8">
                              <w:rPr>
                                <w:b/>
                                <w:sz w:val="18"/>
                              </w:rPr>
                              <w:t>L</w:t>
                            </w:r>
                          </w:p>
                          <w:p w:rsidR="00104BFE" w:rsidRPr="008A2AC8" w:rsidRDefault="00104BFE">
                            <w:pPr>
                              <w:rPr>
                                <w:b/>
                                <w:sz w:val="18"/>
                              </w:rPr>
                            </w:pPr>
                            <w:r w:rsidRPr="008A2AC8">
                              <w:rPr>
                                <w:b/>
                                <w:sz w:val="18"/>
                              </w:rPr>
                              <w:t>I</w:t>
                            </w:r>
                          </w:p>
                          <w:p w:rsidR="00104BFE" w:rsidRPr="008A2AC8" w:rsidRDefault="00104BFE">
                            <w:pPr>
                              <w:rPr>
                                <w:b/>
                                <w:sz w:val="18"/>
                              </w:rPr>
                            </w:pPr>
                            <w:r w:rsidRPr="008A2AC8">
                              <w:rPr>
                                <w:b/>
                                <w:sz w:val="18"/>
                              </w:rPr>
                              <w:t>K</w:t>
                            </w:r>
                          </w:p>
                          <w:p w:rsidR="00104BFE" w:rsidRPr="008A2AC8" w:rsidRDefault="00104BFE">
                            <w:pPr>
                              <w:rPr>
                                <w:b/>
                                <w:sz w:val="18"/>
                              </w:rPr>
                            </w:pPr>
                            <w:r w:rsidRPr="008A2AC8">
                              <w:rPr>
                                <w:b/>
                                <w:sz w:val="18"/>
                              </w:rPr>
                              <w:t>E</w:t>
                            </w:r>
                          </w:p>
                          <w:p w:rsidR="00104BFE" w:rsidRPr="008A2AC8" w:rsidRDefault="00104BFE">
                            <w:pPr>
                              <w:rPr>
                                <w:b/>
                                <w:sz w:val="18"/>
                              </w:rPr>
                            </w:pPr>
                            <w:r w:rsidRPr="008A2AC8">
                              <w:rPr>
                                <w:b/>
                                <w:sz w:val="18"/>
                              </w:rPr>
                              <w:t>L</w:t>
                            </w:r>
                          </w:p>
                          <w:p w:rsidR="00104BFE" w:rsidRPr="008A2AC8" w:rsidRDefault="00104BFE">
                            <w:pPr>
                              <w:rPr>
                                <w:b/>
                                <w:sz w:val="18"/>
                              </w:rPr>
                            </w:pPr>
                            <w:r w:rsidRPr="008A2AC8">
                              <w:rPr>
                                <w:b/>
                                <w:sz w:val="18"/>
                              </w:rPr>
                              <w:t>I</w:t>
                            </w:r>
                          </w:p>
                          <w:p w:rsidR="00104BFE" w:rsidRPr="008A2AC8" w:rsidRDefault="00104BFE">
                            <w:pPr>
                              <w:rPr>
                                <w:b/>
                                <w:sz w:val="18"/>
                              </w:rPr>
                            </w:pPr>
                            <w:r w:rsidRPr="008A2AC8">
                              <w:rPr>
                                <w:b/>
                                <w:sz w:val="18"/>
                              </w:rPr>
                              <w:t>H</w:t>
                            </w:r>
                          </w:p>
                          <w:p w:rsidR="00104BFE" w:rsidRPr="008A2AC8" w:rsidRDefault="00104BFE">
                            <w:pPr>
                              <w:rPr>
                                <w:b/>
                                <w:sz w:val="18"/>
                              </w:rPr>
                            </w:pPr>
                            <w:r w:rsidRPr="008A2AC8">
                              <w:rPr>
                                <w:b/>
                                <w:sz w:val="18"/>
                              </w:rPr>
                              <w:t>O</w:t>
                            </w:r>
                          </w:p>
                          <w:p w:rsidR="00104BFE" w:rsidRPr="008A2AC8" w:rsidRDefault="00104BFE">
                            <w:pPr>
                              <w:rPr>
                                <w:b/>
                                <w:sz w:val="18"/>
                              </w:rPr>
                            </w:pPr>
                            <w:r w:rsidRPr="008A2AC8">
                              <w:rPr>
                                <w:b/>
                                <w:sz w:val="18"/>
                              </w:rPr>
                              <w:t>O</w:t>
                            </w:r>
                          </w:p>
                          <w:p w:rsidR="00104BFE" w:rsidRPr="008A2AC8" w:rsidRDefault="00104BFE">
                            <w:pPr>
                              <w:rPr>
                                <w:b/>
                                <w:sz w:val="18"/>
                              </w:rPr>
                            </w:pPr>
                            <w:r w:rsidRPr="008A2AC8">
                              <w:rPr>
                                <w:b/>
                                <w:sz w:val="1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1.1pt;margin-top:141pt;width:23.5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" stroked="f">
                <v:textbox>
                  <w:txbxContent>
                    <w:p w:rsidR="00104BFE" w:rsidRPr="008A2AC8" w:rsidRDefault="00104BFE">
                      <w:pPr>
                        <w:rPr>
                          <w:b/>
                          <w:sz w:val="18"/>
                        </w:rPr>
                      </w:pPr>
                      <w:r w:rsidRPr="008A2AC8">
                        <w:rPr>
                          <w:b/>
                          <w:sz w:val="18"/>
                        </w:rPr>
                        <w:t>L</w:t>
                      </w:r>
                    </w:p>
                    <w:p w:rsidR="00104BFE" w:rsidRPr="008A2AC8" w:rsidRDefault="00104BFE">
                      <w:pPr>
                        <w:rPr>
                          <w:b/>
                          <w:sz w:val="18"/>
                        </w:rPr>
                      </w:pPr>
                      <w:r w:rsidRPr="008A2AC8">
                        <w:rPr>
                          <w:b/>
                          <w:sz w:val="18"/>
                        </w:rPr>
                        <w:t>I</w:t>
                      </w:r>
                    </w:p>
                    <w:p w:rsidR="00104BFE" w:rsidRPr="008A2AC8" w:rsidRDefault="00104BFE">
                      <w:pPr>
                        <w:rPr>
                          <w:b/>
                          <w:sz w:val="18"/>
                        </w:rPr>
                      </w:pPr>
                      <w:r w:rsidRPr="008A2AC8">
                        <w:rPr>
                          <w:b/>
                          <w:sz w:val="18"/>
                        </w:rPr>
                        <w:t>K</w:t>
                      </w:r>
                    </w:p>
                    <w:p w:rsidR="00104BFE" w:rsidRPr="008A2AC8" w:rsidRDefault="00104BFE">
                      <w:pPr>
                        <w:rPr>
                          <w:b/>
                          <w:sz w:val="18"/>
                        </w:rPr>
                      </w:pPr>
                      <w:r w:rsidRPr="008A2AC8">
                        <w:rPr>
                          <w:b/>
                          <w:sz w:val="18"/>
                        </w:rPr>
                        <w:t>E</w:t>
                      </w:r>
                    </w:p>
                    <w:p w:rsidR="00104BFE" w:rsidRPr="008A2AC8" w:rsidRDefault="00104BFE">
                      <w:pPr>
                        <w:rPr>
                          <w:b/>
                          <w:sz w:val="18"/>
                        </w:rPr>
                      </w:pPr>
                      <w:r w:rsidRPr="008A2AC8">
                        <w:rPr>
                          <w:b/>
                          <w:sz w:val="18"/>
                        </w:rPr>
                        <w:t>L</w:t>
                      </w:r>
                    </w:p>
                    <w:p w:rsidR="00104BFE" w:rsidRPr="008A2AC8" w:rsidRDefault="00104BFE">
                      <w:pPr>
                        <w:rPr>
                          <w:b/>
                          <w:sz w:val="18"/>
                        </w:rPr>
                      </w:pPr>
                      <w:r w:rsidRPr="008A2AC8">
                        <w:rPr>
                          <w:b/>
                          <w:sz w:val="18"/>
                        </w:rPr>
                        <w:t>I</w:t>
                      </w:r>
                    </w:p>
                    <w:p w:rsidR="00104BFE" w:rsidRPr="008A2AC8" w:rsidRDefault="00104BFE">
                      <w:pPr>
                        <w:rPr>
                          <w:b/>
                          <w:sz w:val="18"/>
                        </w:rPr>
                      </w:pPr>
                      <w:r w:rsidRPr="008A2AC8">
                        <w:rPr>
                          <w:b/>
                          <w:sz w:val="18"/>
                        </w:rPr>
                        <w:t>H</w:t>
                      </w:r>
                    </w:p>
                    <w:p w:rsidR="00104BFE" w:rsidRPr="008A2AC8" w:rsidRDefault="00104BFE">
                      <w:pPr>
                        <w:rPr>
                          <w:b/>
                          <w:sz w:val="18"/>
                        </w:rPr>
                      </w:pPr>
                      <w:r w:rsidRPr="008A2AC8">
                        <w:rPr>
                          <w:b/>
                          <w:sz w:val="18"/>
                        </w:rPr>
                        <w:t>O</w:t>
                      </w:r>
                    </w:p>
                    <w:p w:rsidR="00104BFE" w:rsidRPr="008A2AC8" w:rsidRDefault="00104BFE">
                      <w:pPr>
                        <w:rPr>
                          <w:b/>
                          <w:sz w:val="18"/>
                        </w:rPr>
                      </w:pPr>
                      <w:r w:rsidRPr="008A2AC8">
                        <w:rPr>
                          <w:b/>
                          <w:sz w:val="18"/>
                        </w:rPr>
                        <w:t>O</w:t>
                      </w:r>
                    </w:p>
                    <w:p w:rsidR="00104BFE" w:rsidRPr="008A2AC8" w:rsidRDefault="00104BFE">
                      <w:pPr>
                        <w:rPr>
                          <w:b/>
                          <w:sz w:val="18"/>
                        </w:rPr>
                      </w:pPr>
                      <w:r w:rsidRPr="008A2AC8">
                        <w:rPr>
                          <w:b/>
                          <w:sz w:val="18"/>
                        </w:rPr>
                        <w:t>D</w:t>
                      </w:r>
                    </w:p>
                  </w:txbxContent>
                </v:textbox>
              </v:shape>
            </w:pict>
          </mc:Fallback>
        </mc:AlternateContent>
      </w:r>
    </w:p>
    <w:p w:rsidR="00CC1359" w:rsidRDefault="00CC1359" w:rsidP="004770C4">
      <w:pPr>
        <w:tabs>
          <w:tab w:val="center" w:pos="4513"/>
        </w:tabs>
        <w:rPr>
          <w:lang w:val="en-US"/>
        </w:rPr>
      </w:pPr>
    </w:p>
    <w:p w:rsidR="004770C4" w:rsidRDefault="004770C4" w:rsidP="008903EA">
      <w:pPr>
        <w:rPr>
          <w:lang w:val="en-US"/>
        </w:rPr>
      </w:pPr>
    </w:p>
    <w:p w:rsidR="004770C4" w:rsidRDefault="004770C4">
      <w:pPr>
        <w:rPr>
          <w:lang w:val="en-US"/>
        </w:rPr>
      </w:pPr>
      <w:r>
        <w:rPr>
          <w:lang w:val="en-US"/>
        </w:rPr>
        <w:br w:type="page"/>
      </w:r>
    </w:p>
    <w:p w:rsidR="009A5978" w:rsidRPr="00EE3B4B" w:rsidRDefault="00F5670F" w:rsidP="00EE3B4B">
      <w:pPr>
        <w:pStyle w:val="Heading3"/>
        <w:spacing w:line="360" w:lineRule="auto"/>
        <w:jc w:val="both"/>
        <w:rPr>
          <w:rStyle w:val="Strong"/>
          <w:rFonts w:ascii="Times New Roman" w:hAnsi="Times New Roman" w:cs="Times New Roman"/>
          <w:b/>
          <w:color w:val="1F1F1F"/>
          <w:sz w:val="24"/>
          <w:szCs w:val="24"/>
          <w:u w:val="single"/>
          <w:shd w:val="clear" w:color="auto" w:fill="FFFFFF"/>
        </w:rPr>
      </w:pPr>
      <w:bookmarkStart w:id="7" w:name="_Toc164555800"/>
      <w:r w:rsidRPr="00EE3B4B">
        <w:rPr>
          <w:rStyle w:val="Strong"/>
          <w:rFonts w:ascii="Times New Roman" w:hAnsi="Times New Roman" w:cs="Times New Roman"/>
          <w:b/>
          <w:color w:val="1F1F1F"/>
          <w:sz w:val="24"/>
          <w:szCs w:val="24"/>
          <w:u w:val="single"/>
          <w:shd w:val="clear" w:color="auto" w:fill="FFFFFF"/>
        </w:rPr>
        <w:lastRenderedPageBreak/>
        <w:t>Competition</w:t>
      </w:r>
      <w:bookmarkEnd w:id="7"/>
    </w:p>
    <w:p w:rsidR="009A5978" w:rsidRPr="00EE3B4B" w:rsidRDefault="009A5978" w:rsidP="00EE3B4B">
      <w:pPr>
        <w:spacing w:after="0" w:line="360" w:lineRule="auto"/>
        <w:jc w:val="both"/>
        <w:rPr>
          <w:rFonts w:ascii="Times New Roman" w:hAnsi="Times New Roman" w:cs="Times New Roman"/>
          <w:sz w:val="24"/>
          <w:szCs w:val="24"/>
        </w:rPr>
      </w:pPr>
    </w:p>
    <w:p w:rsidR="00F5670F" w:rsidRPr="00EE3B4B" w:rsidRDefault="00F5670F"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Likelihood: High</w:t>
      </w:r>
    </w:p>
    <w:p w:rsidR="00F5670F" w:rsidRPr="00EE3B4B" w:rsidRDefault="00F5670F"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Severity: High</w:t>
      </w:r>
    </w:p>
    <w:p w:rsidR="00F5670F" w:rsidRPr="00EE3B4B" w:rsidRDefault="00F5670F" w:rsidP="00EE3B4B">
      <w:pPr>
        <w:spacing w:after="0" w:line="360" w:lineRule="auto"/>
        <w:jc w:val="both"/>
        <w:rPr>
          <w:rFonts w:ascii="Times New Roman" w:hAnsi="Times New Roman" w:cs="Times New Roman"/>
          <w:sz w:val="24"/>
          <w:szCs w:val="24"/>
        </w:rPr>
      </w:pPr>
      <w:r w:rsidRPr="00EE3B4B">
        <w:rPr>
          <w:rFonts w:ascii="Times New Roman" w:hAnsi="Times New Roman" w:cs="Times New Roman"/>
          <w:bCs/>
          <w:color w:val="0D0D0D"/>
          <w:sz w:val="24"/>
          <w:szCs w:val="24"/>
        </w:rPr>
        <w:t xml:space="preserve">Explanation: </w:t>
      </w:r>
      <w:r w:rsidRPr="00EE3B4B">
        <w:rPr>
          <w:rFonts w:ascii="Times New Roman" w:hAnsi="Times New Roman" w:cs="Times New Roman"/>
          <w:sz w:val="24"/>
          <w:szCs w:val="24"/>
        </w:rPr>
        <w:t xml:space="preserve">Because of the opportunities for all construction companies, all companies will try to get a government project to manage, and a well-established construction business can be a big problem for our business. </w:t>
      </w:r>
    </w:p>
    <w:p w:rsidR="00F5670F" w:rsidRPr="00EE3B4B" w:rsidRDefault="00F5670F" w:rsidP="00EE3B4B">
      <w:pPr>
        <w:spacing w:after="0" w:line="360" w:lineRule="auto"/>
        <w:jc w:val="both"/>
        <w:rPr>
          <w:rFonts w:ascii="Times New Roman" w:hAnsi="Times New Roman" w:cs="Times New Roman"/>
          <w:sz w:val="24"/>
          <w:szCs w:val="24"/>
        </w:rPr>
      </w:pPr>
    </w:p>
    <w:p w:rsidR="00F5670F" w:rsidRPr="00EE3B4B" w:rsidRDefault="001703DB" w:rsidP="00EE3B4B">
      <w:pPr>
        <w:spacing w:after="0" w:line="360" w:lineRule="auto"/>
        <w:jc w:val="both"/>
        <w:rPr>
          <w:rFonts w:ascii="Times New Roman" w:hAnsi="Times New Roman" w:cs="Times New Roman"/>
          <w:b/>
          <w:sz w:val="24"/>
          <w:szCs w:val="24"/>
          <w:u w:val="single"/>
        </w:rPr>
      </w:pPr>
      <w:r w:rsidRPr="00EE3B4B">
        <w:rPr>
          <w:rFonts w:ascii="Times New Roman" w:hAnsi="Times New Roman" w:cs="Times New Roman"/>
          <w:b/>
          <w:sz w:val="24"/>
          <w:szCs w:val="24"/>
          <w:u w:val="single"/>
        </w:rPr>
        <w:t>Financial Threat</w:t>
      </w:r>
    </w:p>
    <w:p w:rsidR="009A5978" w:rsidRPr="00EE3B4B" w:rsidRDefault="009A5978" w:rsidP="00EE3B4B">
      <w:pPr>
        <w:spacing w:after="0" w:line="360" w:lineRule="auto"/>
        <w:jc w:val="both"/>
        <w:rPr>
          <w:rFonts w:ascii="Times New Roman" w:hAnsi="Times New Roman" w:cs="Times New Roman"/>
          <w:b/>
          <w:sz w:val="24"/>
          <w:szCs w:val="24"/>
          <w:u w:val="single"/>
        </w:rPr>
      </w:pPr>
    </w:p>
    <w:p w:rsidR="001703DB" w:rsidRPr="00EE3B4B" w:rsidRDefault="001703DB"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Likelihood: Medium-High</w:t>
      </w:r>
    </w:p>
    <w:p w:rsidR="001703DB" w:rsidRPr="00EE3B4B" w:rsidRDefault="001703DB"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Severity: High</w:t>
      </w:r>
    </w:p>
    <w:p w:rsidR="00F5670F" w:rsidRPr="00EE3B4B" w:rsidRDefault="001703DB" w:rsidP="00EE3B4B">
      <w:pPr>
        <w:spacing w:after="0" w:line="360" w:lineRule="auto"/>
        <w:jc w:val="both"/>
        <w:rPr>
          <w:rFonts w:ascii="Times New Roman" w:hAnsi="Times New Roman" w:cs="Times New Roman"/>
          <w:sz w:val="24"/>
          <w:szCs w:val="24"/>
        </w:rPr>
      </w:pPr>
      <w:r w:rsidRPr="00EE3B4B">
        <w:rPr>
          <w:rFonts w:ascii="Times New Roman" w:hAnsi="Times New Roman" w:cs="Times New Roman"/>
          <w:bCs/>
          <w:color w:val="0D0D0D"/>
          <w:sz w:val="24"/>
          <w:szCs w:val="24"/>
        </w:rPr>
        <w:t xml:space="preserve">Explanation: </w:t>
      </w:r>
      <w:r w:rsidRPr="00EE3B4B">
        <w:rPr>
          <w:rFonts w:ascii="Times New Roman" w:hAnsi="Times New Roman" w:cs="Times New Roman"/>
          <w:sz w:val="24"/>
          <w:szCs w:val="24"/>
        </w:rPr>
        <w:t>Old construction companies can dominate in financial resources because they would have more financial support than ours, as we are a new company.</w:t>
      </w:r>
    </w:p>
    <w:p w:rsidR="001703DB" w:rsidRPr="00EE3B4B" w:rsidRDefault="001703DB" w:rsidP="00EE3B4B">
      <w:pPr>
        <w:spacing w:after="0" w:line="360" w:lineRule="auto"/>
        <w:jc w:val="both"/>
        <w:rPr>
          <w:rFonts w:ascii="Times New Roman" w:hAnsi="Times New Roman" w:cs="Times New Roman"/>
          <w:sz w:val="24"/>
          <w:szCs w:val="24"/>
        </w:rPr>
      </w:pPr>
    </w:p>
    <w:p w:rsidR="001703DB" w:rsidRPr="00EE3B4B" w:rsidRDefault="001703DB" w:rsidP="00EE3B4B">
      <w:pPr>
        <w:spacing w:after="0" w:line="360" w:lineRule="auto"/>
        <w:jc w:val="both"/>
        <w:rPr>
          <w:rFonts w:ascii="Times New Roman" w:hAnsi="Times New Roman" w:cs="Times New Roman"/>
          <w:b/>
          <w:sz w:val="24"/>
          <w:szCs w:val="24"/>
          <w:u w:val="single"/>
        </w:rPr>
      </w:pPr>
      <w:r w:rsidRPr="00EE3B4B">
        <w:rPr>
          <w:rFonts w:ascii="Times New Roman" w:hAnsi="Times New Roman" w:cs="Times New Roman"/>
          <w:b/>
          <w:sz w:val="24"/>
          <w:szCs w:val="24"/>
          <w:u w:val="single"/>
        </w:rPr>
        <w:t>Labour force</w:t>
      </w:r>
    </w:p>
    <w:p w:rsidR="009A5978" w:rsidRPr="00EE3B4B" w:rsidRDefault="009A5978" w:rsidP="00EE3B4B">
      <w:pPr>
        <w:spacing w:after="0" w:line="360" w:lineRule="auto"/>
        <w:jc w:val="both"/>
        <w:rPr>
          <w:rFonts w:ascii="Times New Roman" w:hAnsi="Times New Roman" w:cs="Times New Roman"/>
          <w:b/>
          <w:bCs/>
          <w:color w:val="0D0D0D"/>
          <w:sz w:val="24"/>
          <w:szCs w:val="24"/>
          <w:u w:val="single"/>
        </w:rPr>
      </w:pPr>
    </w:p>
    <w:p w:rsidR="001703DB" w:rsidRPr="00EE3B4B" w:rsidRDefault="001703DB"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 xml:space="preserve">Likelihood: </w:t>
      </w:r>
      <w:r w:rsidR="009A5978" w:rsidRPr="00EE3B4B">
        <w:rPr>
          <w:rFonts w:ascii="Times New Roman" w:hAnsi="Times New Roman" w:cs="Times New Roman"/>
          <w:bCs/>
          <w:color w:val="0D0D0D"/>
          <w:sz w:val="24"/>
          <w:szCs w:val="24"/>
        </w:rPr>
        <w:t>Moderate</w:t>
      </w:r>
    </w:p>
    <w:p w:rsidR="001703DB" w:rsidRPr="00EE3B4B" w:rsidRDefault="001703DB"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Severity: High</w:t>
      </w:r>
    </w:p>
    <w:p w:rsidR="00F5670F" w:rsidRPr="00EE3B4B" w:rsidRDefault="001703DB" w:rsidP="00EE3B4B">
      <w:pPr>
        <w:spacing w:line="360" w:lineRule="auto"/>
        <w:jc w:val="both"/>
        <w:rPr>
          <w:rFonts w:ascii="Times New Roman" w:hAnsi="Times New Roman" w:cs="Times New Roman"/>
          <w:sz w:val="24"/>
          <w:szCs w:val="24"/>
        </w:rPr>
      </w:pPr>
      <w:r w:rsidRPr="00EE3B4B">
        <w:rPr>
          <w:rFonts w:ascii="Times New Roman" w:hAnsi="Times New Roman" w:cs="Times New Roman"/>
          <w:bCs/>
          <w:color w:val="0D0D0D"/>
          <w:sz w:val="24"/>
          <w:szCs w:val="24"/>
        </w:rPr>
        <w:t>Explanation:</w:t>
      </w:r>
      <w:r w:rsidRPr="00EE3B4B">
        <w:rPr>
          <w:rFonts w:ascii="Times New Roman" w:hAnsi="Times New Roman" w:cs="Times New Roman"/>
          <w:sz w:val="24"/>
          <w:szCs w:val="24"/>
        </w:rPr>
        <w:t xml:space="preserve"> As rental crises are going on, it is possible that labo</w:t>
      </w:r>
      <w:r w:rsidR="00463CB1">
        <w:rPr>
          <w:rFonts w:ascii="Times New Roman" w:hAnsi="Times New Roman" w:cs="Times New Roman"/>
          <w:sz w:val="24"/>
          <w:szCs w:val="24"/>
        </w:rPr>
        <w:t>u</w:t>
      </w:r>
      <w:r w:rsidRPr="00EE3B4B">
        <w:rPr>
          <w:rFonts w:ascii="Times New Roman" w:hAnsi="Times New Roman" w:cs="Times New Roman"/>
          <w:sz w:val="24"/>
          <w:szCs w:val="24"/>
        </w:rPr>
        <w:t>r charges will be high, and the availability of labour can also have an impact.</w:t>
      </w:r>
    </w:p>
    <w:p w:rsidR="00554EB7" w:rsidRPr="00EE3B4B" w:rsidRDefault="008A2AC8" w:rsidP="00EE3B4B">
      <w:pPr>
        <w:spacing w:after="0" w:line="360" w:lineRule="auto"/>
        <w:jc w:val="both"/>
        <w:rPr>
          <w:rFonts w:ascii="Times New Roman" w:hAnsi="Times New Roman" w:cs="Times New Roman"/>
          <w:b/>
          <w:sz w:val="24"/>
          <w:szCs w:val="24"/>
          <w:u w:val="single"/>
        </w:rPr>
      </w:pPr>
      <w:r w:rsidRPr="00EE3B4B">
        <w:rPr>
          <w:rFonts w:ascii="Times New Roman" w:hAnsi="Times New Roman" w:cs="Times New Roman"/>
          <w:b/>
          <w:sz w:val="24"/>
          <w:szCs w:val="24"/>
          <w:u w:val="single"/>
        </w:rPr>
        <w:t>Connectivity</w:t>
      </w:r>
    </w:p>
    <w:p w:rsidR="009A5978" w:rsidRPr="00EE3B4B" w:rsidRDefault="009A5978" w:rsidP="00EE3B4B">
      <w:pPr>
        <w:spacing w:after="0" w:line="360" w:lineRule="auto"/>
        <w:jc w:val="both"/>
        <w:rPr>
          <w:rFonts w:ascii="Times New Roman" w:hAnsi="Times New Roman" w:cs="Times New Roman"/>
          <w:b/>
          <w:bCs/>
          <w:color w:val="0D0D0D"/>
          <w:sz w:val="24"/>
          <w:szCs w:val="24"/>
          <w:u w:val="single"/>
        </w:rPr>
      </w:pPr>
    </w:p>
    <w:p w:rsidR="00554EB7" w:rsidRPr="00EE3B4B" w:rsidRDefault="00554EB7"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Likelihood: Low-Medium</w:t>
      </w:r>
    </w:p>
    <w:p w:rsidR="00554EB7" w:rsidRPr="00EE3B4B" w:rsidRDefault="00554EB7"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Severity: High</w:t>
      </w:r>
    </w:p>
    <w:p w:rsidR="00554EB7" w:rsidRPr="00EE3B4B" w:rsidRDefault="00554EB7" w:rsidP="00EE3B4B">
      <w:pPr>
        <w:spacing w:line="360" w:lineRule="auto"/>
        <w:jc w:val="both"/>
        <w:rPr>
          <w:rFonts w:ascii="Times New Roman" w:hAnsi="Times New Roman" w:cs="Times New Roman"/>
          <w:sz w:val="24"/>
          <w:szCs w:val="24"/>
        </w:rPr>
      </w:pPr>
      <w:r w:rsidRPr="00EE3B4B">
        <w:rPr>
          <w:rFonts w:ascii="Times New Roman" w:hAnsi="Times New Roman" w:cs="Times New Roman"/>
          <w:bCs/>
          <w:color w:val="0D0D0D"/>
          <w:sz w:val="24"/>
          <w:szCs w:val="24"/>
        </w:rPr>
        <w:t xml:space="preserve">Explanation: </w:t>
      </w:r>
      <w:r w:rsidRPr="00EE3B4B">
        <w:rPr>
          <w:rFonts w:ascii="Times New Roman" w:hAnsi="Times New Roman" w:cs="Times New Roman"/>
          <w:sz w:val="24"/>
          <w:szCs w:val="24"/>
        </w:rPr>
        <w:t>As there is a lack of land available in cities, we will try to look for nearby places so that connectivity and transportation do not become problems.</w:t>
      </w:r>
    </w:p>
    <w:p w:rsidR="00554EB7" w:rsidRPr="00EE3B4B" w:rsidRDefault="00554EB7" w:rsidP="00EE3B4B">
      <w:pPr>
        <w:spacing w:after="0" w:line="360" w:lineRule="auto"/>
        <w:jc w:val="both"/>
        <w:rPr>
          <w:rFonts w:ascii="Times New Roman" w:hAnsi="Times New Roman" w:cs="Times New Roman"/>
          <w:b/>
          <w:sz w:val="24"/>
          <w:szCs w:val="24"/>
          <w:u w:val="single"/>
        </w:rPr>
      </w:pPr>
      <w:r w:rsidRPr="00EE3B4B">
        <w:rPr>
          <w:rFonts w:ascii="Times New Roman" w:hAnsi="Times New Roman" w:cs="Times New Roman"/>
          <w:b/>
          <w:sz w:val="24"/>
          <w:szCs w:val="24"/>
          <w:u w:val="single"/>
        </w:rPr>
        <w:t>Material availability</w:t>
      </w:r>
    </w:p>
    <w:p w:rsidR="009A5978" w:rsidRPr="00EE3B4B" w:rsidRDefault="009A5978" w:rsidP="00EE3B4B">
      <w:pPr>
        <w:spacing w:after="0" w:line="360" w:lineRule="auto"/>
        <w:jc w:val="both"/>
        <w:rPr>
          <w:rFonts w:ascii="Times New Roman" w:hAnsi="Times New Roman" w:cs="Times New Roman"/>
          <w:b/>
          <w:bCs/>
          <w:color w:val="0D0D0D"/>
          <w:sz w:val="24"/>
          <w:szCs w:val="24"/>
          <w:u w:val="single"/>
        </w:rPr>
      </w:pPr>
    </w:p>
    <w:p w:rsidR="00554EB7" w:rsidRPr="00EE3B4B" w:rsidRDefault="00554EB7"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Likelihood: Low-Medium</w:t>
      </w:r>
    </w:p>
    <w:p w:rsidR="00554EB7" w:rsidRPr="00EE3B4B" w:rsidRDefault="00554EB7"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Severity: High</w:t>
      </w:r>
    </w:p>
    <w:p w:rsidR="00554EB7" w:rsidRPr="00EE3B4B" w:rsidRDefault="00554EB7" w:rsidP="00EE3B4B">
      <w:pPr>
        <w:spacing w:line="360" w:lineRule="auto"/>
        <w:jc w:val="both"/>
        <w:rPr>
          <w:rFonts w:ascii="Times New Roman" w:hAnsi="Times New Roman" w:cs="Times New Roman"/>
          <w:sz w:val="24"/>
          <w:szCs w:val="24"/>
        </w:rPr>
      </w:pPr>
      <w:r w:rsidRPr="00EE3B4B">
        <w:rPr>
          <w:rFonts w:ascii="Times New Roman" w:hAnsi="Times New Roman" w:cs="Times New Roman"/>
          <w:bCs/>
          <w:color w:val="0D0D0D"/>
          <w:sz w:val="24"/>
          <w:szCs w:val="24"/>
        </w:rPr>
        <w:t xml:space="preserve">Explanation: </w:t>
      </w:r>
      <w:r w:rsidRPr="00EE3B4B">
        <w:rPr>
          <w:rFonts w:ascii="Times New Roman" w:hAnsi="Times New Roman" w:cs="Times New Roman"/>
          <w:sz w:val="24"/>
          <w:szCs w:val="24"/>
        </w:rPr>
        <w:t>All construction companies will fight for materials, so it can be a challenge for our company as we are new to the market.</w:t>
      </w:r>
    </w:p>
    <w:p w:rsidR="00554EB7" w:rsidRPr="00EE3B4B" w:rsidRDefault="009A5978" w:rsidP="00EE3B4B">
      <w:pPr>
        <w:spacing w:after="0" w:line="360" w:lineRule="auto"/>
        <w:jc w:val="both"/>
        <w:rPr>
          <w:rFonts w:ascii="Times New Roman" w:hAnsi="Times New Roman" w:cs="Times New Roman"/>
          <w:b/>
          <w:sz w:val="24"/>
          <w:szCs w:val="24"/>
          <w:u w:val="single"/>
        </w:rPr>
      </w:pPr>
      <w:r w:rsidRPr="00EE3B4B">
        <w:rPr>
          <w:rFonts w:ascii="Times New Roman" w:hAnsi="Times New Roman" w:cs="Times New Roman"/>
          <w:b/>
          <w:sz w:val="24"/>
          <w:szCs w:val="24"/>
          <w:u w:val="single"/>
        </w:rPr>
        <w:lastRenderedPageBreak/>
        <w:t>Technology</w:t>
      </w:r>
    </w:p>
    <w:p w:rsidR="009A5978" w:rsidRPr="00EE3B4B" w:rsidRDefault="009A5978" w:rsidP="00EE3B4B">
      <w:pPr>
        <w:spacing w:after="0" w:line="360" w:lineRule="auto"/>
        <w:jc w:val="both"/>
        <w:rPr>
          <w:rFonts w:ascii="Times New Roman" w:hAnsi="Times New Roman" w:cs="Times New Roman"/>
          <w:b/>
          <w:bCs/>
          <w:color w:val="0D0D0D"/>
          <w:sz w:val="24"/>
          <w:szCs w:val="24"/>
          <w:u w:val="single"/>
        </w:rPr>
      </w:pPr>
    </w:p>
    <w:p w:rsidR="00554EB7" w:rsidRPr="00EE3B4B" w:rsidRDefault="00554EB7"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 xml:space="preserve">Likelihood: </w:t>
      </w:r>
      <w:r w:rsidR="009A5978" w:rsidRPr="00EE3B4B">
        <w:rPr>
          <w:rFonts w:ascii="Times New Roman" w:hAnsi="Times New Roman" w:cs="Times New Roman"/>
          <w:bCs/>
          <w:color w:val="0D0D0D"/>
          <w:sz w:val="24"/>
          <w:szCs w:val="24"/>
        </w:rPr>
        <w:t>Low</w:t>
      </w:r>
    </w:p>
    <w:p w:rsidR="00554EB7" w:rsidRPr="00EE3B4B" w:rsidRDefault="00554EB7" w:rsidP="00EE3B4B">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Severity</w:t>
      </w:r>
      <w:r w:rsidR="009A5978" w:rsidRPr="00EE3B4B">
        <w:rPr>
          <w:rFonts w:ascii="Times New Roman" w:hAnsi="Times New Roman" w:cs="Times New Roman"/>
          <w:bCs/>
          <w:color w:val="0D0D0D"/>
          <w:sz w:val="24"/>
          <w:szCs w:val="24"/>
        </w:rPr>
        <w:t>: Moderate</w:t>
      </w:r>
    </w:p>
    <w:p w:rsidR="009A5978" w:rsidRPr="00EE3B4B" w:rsidRDefault="00554EB7" w:rsidP="00EE3B4B">
      <w:pPr>
        <w:spacing w:line="360" w:lineRule="auto"/>
        <w:jc w:val="both"/>
        <w:rPr>
          <w:rFonts w:ascii="Times New Roman" w:hAnsi="Times New Roman" w:cs="Times New Roman"/>
          <w:sz w:val="24"/>
          <w:szCs w:val="24"/>
        </w:rPr>
      </w:pPr>
      <w:r w:rsidRPr="00EE3B4B">
        <w:rPr>
          <w:rFonts w:ascii="Times New Roman" w:hAnsi="Times New Roman" w:cs="Times New Roman"/>
          <w:bCs/>
          <w:color w:val="0D0D0D"/>
          <w:sz w:val="24"/>
          <w:szCs w:val="24"/>
        </w:rPr>
        <w:t>Explanation:</w:t>
      </w:r>
      <w:r w:rsidR="009A5978" w:rsidRPr="00EE3B4B">
        <w:rPr>
          <w:rFonts w:ascii="Times New Roman" w:hAnsi="Times New Roman" w:cs="Times New Roman"/>
          <w:bCs/>
          <w:color w:val="0D0D0D"/>
          <w:sz w:val="24"/>
          <w:szCs w:val="24"/>
        </w:rPr>
        <w:t xml:space="preserve"> </w:t>
      </w:r>
      <w:r w:rsidR="009A5978" w:rsidRPr="00EE3B4B">
        <w:rPr>
          <w:rFonts w:ascii="Times New Roman" w:hAnsi="Times New Roman" w:cs="Times New Roman"/>
          <w:sz w:val="24"/>
          <w:szCs w:val="24"/>
        </w:rPr>
        <w:t>We should use new technology and new ways of construction to make construction more affordable. If we succeed in achieving uniqueness in our approach, then we can be ahead of the competition.</w:t>
      </w:r>
    </w:p>
    <w:p w:rsidR="00260DC0" w:rsidRPr="00EE3B4B" w:rsidRDefault="00260DC0" w:rsidP="00260DC0">
      <w:pPr>
        <w:spacing w:after="0" w:line="360" w:lineRule="auto"/>
        <w:jc w:val="both"/>
        <w:rPr>
          <w:rFonts w:ascii="Times New Roman" w:hAnsi="Times New Roman" w:cs="Times New Roman"/>
          <w:b/>
          <w:sz w:val="24"/>
          <w:szCs w:val="24"/>
          <w:u w:val="single"/>
        </w:rPr>
      </w:pPr>
      <w:r w:rsidRPr="00EE3B4B">
        <w:rPr>
          <w:rFonts w:ascii="Times New Roman" w:hAnsi="Times New Roman" w:cs="Times New Roman"/>
          <w:b/>
          <w:sz w:val="24"/>
          <w:szCs w:val="24"/>
          <w:u w:val="single"/>
        </w:rPr>
        <w:t>Political Interference</w:t>
      </w:r>
    </w:p>
    <w:p w:rsidR="00260DC0" w:rsidRPr="00EE3B4B" w:rsidRDefault="00260DC0" w:rsidP="00260DC0">
      <w:pPr>
        <w:spacing w:after="0" w:line="360" w:lineRule="auto"/>
        <w:jc w:val="both"/>
        <w:rPr>
          <w:rFonts w:ascii="Times New Roman" w:hAnsi="Times New Roman" w:cs="Times New Roman"/>
          <w:b/>
          <w:bCs/>
          <w:color w:val="0D0D0D"/>
          <w:sz w:val="24"/>
          <w:szCs w:val="24"/>
          <w:u w:val="single"/>
        </w:rPr>
      </w:pPr>
    </w:p>
    <w:p w:rsidR="00260DC0" w:rsidRPr="00EE3B4B" w:rsidRDefault="00260DC0" w:rsidP="00260DC0">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Likelihood: Moderate</w:t>
      </w:r>
    </w:p>
    <w:p w:rsidR="00260DC0" w:rsidRPr="00EE3B4B" w:rsidRDefault="00260DC0" w:rsidP="00260DC0">
      <w:pPr>
        <w:spacing w:after="0" w:line="360" w:lineRule="auto"/>
        <w:jc w:val="both"/>
        <w:rPr>
          <w:rFonts w:ascii="Times New Roman" w:hAnsi="Times New Roman" w:cs="Times New Roman"/>
          <w:bCs/>
          <w:color w:val="0D0D0D"/>
          <w:sz w:val="24"/>
          <w:szCs w:val="24"/>
        </w:rPr>
      </w:pPr>
      <w:r w:rsidRPr="00EE3B4B">
        <w:rPr>
          <w:rFonts w:ascii="Times New Roman" w:hAnsi="Times New Roman" w:cs="Times New Roman"/>
          <w:bCs/>
          <w:color w:val="0D0D0D"/>
          <w:sz w:val="24"/>
          <w:szCs w:val="24"/>
        </w:rPr>
        <w:t>Severity: High</w:t>
      </w:r>
    </w:p>
    <w:p w:rsidR="00260DC0" w:rsidRPr="00EE3B4B" w:rsidRDefault="00260DC0" w:rsidP="00260DC0">
      <w:pPr>
        <w:spacing w:line="360" w:lineRule="auto"/>
        <w:jc w:val="both"/>
        <w:rPr>
          <w:rFonts w:ascii="Times New Roman" w:hAnsi="Times New Roman" w:cs="Times New Roman"/>
          <w:sz w:val="24"/>
          <w:szCs w:val="24"/>
        </w:rPr>
      </w:pPr>
      <w:r w:rsidRPr="00EE3B4B">
        <w:rPr>
          <w:rFonts w:ascii="Times New Roman" w:hAnsi="Times New Roman" w:cs="Times New Roman"/>
          <w:bCs/>
          <w:color w:val="0D0D0D"/>
          <w:sz w:val="24"/>
          <w:szCs w:val="24"/>
        </w:rPr>
        <w:t xml:space="preserve">Explanation: </w:t>
      </w:r>
      <w:r w:rsidRPr="00EE3B4B">
        <w:rPr>
          <w:rFonts w:ascii="Times New Roman" w:hAnsi="Times New Roman" w:cs="Times New Roman"/>
          <w:sz w:val="24"/>
          <w:szCs w:val="24"/>
        </w:rPr>
        <w:t>In this crisis, the government will try to open new construction projects so that this crisis can be reduced. To get those projects, we need political support, as all competitors will try to get them.</w:t>
      </w:r>
    </w:p>
    <w:p w:rsidR="00FD5BD5" w:rsidRPr="00647C8C" w:rsidRDefault="00FD5BD5" w:rsidP="00647C8C">
      <w:pPr>
        <w:spacing w:line="360" w:lineRule="auto"/>
        <w:jc w:val="both"/>
        <w:rPr>
          <w:rFonts w:ascii="Times New Roman" w:hAnsi="Times New Roman" w:cs="Times New Roman"/>
          <w:sz w:val="24"/>
          <w:szCs w:val="24"/>
        </w:rPr>
      </w:pPr>
      <w:r>
        <w:br w:type="page"/>
      </w:r>
    </w:p>
    <w:tbl>
      <w:tblPr>
        <w:tblStyle w:val="TableGrid"/>
        <w:tblpPr w:leftFromText="180" w:rightFromText="180" w:horzAnchor="margin" w:tblpY="888"/>
        <w:tblW w:w="0" w:type="auto"/>
        <w:tblLook w:val="04A0" w:firstRow="1" w:lastRow="0" w:firstColumn="1" w:lastColumn="0" w:noHBand="0" w:noVBand="1"/>
      </w:tblPr>
      <w:tblGrid>
        <w:gridCol w:w="4621"/>
        <w:gridCol w:w="4621"/>
      </w:tblGrid>
      <w:tr w:rsidR="00FD5BD5" w:rsidTr="001F07B9">
        <w:tc>
          <w:tcPr>
            <w:tcW w:w="4621" w:type="dxa"/>
          </w:tcPr>
          <w:p w:rsidR="00FD5BD5" w:rsidRDefault="001F07B9" w:rsidP="001F07B9">
            <w:pPr>
              <w:jc w:val="both"/>
            </w:pPr>
            <w:r>
              <w:rPr>
                <w:noProof/>
                <w:lang w:eastAsia="en-IN"/>
              </w:rPr>
              <w:lastRenderedPageBreak/>
              <mc:AlternateContent>
                <mc:Choice Requires="wps">
                  <w:drawing>
                    <wp:anchor distT="0" distB="0" distL="114300" distR="114300" simplePos="0" relativeHeight="251673600" behindDoc="0" locked="0" layoutInCell="1" allowOverlap="1" wp14:anchorId="7ABCD63E" wp14:editId="3973FFE3">
                      <wp:simplePos x="0" y="0"/>
                      <wp:positionH relativeFrom="column">
                        <wp:posOffset>-822960</wp:posOffset>
                      </wp:positionH>
                      <wp:positionV relativeFrom="paragraph">
                        <wp:posOffset>1270</wp:posOffset>
                      </wp:positionV>
                      <wp:extent cx="655320" cy="281940"/>
                      <wp:effectExtent l="0" t="0" r="0"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81940"/>
                              </a:xfrm>
                              <a:prstGeom prst="rect">
                                <a:avLst/>
                              </a:prstGeom>
                              <a:solidFill>
                                <a:srgbClr val="FFFFFF"/>
                              </a:solidFill>
                              <a:ln w="9525">
                                <a:noFill/>
                                <a:miter lim="800000"/>
                                <a:headEnd/>
                                <a:tailEnd/>
                              </a:ln>
                            </wps:spPr>
                            <wps:txbx>
                              <w:txbxContent>
                                <w:p w:rsidR="001F07B9" w:rsidRPr="001F07B9" w:rsidRDefault="001F07B9" w:rsidP="001F07B9">
                                  <w:pPr>
                                    <w:rPr>
                                      <w:b/>
                                      <w:lang w:val="en-US"/>
                                    </w:rPr>
                                  </w:pPr>
                                  <w:r w:rsidRPr="001F07B9">
                                    <w:rPr>
                                      <w:rFonts w:ascii="Times New Roman" w:hAnsi="Times New Roman" w:cs="Times New Roman"/>
                                      <w:b/>
                                      <w:sz w:val="24"/>
                                      <w:szCs w:val="24"/>
                                      <w:lang w:val="en-US"/>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4.8pt;margin-top:.1pt;width:51.6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" stroked="f">
                      <v:textbox>
                        <w:txbxContent>
                          <w:p w:rsidR="001F07B9" w:rsidRPr="001F07B9" w:rsidRDefault="001F07B9" w:rsidP="001F07B9">
                            <w:pPr>
                              <w:rPr>
                                <w:b/>
                                <w:lang w:val="en-US"/>
                              </w:rPr>
                            </w:pPr>
                            <w:r w:rsidRPr="001F07B9">
                              <w:rPr>
                                <w:rFonts w:ascii="Times New Roman" w:hAnsi="Times New Roman" w:cs="Times New Roman"/>
                                <w:b/>
                                <w:sz w:val="24"/>
                                <w:szCs w:val="24"/>
                                <w:lang w:val="en-US"/>
                              </w:rPr>
                              <w:t>HIGH</w:t>
                            </w:r>
                          </w:p>
                        </w:txbxContent>
                      </v:textbox>
                    </v:shape>
                  </w:pict>
                </mc:Fallback>
              </mc:AlternateContent>
            </w:r>
          </w:p>
          <w:p w:rsidR="00FD5BD5" w:rsidRDefault="00692E81" w:rsidP="001F07B9">
            <w:pPr>
              <w:jc w:val="both"/>
              <w:rPr>
                <w:rFonts w:ascii="Times New Roman" w:hAnsi="Times New Roman" w:cs="Times New Roman"/>
                <w:b/>
                <w:sz w:val="28"/>
                <w:szCs w:val="28"/>
                <w:u w:val="single"/>
              </w:rPr>
            </w:pPr>
            <w:r w:rsidRPr="00670E4C">
              <w:rPr>
                <w:rFonts w:ascii="Times New Roman" w:hAnsi="Times New Roman" w:cs="Times New Roman"/>
                <w:b/>
                <w:sz w:val="28"/>
                <w:szCs w:val="28"/>
                <w:u w:val="single"/>
              </w:rPr>
              <w:t>Keep Satisfied</w:t>
            </w:r>
          </w:p>
          <w:p w:rsidR="00FD5BD5" w:rsidRPr="00C849E6" w:rsidRDefault="00FD5BD5" w:rsidP="001F07B9">
            <w:pPr>
              <w:jc w:val="both"/>
              <w:rPr>
                <w:rFonts w:ascii="Times New Roman" w:hAnsi="Times New Roman" w:cs="Times New Roman"/>
                <w:b/>
                <w:sz w:val="24"/>
                <w:szCs w:val="24"/>
              </w:rPr>
            </w:pPr>
          </w:p>
          <w:p w:rsidR="00C849E6" w:rsidRDefault="00C849E6" w:rsidP="001F07B9">
            <w:pPr>
              <w:jc w:val="both"/>
              <w:rPr>
                <w:rStyle w:val="Strong"/>
                <w:rFonts w:ascii="Times New Roman" w:hAnsi="Times New Roman" w:cs="Times New Roman"/>
                <w:b w:val="0"/>
                <w:color w:val="0D0D0D"/>
                <w:sz w:val="24"/>
                <w:szCs w:val="24"/>
                <w:bdr w:val="single" w:sz="2" w:space="0" w:color="E3E3E3" w:frame="1"/>
                <w:shd w:val="clear" w:color="auto" w:fill="FFFFFF"/>
              </w:rPr>
            </w:pPr>
          </w:p>
          <w:p w:rsidR="00C849E6" w:rsidRPr="00C849E6" w:rsidRDefault="00C849E6" w:rsidP="001F07B9">
            <w:pPr>
              <w:jc w:val="both"/>
              <w:rPr>
                <w:rFonts w:ascii="Times New Roman" w:hAnsi="Times New Roman" w:cs="Times New Roman"/>
                <w:bCs/>
                <w:color w:val="0D0D0D"/>
                <w:sz w:val="24"/>
                <w:szCs w:val="24"/>
                <w:bdr w:val="single" w:sz="2" w:space="0" w:color="E3E3E3" w:frame="1"/>
                <w:shd w:val="clear" w:color="auto" w:fill="FFFFFF"/>
              </w:rPr>
            </w:pPr>
            <w:r w:rsidRPr="00C849E6">
              <w:rPr>
                <w:rStyle w:val="Strong"/>
                <w:rFonts w:ascii="Times New Roman" w:hAnsi="Times New Roman" w:cs="Times New Roman"/>
                <w:b w:val="0"/>
                <w:color w:val="0D0D0D"/>
                <w:sz w:val="24"/>
                <w:szCs w:val="24"/>
                <w:bdr w:val="single" w:sz="2" w:space="0" w:color="E3E3E3" w:frame="1"/>
                <w:shd w:val="clear" w:color="auto" w:fill="FFFFFF"/>
              </w:rPr>
              <w:t>Suppliers</w:t>
            </w:r>
          </w:p>
          <w:p w:rsidR="00FC7E42" w:rsidRDefault="00FC7E42" w:rsidP="001F07B9">
            <w:pPr>
              <w:jc w:val="both"/>
            </w:pPr>
          </w:p>
          <w:p w:rsidR="00FD5BD5" w:rsidRPr="00C849E6" w:rsidRDefault="00C849E6" w:rsidP="001F07B9">
            <w:pPr>
              <w:jc w:val="both"/>
              <w:rPr>
                <w:rFonts w:ascii="Times New Roman" w:hAnsi="Times New Roman" w:cs="Times New Roman"/>
                <w:b/>
                <w:sz w:val="24"/>
                <w:szCs w:val="24"/>
              </w:rPr>
            </w:pPr>
            <w:r w:rsidRPr="00C849E6">
              <w:rPr>
                <w:rStyle w:val="Strong"/>
                <w:rFonts w:ascii="Times New Roman" w:hAnsi="Times New Roman" w:cs="Times New Roman"/>
                <w:b w:val="0"/>
                <w:color w:val="0D0D0D"/>
                <w:sz w:val="24"/>
                <w:szCs w:val="24"/>
                <w:bdr w:val="single" w:sz="2" w:space="0" w:color="E3E3E3" w:frame="1"/>
                <w:shd w:val="clear" w:color="auto" w:fill="FFFFFF"/>
              </w:rPr>
              <w:t>Financial Institutions</w:t>
            </w:r>
            <w:r w:rsidR="00FC7E42" w:rsidRPr="00C849E6">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322C6894" wp14:editId="6CB4C9AF">
                      <wp:simplePos x="0" y="0"/>
                      <wp:positionH relativeFrom="column">
                        <wp:posOffset>-633095</wp:posOffset>
                      </wp:positionH>
                      <wp:positionV relativeFrom="paragraph">
                        <wp:posOffset>33020</wp:posOffset>
                      </wp:positionV>
                      <wp:extent cx="3302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403985"/>
                              </a:xfrm>
                              <a:prstGeom prst="rect">
                                <a:avLst/>
                              </a:prstGeom>
                              <a:solidFill>
                                <a:srgbClr val="FFFFFF"/>
                              </a:solidFill>
                              <a:ln w="9525">
                                <a:noFill/>
                                <a:miter lim="800000"/>
                                <a:headEnd/>
                                <a:tailEnd/>
                              </a:ln>
                            </wps:spPr>
                            <wps:txbx>
                              <w:txbxContent>
                                <w:p w:rsidR="00FC7E42" w:rsidRPr="00670E4C" w:rsidRDefault="00FC7E42">
                                  <w:pPr>
                                    <w:rPr>
                                      <w:rFonts w:ascii="Times New Roman" w:hAnsi="Times New Roman" w:cs="Times New Roman"/>
                                      <w:b/>
                                      <w:sz w:val="24"/>
                                      <w:szCs w:val="24"/>
                                      <w:lang w:val="en-US"/>
                                    </w:rPr>
                                  </w:pPr>
                                  <w:r w:rsidRPr="00670E4C">
                                    <w:rPr>
                                      <w:rFonts w:ascii="Times New Roman" w:hAnsi="Times New Roman" w:cs="Times New Roman"/>
                                      <w:b/>
                                      <w:sz w:val="24"/>
                                      <w:szCs w:val="24"/>
                                      <w:lang w:val="en-US"/>
                                    </w:rPr>
                                    <w:t>P</w:t>
                                  </w:r>
                                  <w:r w:rsidRPr="00670E4C">
                                    <w:rPr>
                                      <w:rFonts w:ascii="Times New Roman" w:hAnsi="Times New Roman" w:cs="Times New Roman"/>
                                      <w:b/>
                                      <w:sz w:val="24"/>
                                      <w:szCs w:val="24"/>
                                      <w:lang w:val="en-US"/>
                                    </w:rPr>
                                    <w:br/>
                                    <w:t>O</w:t>
                                  </w:r>
                                  <w:r w:rsidRPr="00670E4C">
                                    <w:rPr>
                                      <w:rFonts w:ascii="Times New Roman" w:hAnsi="Times New Roman" w:cs="Times New Roman"/>
                                      <w:b/>
                                      <w:sz w:val="24"/>
                                      <w:szCs w:val="24"/>
                                      <w:lang w:val="en-US"/>
                                    </w:rPr>
                                    <w:br/>
                                    <w:t>W</w:t>
                                  </w:r>
                                  <w:r w:rsidRPr="00670E4C">
                                    <w:rPr>
                                      <w:rFonts w:ascii="Times New Roman" w:hAnsi="Times New Roman" w:cs="Times New Roman"/>
                                      <w:b/>
                                      <w:sz w:val="24"/>
                                      <w:szCs w:val="24"/>
                                      <w:lang w:val="en-US"/>
                                    </w:rPr>
                                    <w:br/>
                                    <w:t>E</w:t>
                                  </w:r>
                                  <w:r w:rsidRPr="00670E4C">
                                    <w:rPr>
                                      <w:rFonts w:ascii="Times New Roman" w:hAnsi="Times New Roman" w:cs="Times New Roman"/>
                                      <w:b/>
                                      <w:sz w:val="24"/>
                                      <w:szCs w:val="24"/>
                                      <w:lang w:val="en-US"/>
                                    </w:rPr>
                                    <w:b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9.85pt;margin-top:2.6pt;width:2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" stroked="f">
                      <v:textbox style="mso-fit-shape-to-text:t">
                        <w:txbxContent>
                          <w:p w:rsidR="00FC7E42" w:rsidRPr="00670E4C" w:rsidRDefault="00FC7E42">
                            <w:pPr>
                              <w:rPr>
                                <w:rFonts w:ascii="Times New Roman" w:hAnsi="Times New Roman" w:cs="Times New Roman"/>
                                <w:b/>
                                <w:sz w:val="24"/>
                                <w:szCs w:val="24"/>
                                <w:lang w:val="en-US"/>
                              </w:rPr>
                            </w:pPr>
                            <w:r w:rsidRPr="00670E4C">
                              <w:rPr>
                                <w:rFonts w:ascii="Times New Roman" w:hAnsi="Times New Roman" w:cs="Times New Roman"/>
                                <w:b/>
                                <w:sz w:val="24"/>
                                <w:szCs w:val="24"/>
                                <w:lang w:val="en-US"/>
                              </w:rPr>
                              <w:t>P</w:t>
                            </w:r>
                            <w:r w:rsidRPr="00670E4C">
                              <w:rPr>
                                <w:rFonts w:ascii="Times New Roman" w:hAnsi="Times New Roman" w:cs="Times New Roman"/>
                                <w:b/>
                                <w:sz w:val="24"/>
                                <w:szCs w:val="24"/>
                                <w:lang w:val="en-US"/>
                              </w:rPr>
                              <w:br/>
                              <w:t>O</w:t>
                            </w:r>
                            <w:r w:rsidRPr="00670E4C">
                              <w:rPr>
                                <w:rFonts w:ascii="Times New Roman" w:hAnsi="Times New Roman" w:cs="Times New Roman"/>
                                <w:b/>
                                <w:sz w:val="24"/>
                                <w:szCs w:val="24"/>
                                <w:lang w:val="en-US"/>
                              </w:rPr>
                              <w:br/>
                              <w:t>W</w:t>
                            </w:r>
                            <w:r w:rsidRPr="00670E4C">
                              <w:rPr>
                                <w:rFonts w:ascii="Times New Roman" w:hAnsi="Times New Roman" w:cs="Times New Roman"/>
                                <w:b/>
                                <w:sz w:val="24"/>
                                <w:szCs w:val="24"/>
                                <w:lang w:val="en-US"/>
                              </w:rPr>
                              <w:br/>
                              <w:t>E</w:t>
                            </w:r>
                            <w:r w:rsidRPr="00670E4C">
                              <w:rPr>
                                <w:rFonts w:ascii="Times New Roman" w:hAnsi="Times New Roman" w:cs="Times New Roman"/>
                                <w:b/>
                                <w:sz w:val="24"/>
                                <w:szCs w:val="24"/>
                                <w:lang w:val="en-US"/>
                              </w:rPr>
                              <w:br/>
                              <w:t>R</w:t>
                            </w:r>
                          </w:p>
                        </w:txbxContent>
                      </v:textbox>
                    </v:shape>
                  </w:pict>
                </mc:Fallback>
              </mc:AlternateContent>
            </w:r>
          </w:p>
          <w:p w:rsidR="00FD5BD5" w:rsidRDefault="00FD5BD5" w:rsidP="001F07B9">
            <w:pPr>
              <w:jc w:val="both"/>
            </w:pPr>
          </w:p>
          <w:p w:rsidR="00FD5BD5" w:rsidRDefault="00FD5BD5" w:rsidP="001F07B9">
            <w:pPr>
              <w:jc w:val="both"/>
            </w:pPr>
          </w:p>
        </w:tc>
        <w:tc>
          <w:tcPr>
            <w:tcW w:w="4621" w:type="dxa"/>
          </w:tcPr>
          <w:p w:rsidR="00FD5BD5" w:rsidRPr="00670E4C" w:rsidRDefault="00FD5BD5" w:rsidP="001F07B9">
            <w:pPr>
              <w:jc w:val="both"/>
              <w:rPr>
                <w:sz w:val="28"/>
                <w:szCs w:val="28"/>
              </w:rPr>
            </w:pPr>
          </w:p>
          <w:p w:rsidR="00C849E6" w:rsidRDefault="00670E4C" w:rsidP="001F07B9">
            <w:pPr>
              <w:jc w:val="both"/>
              <w:rPr>
                <w:rFonts w:ascii="Times New Roman" w:hAnsi="Times New Roman" w:cs="Times New Roman"/>
                <w:b/>
                <w:sz w:val="28"/>
                <w:szCs w:val="28"/>
                <w:u w:val="single"/>
              </w:rPr>
            </w:pPr>
            <w:r w:rsidRPr="00670E4C">
              <w:rPr>
                <w:rFonts w:ascii="Times New Roman" w:hAnsi="Times New Roman" w:cs="Times New Roman"/>
                <w:b/>
                <w:sz w:val="28"/>
                <w:szCs w:val="28"/>
                <w:u w:val="single"/>
              </w:rPr>
              <w:t>Manage closely</w:t>
            </w:r>
            <w:r w:rsidR="001F07B9">
              <w:rPr>
                <w:rFonts w:ascii="Times New Roman" w:hAnsi="Times New Roman" w:cs="Times New Roman"/>
                <w:b/>
                <w:sz w:val="28"/>
                <w:szCs w:val="28"/>
                <w:u w:val="single"/>
              </w:rPr>
              <w:t xml:space="preserve">  </w:t>
            </w:r>
          </w:p>
          <w:p w:rsidR="00670E4C" w:rsidRDefault="001F07B9" w:rsidP="001F07B9">
            <w:pPr>
              <w:jc w:val="both"/>
              <w:rPr>
                <w:rFonts w:ascii="Times New Roman" w:hAnsi="Times New Roman" w:cs="Times New Roman"/>
                <w:sz w:val="24"/>
                <w:szCs w:val="24"/>
              </w:rPr>
            </w:pPr>
            <w:r>
              <w:rPr>
                <w:rFonts w:ascii="Times New Roman" w:hAnsi="Times New Roman" w:cs="Times New Roman"/>
                <w:b/>
                <w:sz w:val="28"/>
                <w:szCs w:val="28"/>
                <w:u w:val="single"/>
              </w:rPr>
              <w:t xml:space="preserve"> </w:t>
            </w:r>
          </w:p>
          <w:p w:rsidR="001F07B9" w:rsidRPr="00C849E6" w:rsidRDefault="00C849E6" w:rsidP="001F07B9">
            <w:pPr>
              <w:jc w:val="both"/>
              <w:rPr>
                <w:rFonts w:ascii="Times New Roman" w:hAnsi="Times New Roman" w:cs="Times New Roman"/>
                <w:b/>
                <w:sz w:val="24"/>
                <w:szCs w:val="24"/>
              </w:rPr>
            </w:pPr>
            <w:r w:rsidRPr="00C849E6">
              <w:rPr>
                <w:rStyle w:val="Strong"/>
                <w:rFonts w:ascii="Times New Roman" w:hAnsi="Times New Roman" w:cs="Times New Roman"/>
                <w:b w:val="0"/>
                <w:color w:val="0D0D0D"/>
                <w:sz w:val="24"/>
                <w:szCs w:val="24"/>
                <w:bdr w:val="single" w:sz="2" w:space="0" w:color="E3E3E3" w:frame="1"/>
                <w:shd w:val="clear" w:color="auto" w:fill="FFFFFF"/>
              </w:rPr>
              <w:t>Government Agencies</w:t>
            </w:r>
          </w:p>
          <w:p w:rsidR="001F07B9" w:rsidRPr="001F07B9" w:rsidRDefault="001F07B9" w:rsidP="001F07B9">
            <w:pPr>
              <w:jc w:val="both"/>
              <w:rPr>
                <w:rFonts w:ascii="Times New Roman" w:hAnsi="Times New Roman" w:cs="Times New Roman"/>
                <w:sz w:val="24"/>
                <w:szCs w:val="24"/>
              </w:rPr>
            </w:pPr>
          </w:p>
          <w:p w:rsidR="001F07B9" w:rsidRPr="00C849E6" w:rsidRDefault="00C849E6" w:rsidP="001F07B9">
            <w:pPr>
              <w:jc w:val="both"/>
              <w:rPr>
                <w:rFonts w:ascii="Times New Roman" w:hAnsi="Times New Roman" w:cs="Times New Roman"/>
                <w:b/>
                <w:sz w:val="24"/>
                <w:szCs w:val="24"/>
                <w:u w:val="single"/>
              </w:rPr>
            </w:pPr>
            <w:r w:rsidRPr="00C849E6">
              <w:rPr>
                <w:rStyle w:val="Strong"/>
                <w:rFonts w:ascii="Times New Roman" w:hAnsi="Times New Roman" w:cs="Times New Roman"/>
                <w:b w:val="0"/>
                <w:color w:val="0D0D0D"/>
                <w:sz w:val="24"/>
                <w:szCs w:val="24"/>
                <w:bdr w:val="single" w:sz="2" w:space="0" w:color="E3E3E3" w:frame="1"/>
                <w:shd w:val="clear" w:color="auto" w:fill="FFFFFF"/>
              </w:rPr>
              <w:t>Investors</w:t>
            </w:r>
          </w:p>
          <w:p w:rsidR="001F07B9" w:rsidRDefault="001F07B9" w:rsidP="001F07B9">
            <w:pPr>
              <w:jc w:val="both"/>
              <w:rPr>
                <w:rFonts w:ascii="Times New Roman" w:hAnsi="Times New Roman" w:cs="Times New Roman"/>
                <w:b/>
                <w:sz w:val="28"/>
                <w:szCs w:val="28"/>
                <w:u w:val="single"/>
              </w:rPr>
            </w:pPr>
          </w:p>
          <w:p w:rsidR="00C849E6" w:rsidRDefault="00C849E6" w:rsidP="001F07B9">
            <w:pPr>
              <w:jc w:val="both"/>
              <w:rPr>
                <w:rStyle w:val="Strong"/>
                <w:rFonts w:ascii="Times New Roman" w:hAnsi="Times New Roman" w:cs="Times New Roman"/>
                <w:b w:val="0"/>
                <w:color w:val="0D0D0D"/>
                <w:sz w:val="24"/>
                <w:szCs w:val="24"/>
                <w:bdr w:val="single" w:sz="2" w:space="0" w:color="E3E3E3" w:frame="1"/>
                <w:shd w:val="clear" w:color="auto" w:fill="FFFFFF"/>
              </w:rPr>
            </w:pPr>
            <w:r w:rsidRPr="00C849E6">
              <w:rPr>
                <w:rStyle w:val="Strong"/>
                <w:rFonts w:ascii="Times New Roman" w:hAnsi="Times New Roman" w:cs="Times New Roman"/>
                <w:b w:val="0"/>
                <w:color w:val="0D0D0D"/>
                <w:sz w:val="24"/>
                <w:szCs w:val="24"/>
                <w:bdr w:val="single" w:sz="2" w:space="0" w:color="E3E3E3" w:frame="1"/>
                <w:shd w:val="clear" w:color="auto" w:fill="FFFFFF"/>
              </w:rPr>
              <w:t>Construction Unions</w:t>
            </w:r>
          </w:p>
          <w:p w:rsidR="00EE3B4B" w:rsidRDefault="00EE3B4B" w:rsidP="001F07B9">
            <w:pPr>
              <w:jc w:val="both"/>
              <w:rPr>
                <w:rStyle w:val="Strong"/>
                <w:rFonts w:ascii="Times New Roman" w:hAnsi="Times New Roman" w:cs="Times New Roman"/>
                <w:b w:val="0"/>
                <w:color w:val="0D0D0D"/>
                <w:sz w:val="24"/>
                <w:szCs w:val="24"/>
                <w:bdr w:val="single" w:sz="2" w:space="0" w:color="E3E3E3" w:frame="1"/>
                <w:shd w:val="clear" w:color="auto" w:fill="FFFFFF"/>
              </w:rPr>
            </w:pPr>
          </w:p>
          <w:p w:rsidR="00EE3B4B" w:rsidRPr="00EE3B4B" w:rsidRDefault="00EE3B4B" w:rsidP="001F07B9">
            <w:pPr>
              <w:jc w:val="both"/>
              <w:rPr>
                <w:rFonts w:ascii="Times New Roman" w:hAnsi="Times New Roman" w:cs="Times New Roman"/>
                <w:b/>
                <w:sz w:val="24"/>
                <w:szCs w:val="24"/>
                <w:u w:val="single"/>
              </w:rPr>
            </w:pPr>
            <w:r w:rsidRPr="00EE3B4B">
              <w:rPr>
                <w:rStyle w:val="Strong"/>
                <w:rFonts w:ascii="Times New Roman" w:hAnsi="Times New Roman" w:cs="Times New Roman"/>
                <w:b w:val="0"/>
                <w:color w:val="0D0D0D"/>
                <w:sz w:val="24"/>
                <w:szCs w:val="24"/>
                <w:bdr w:val="single" w:sz="2" w:space="0" w:color="E3E3E3" w:frame="1"/>
                <w:shd w:val="clear" w:color="auto" w:fill="FFFFFF"/>
              </w:rPr>
              <w:t>Real Estate Developers</w:t>
            </w:r>
          </w:p>
        </w:tc>
      </w:tr>
      <w:tr w:rsidR="00FD5BD5" w:rsidTr="001F07B9">
        <w:tc>
          <w:tcPr>
            <w:tcW w:w="4621" w:type="dxa"/>
          </w:tcPr>
          <w:p w:rsidR="00FD5BD5" w:rsidRDefault="00FD5BD5" w:rsidP="001F07B9">
            <w:pPr>
              <w:jc w:val="both"/>
            </w:pPr>
          </w:p>
          <w:p w:rsidR="00FD5BD5" w:rsidRPr="00670E4C" w:rsidRDefault="00670E4C" w:rsidP="001F07B9">
            <w:pPr>
              <w:jc w:val="both"/>
              <w:rPr>
                <w:rFonts w:ascii="Times New Roman" w:hAnsi="Times New Roman" w:cs="Times New Roman"/>
                <w:b/>
                <w:sz w:val="28"/>
                <w:szCs w:val="28"/>
                <w:u w:val="single"/>
              </w:rPr>
            </w:pPr>
            <w:r w:rsidRPr="00670E4C">
              <w:rPr>
                <w:rFonts w:ascii="Times New Roman" w:hAnsi="Times New Roman" w:cs="Times New Roman"/>
                <w:b/>
                <w:sz w:val="28"/>
                <w:szCs w:val="28"/>
                <w:u w:val="single"/>
              </w:rPr>
              <w:t>Monito</w:t>
            </w:r>
            <w:r>
              <w:rPr>
                <w:rFonts w:ascii="Times New Roman" w:hAnsi="Times New Roman" w:cs="Times New Roman"/>
                <w:b/>
                <w:sz w:val="28"/>
                <w:szCs w:val="28"/>
                <w:u w:val="single"/>
              </w:rPr>
              <w:t>r with Minimum E</w:t>
            </w:r>
            <w:r w:rsidRPr="00670E4C">
              <w:rPr>
                <w:rFonts w:ascii="Times New Roman" w:hAnsi="Times New Roman" w:cs="Times New Roman"/>
                <w:b/>
                <w:sz w:val="28"/>
                <w:szCs w:val="28"/>
                <w:u w:val="single"/>
              </w:rPr>
              <w:t>fforts</w:t>
            </w:r>
          </w:p>
          <w:p w:rsidR="00FD5BD5" w:rsidRDefault="00FD5BD5" w:rsidP="001F07B9">
            <w:pPr>
              <w:jc w:val="both"/>
            </w:pPr>
          </w:p>
          <w:p w:rsidR="00FD5BD5" w:rsidRPr="00C849E6" w:rsidRDefault="00C849E6" w:rsidP="001F07B9">
            <w:pPr>
              <w:jc w:val="both"/>
              <w:rPr>
                <w:rFonts w:ascii="Times New Roman" w:hAnsi="Times New Roman" w:cs="Times New Roman"/>
                <w:b/>
                <w:sz w:val="24"/>
                <w:szCs w:val="24"/>
              </w:rPr>
            </w:pPr>
            <w:r w:rsidRPr="00C849E6">
              <w:rPr>
                <w:rStyle w:val="Strong"/>
                <w:rFonts w:ascii="Times New Roman" w:hAnsi="Times New Roman" w:cs="Times New Roman"/>
                <w:b w:val="0"/>
                <w:color w:val="0D0D0D"/>
                <w:sz w:val="24"/>
                <w:szCs w:val="24"/>
                <w:bdr w:val="single" w:sz="2" w:space="0" w:color="E3E3E3" w:frame="1"/>
                <w:shd w:val="clear" w:color="auto" w:fill="FFFFFF"/>
              </w:rPr>
              <w:t>Environmental Groups</w:t>
            </w:r>
          </w:p>
          <w:p w:rsidR="00FD5BD5" w:rsidRDefault="00FD5BD5" w:rsidP="001F07B9">
            <w:pPr>
              <w:jc w:val="both"/>
            </w:pPr>
          </w:p>
          <w:p w:rsidR="00FD5BD5" w:rsidRDefault="00FD5BD5" w:rsidP="001F07B9">
            <w:pPr>
              <w:jc w:val="both"/>
            </w:pPr>
          </w:p>
          <w:p w:rsidR="00FD5BD5" w:rsidRDefault="00FD5BD5" w:rsidP="001F07B9">
            <w:pPr>
              <w:jc w:val="both"/>
            </w:pPr>
          </w:p>
          <w:p w:rsidR="00FD5BD5" w:rsidRDefault="001F07B9" w:rsidP="001F07B9">
            <w:pPr>
              <w:jc w:val="both"/>
            </w:pPr>
            <w:r>
              <w:rPr>
                <w:noProof/>
                <w:lang w:eastAsia="en-IN"/>
              </w:rPr>
              <mc:AlternateContent>
                <mc:Choice Requires="wps">
                  <w:drawing>
                    <wp:anchor distT="0" distB="0" distL="114300" distR="114300" simplePos="0" relativeHeight="251671552" behindDoc="0" locked="0" layoutInCell="1" allowOverlap="1" wp14:anchorId="6EAA2932" wp14:editId="10FB4F4A">
                      <wp:simplePos x="0" y="0"/>
                      <wp:positionH relativeFrom="column">
                        <wp:posOffset>-655320</wp:posOffset>
                      </wp:positionH>
                      <wp:positionV relativeFrom="paragraph">
                        <wp:posOffset>140335</wp:posOffset>
                      </wp:positionV>
                      <wp:extent cx="579120" cy="2667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solidFill>
                                <a:srgbClr val="FFFFFF"/>
                              </a:solidFill>
                              <a:ln w="9525">
                                <a:noFill/>
                                <a:miter lim="800000"/>
                                <a:headEnd/>
                                <a:tailEnd/>
                              </a:ln>
                            </wps:spPr>
                            <wps:txbx>
                              <w:txbxContent>
                                <w:p w:rsidR="001F07B9" w:rsidRPr="001F07B9" w:rsidRDefault="001F07B9" w:rsidP="001F07B9">
                                  <w:pPr>
                                    <w:rPr>
                                      <w:rFonts w:ascii="Times New Roman" w:hAnsi="Times New Roman" w:cs="Times New Roman"/>
                                      <w:b/>
                                      <w:lang w:val="en-US"/>
                                    </w:rPr>
                                  </w:pPr>
                                  <w:r w:rsidRPr="001F07B9">
                                    <w:rPr>
                                      <w:rFonts w:ascii="Times New Roman" w:hAnsi="Times New Roman" w:cs="Times New Roman"/>
                                      <w:b/>
                                      <w:lang w:val="en-US"/>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1.6pt;margin-top:11.05pt;width:45.6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" stroked="f">
                      <v:textbox>
                        <w:txbxContent>
                          <w:p w:rsidR="001F07B9" w:rsidRPr="001F07B9" w:rsidRDefault="001F07B9" w:rsidP="001F07B9">
                            <w:pPr>
                              <w:rPr>
                                <w:rFonts w:ascii="Times New Roman" w:hAnsi="Times New Roman" w:cs="Times New Roman"/>
                                <w:b/>
                                <w:lang w:val="en-US"/>
                              </w:rPr>
                            </w:pPr>
                            <w:r w:rsidRPr="001F07B9">
                              <w:rPr>
                                <w:rFonts w:ascii="Times New Roman" w:hAnsi="Times New Roman" w:cs="Times New Roman"/>
                                <w:b/>
                                <w:lang w:val="en-US"/>
                              </w:rPr>
                              <w:t>LOW</w:t>
                            </w:r>
                          </w:p>
                        </w:txbxContent>
                      </v:textbox>
                    </v:shape>
                  </w:pict>
                </mc:Fallback>
              </mc:AlternateContent>
            </w:r>
          </w:p>
          <w:p w:rsidR="00FD5BD5" w:rsidRDefault="00FD5BD5" w:rsidP="001F07B9">
            <w:pPr>
              <w:jc w:val="both"/>
            </w:pPr>
          </w:p>
          <w:p w:rsidR="00FD5BD5" w:rsidRDefault="00FD5BD5" w:rsidP="001F07B9">
            <w:pPr>
              <w:jc w:val="both"/>
            </w:pPr>
          </w:p>
        </w:tc>
        <w:tc>
          <w:tcPr>
            <w:tcW w:w="4621" w:type="dxa"/>
          </w:tcPr>
          <w:p w:rsidR="00FD5BD5" w:rsidRDefault="00FD5BD5" w:rsidP="001F07B9">
            <w:pPr>
              <w:jc w:val="both"/>
            </w:pPr>
          </w:p>
          <w:p w:rsidR="00670E4C" w:rsidRDefault="00670E4C" w:rsidP="001F07B9">
            <w:pPr>
              <w:jc w:val="both"/>
              <w:rPr>
                <w:rFonts w:ascii="Times New Roman" w:hAnsi="Times New Roman" w:cs="Times New Roman"/>
                <w:b/>
                <w:sz w:val="28"/>
                <w:szCs w:val="28"/>
                <w:u w:val="single"/>
              </w:rPr>
            </w:pPr>
            <w:r w:rsidRPr="00670E4C">
              <w:rPr>
                <w:rFonts w:ascii="Times New Roman" w:hAnsi="Times New Roman" w:cs="Times New Roman"/>
                <w:b/>
                <w:sz w:val="28"/>
                <w:szCs w:val="28"/>
                <w:u w:val="single"/>
              </w:rPr>
              <w:t>Keep Informed</w:t>
            </w:r>
          </w:p>
          <w:p w:rsidR="00C849E6" w:rsidRDefault="00C849E6" w:rsidP="001F07B9">
            <w:pPr>
              <w:jc w:val="both"/>
              <w:rPr>
                <w:rFonts w:ascii="Times New Roman" w:hAnsi="Times New Roman" w:cs="Times New Roman"/>
                <w:b/>
                <w:sz w:val="28"/>
                <w:szCs w:val="28"/>
                <w:u w:val="single"/>
              </w:rPr>
            </w:pPr>
          </w:p>
          <w:p w:rsidR="00C849E6" w:rsidRPr="00C849E6" w:rsidRDefault="00C849E6" w:rsidP="001F07B9">
            <w:pPr>
              <w:jc w:val="both"/>
              <w:rPr>
                <w:rFonts w:ascii="Times New Roman" w:hAnsi="Times New Roman" w:cs="Times New Roman"/>
                <w:b/>
                <w:sz w:val="24"/>
                <w:szCs w:val="24"/>
                <w:u w:val="single"/>
              </w:rPr>
            </w:pPr>
            <w:r w:rsidRPr="00C849E6">
              <w:rPr>
                <w:rStyle w:val="Strong"/>
                <w:rFonts w:ascii="Times New Roman" w:hAnsi="Times New Roman" w:cs="Times New Roman"/>
                <w:b w:val="0"/>
                <w:color w:val="0D0D0D"/>
                <w:sz w:val="24"/>
                <w:szCs w:val="24"/>
                <w:bdr w:val="single" w:sz="2" w:space="0" w:color="E3E3E3" w:frame="1"/>
                <w:shd w:val="clear" w:color="auto" w:fill="FFFFFF"/>
              </w:rPr>
              <w:t>Local Communities</w:t>
            </w:r>
          </w:p>
        </w:tc>
      </w:tr>
    </w:tbl>
    <w:p w:rsidR="00EE3B4B" w:rsidRDefault="001F07B9" w:rsidP="001F07B9">
      <w:pPr>
        <w:pStyle w:val="Heading1"/>
      </w:pPr>
      <w:bookmarkStart w:id="8" w:name="_Toc164555801"/>
      <w:r w:rsidRPr="001F07B9">
        <w:rPr>
          <w:noProof/>
          <w:lang w:eastAsia="en-IN"/>
        </w:rPr>
        <mc:AlternateContent>
          <mc:Choice Requires="wps">
            <w:drawing>
              <wp:anchor distT="0" distB="0" distL="114300" distR="114300" simplePos="0" relativeHeight="251665408" behindDoc="0" locked="0" layoutInCell="1" allowOverlap="1" wp14:anchorId="141D818F" wp14:editId="4AFFFCDA">
                <wp:simplePos x="0" y="0"/>
                <wp:positionH relativeFrom="column">
                  <wp:posOffset>1927860</wp:posOffset>
                </wp:positionH>
                <wp:positionV relativeFrom="paragraph">
                  <wp:posOffset>4210050</wp:posOffset>
                </wp:positionV>
                <wp:extent cx="1645920" cy="358140"/>
                <wp:effectExtent l="0" t="0" r="0"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358140"/>
                        </a:xfrm>
                        <a:prstGeom prst="rect">
                          <a:avLst/>
                        </a:prstGeom>
                        <a:solidFill>
                          <a:srgbClr val="FFFFFF"/>
                        </a:solidFill>
                        <a:ln w="9525">
                          <a:noFill/>
                          <a:miter lim="800000"/>
                          <a:headEnd/>
                          <a:tailEnd/>
                        </a:ln>
                      </wps:spPr>
                      <wps:txbx>
                        <w:txbxContent>
                          <w:p w:rsidR="00670E4C" w:rsidRPr="00670E4C" w:rsidRDefault="00670E4C" w:rsidP="00670E4C">
                            <w:pPr>
                              <w:rPr>
                                <w:rFonts w:ascii="Times New Roman" w:hAnsi="Times New Roman" w:cs="Times New Roman"/>
                                <w:b/>
                                <w:sz w:val="28"/>
                                <w:szCs w:val="28"/>
                                <w:lang w:val="en-US"/>
                              </w:rPr>
                            </w:pPr>
                            <w:r w:rsidRPr="00670E4C">
                              <w:rPr>
                                <w:rFonts w:ascii="Times New Roman" w:hAnsi="Times New Roman" w:cs="Times New Roman"/>
                                <w:b/>
                                <w:sz w:val="28"/>
                                <w:szCs w:val="28"/>
                                <w:lang w:val="en-US"/>
                              </w:rPr>
                              <w:t xml:space="preserve">I  </w:t>
                            </w:r>
                            <w:r w:rsidR="009876C1" w:rsidRPr="00670E4C">
                              <w:rPr>
                                <w:rFonts w:ascii="Times New Roman" w:hAnsi="Times New Roman" w:cs="Times New Roman"/>
                                <w:b/>
                                <w:sz w:val="28"/>
                                <w:szCs w:val="28"/>
                                <w:lang w:val="en-US"/>
                              </w:rPr>
                              <w:t xml:space="preserve">N T E R E </w:t>
                            </w:r>
                            <w:r w:rsidR="009876C1" w:rsidRPr="00670E4C">
                              <w:rPr>
                                <w:rFonts w:ascii="Times New Roman" w:hAnsi="Times New Roman" w:cs="Times New Roman"/>
                                <w:b/>
                                <w:sz w:val="28"/>
                                <w:szCs w:val="28"/>
                                <w:lang w:val="en-US"/>
                              </w:rPr>
                              <w:t>S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51.8pt;margin-top:331.5pt;width:129.6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" stroked="f">
                <v:textbox>
                  <w:txbxContent>
                    <w:p w:rsidR="00670E4C" w:rsidRPr="00670E4C" w:rsidRDefault="00670E4C" w:rsidP="00670E4C">
                      <w:pPr>
                        <w:rPr>
                          <w:rFonts w:ascii="Times New Roman" w:hAnsi="Times New Roman" w:cs="Times New Roman"/>
                          <w:b/>
                          <w:sz w:val="28"/>
                          <w:szCs w:val="28"/>
                          <w:lang w:val="en-US"/>
                        </w:rPr>
                      </w:pPr>
                      <w:r w:rsidRPr="00670E4C">
                        <w:rPr>
                          <w:rFonts w:ascii="Times New Roman" w:hAnsi="Times New Roman" w:cs="Times New Roman"/>
                          <w:b/>
                          <w:sz w:val="28"/>
                          <w:szCs w:val="28"/>
                          <w:lang w:val="en-US"/>
                        </w:rPr>
                        <w:t xml:space="preserve">I  </w:t>
                      </w:r>
                      <w:r w:rsidR="009876C1" w:rsidRPr="00670E4C">
                        <w:rPr>
                          <w:rFonts w:ascii="Times New Roman" w:hAnsi="Times New Roman" w:cs="Times New Roman"/>
                          <w:b/>
                          <w:sz w:val="28"/>
                          <w:szCs w:val="28"/>
                          <w:lang w:val="en-US"/>
                        </w:rPr>
                        <w:t xml:space="preserve">N T E R E </w:t>
                      </w:r>
                      <w:r w:rsidR="009876C1" w:rsidRPr="00670E4C">
                        <w:rPr>
                          <w:rFonts w:ascii="Times New Roman" w:hAnsi="Times New Roman" w:cs="Times New Roman"/>
                          <w:b/>
                          <w:sz w:val="28"/>
                          <w:szCs w:val="28"/>
                          <w:lang w:val="en-US"/>
                        </w:rPr>
                        <w:t>S T</w:t>
                      </w:r>
                    </w:p>
                  </w:txbxContent>
                </v:textbox>
              </v:shape>
            </w:pict>
          </mc:Fallback>
        </mc:AlternateContent>
      </w:r>
      <w:r w:rsidRPr="001F07B9">
        <w:t>STAKEHOLDER</w:t>
      </w:r>
      <w:r>
        <w:t xml:space="preserve"> </w:t>
      </w:r>
      <w:r w:rsidRPr="001F07B9">
        <w:t>M</w:t>
      </w:r>
      <w:r w:rsidR="002905BB">
        <w:t>ATRIX</w:t>
      </w:r>
      <w:bookmarkEnd w:id="8"/>
    </w:p>
    <w:p w:rsidR="007C4017" w:rsidRDefault="00290AB3" w:rsidP="007C4017">
      <w:r w:rsidRPr="001F07B9">
        <w:rPr>
          <w:b/>
          <w:noProof/>
          <w:lang w:eastAsia="en-IN"/>
        </w:rPr>
        <mc:AlternateContent>
          <mc:Choice Requires="wps">
            <w:drawing>
              <wp:anchor distT="0" distB="0" distL="114300" distR="114300" simplePos="0" relativeHeight="251669504" behindDoc="0" locked="0" layoutInCell="1" allowOverlap="1" wp14:anchorId="59940FFC" wp14:editId="203619C1">
                <wp:simplePos x="0" y="0"/>
                <wp:positionH relativeFrom="column">
                  <wp:posOffset>129540</wp:posOffset>
                </wp:positionH>
                <wp:positionV relativeFrom="paragraph">
                  <wp:posOffset>4152265</wp:posOffset>
                </wp:positionV>
                <wp:extent cx="579120"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solidFill>
                          <a:srgbClr val="FFFFFF"/>
                        </a:solidFill>
                        <a:ln w="9525">
                          <a:noFill/>
                          <a:miter lim="800000"/>
                          <a:headEnd/>
                          <a:tailEnd/>
                        </a:ln>
                      </wps:spPr>
                      <wps:txbx>
                        <w:txbxContent>
                          <w:p w:rsidR="001F07B9" w:rsidRPr="001F07B9" w:rsidRDefault="001F07B9" w:rsidP="001F07B9">
                            <w:pPr>
                              <w:rPr>
                                <w:rFonts w:ascii="Times New Roman" w:hAnsi="Times New Roman" w:cs="Times New Roman"/>
                                <w:b/>
                                <w:lang w:val="en-US"/>
                              </w:rPr>
                            </w:pPr>
                            <w:r w:rsidRPr="001F07B9">
                              <w:rPr>
                                <w:rFonts w:ascii="Times New Roman" w:hAnsi="Times New Roman" w:cs="Times New Roman"/>
                                <w:b/>
                                <w:lang w:val="en-US"/>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2pt;margin-top:326.95pt;width:45.6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" stroked="f">
                <v:textbox>
                  <w:txbxContent>
                    <w:p w:rsidR="001F07B9" w:rsidRPr="001F07B9" w:rsidRDefault="001F07B9" w:rsidP="001F07B9">
                      <w:pPr>
                        <w:rPr>
                          <w:rFonts w:ascii="Times New Roman" w:hAnsi="Times New Roman" w:cs="Times New Roman"/>
                          <w:b/>
                          <w:lang w:val="en-US"/>
                        </w:rPr>
                      </w:pPr>
                      <w:r w:rsidRPr="001F07B9">
                        <w:rPr>
                          <w:rFonts w:ascii="Times New Roman" w:hAnsi="Times New Roman" w:cs="Times New Roman"/>
                          <w:b/>
                          <w:lang w:val="en-US"/>
                        </w:rPr>
                        <w:t>LOW</w:t>
                      </w:r>
                    </w:p>
                  </w:txbxContent>
                </v:textbox>
              </v:shape>
            </w:pict>
          </mc:Fallback>
        </mc:AlternateContent>
      </w:r>
      <w:r w:rsidRPr="001F07B9">
        <w:rPr>
          <w:b/>
          <w:noProof/>
          <w:lang w:eastAsia="en-IN"/>
        </w:rPr>
        <mc:AlternateContent>
          <mc:Choice Requires="wps">
            <w:drawing>
              <wp:anchor distT="0" distB="0" distL="114300" distR="114300" simplePos="0" relativeHeight="251667456" behindDoc="0" locked="0" layoutInCell="1" allowOverlap="1" wp14:anchorId="5686C778" wp14:editId="0B9F35F1">
                <wp:simplePos x="0" y="0"/>
                <wp:positionH relativeFrom="column">
                  <wp:posOffset>5013960</wp:posOffset>
                </wp:positionH>
                <wp:positionV relativeFrom="paragraph">
                  <wp:posOffset>4137025</wp:posOffset>
                </wp:positionV>
                <wp:extent cx="655320" cy="2819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81940"/>
                        </a:xfrm>
                        <a:prstGeom prst="rect">
                          <a:avLst/>
                        </a:prstGeom>
                        <a:solidFill>
                          <a:srgbClr val="FFFFFF"/>
                        </a:solidFill>
                        <a:ln w="9525">
                          <a:noFill/>
                          <a:miter lim="800000"/>
                          <a:headEnd/>
                          <a:tailEnd/>
                        </a:ln>
                      </wps:spPr>
                      <wps:txbx>
                        <w:txbxContent>
                          <w:p w:rsidR="00670E4C" w:rsidRPr="001F07B9" w:rsidRDefault="00670E4C" w:rsidP="00670E4C">
                            <w:pPr>
                              <w:rPr>
                                <w:b/>
                                <w:lang w:val="en-US"/>
                              </w:rPr>
                            </w:pPr>
                            <w:r w:rsidRPr="001F07B9">
                              <w:rPr>
                                <w:rFonts w:ascii="Times New Roman" w:hAnsi="Times New Roman" w:cs="Times New Roman"/>
                                <w:b/>
                                <w:sz w:val="24"/>
                                <w:szCs w:val="24"/>
                                <w:lang w:val="en-US"/>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8pt;margin-top:325.75pt;width:51.6pt;height: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" stroked="f">
                <v:textbox>
                  <w:txbxContent>
                    <w:p w:rsidR="00670E4C" w:rsidRPr="001F07B9" w:rsidRDefault="00670E4C" w:rsidP="00670E4C">
                      <w:pPr>
                        <w:rPr>
                          <w:b/>
                          <w:lang w:val="en-US"/>
                        </w:rPr>
                      </w:pPr>
                      <w:r w:rsidRPr="001F07B9">
                        <w:rPr>
                          <w:rFonts w:ascii="Times New Roman" w:hAnsi="Times New Roman" w:cs="Times New Roman"/>
                          <w:b/>
                          <w:sz w:val="24"/>
                          <w:szCs w:val="24"/>
                          <w:lang w:val="en-US"/>
                        </w:rPr>
                        <w:t>HIGH</w:t>
                      </w:r>
                    </w:p>
                  </w:txbxContent>
                </v:textbox>
              </v:shape>
            </w:pict>
          </mc:Fallback>
        </mc:AlternateContent>
      </w:r>
    </w:p>
    <w:p w:rsidR="007C4017" w:rsidRDefault="007C4017" w:rsidP="007C4017"/>
    <w:p w:rsidR="007C4017" w:rsidRDefault="007C4017" w:rsidP="007C4017"/>
    <w:p w:rsidR="00EE3B4B" w:rsidRPr="007C4017" w:rsidRDefault="00EE3B4B" w:rsidP="007C4017">
      <w:pPr>
        <w:rPr>
          <w:rFonts w:asciiTheme="majorHAnsi" w:eastAsiaTheme="majorEastAsia" w:hAnsiTheme="majorHAnsi" w:cstheme="majorBidi"/>
          <w:b/>
          <w:bCs/>
          <w:color w:val="365F91" w:themeColor="accent1" w:themeShade="BF"/>
          <w:sz w:val="28"/>
          <w:szCs w:val="28"/>
        </w:rPr>
      </w:pPr>
      <w:r w:rsidRPr="007C4017">
        <w:rPr>
          <w:rFonts w:ascii="Times New Roman" w:hAnsi="Times New Roman" w:cs="Times New Roman"/>
          <w:b/>
          <w:sz w:val="28"/>
          <w:szCs w:val="28"/>
        </w:rPr>
        <w:t>Government Agencies</w:t>
      </w:r>
      <w:r w:rsidRPr="007C4017">
        <w:rPr>
          <w:rStyle w:val="Heading2Char"/>
          <w:rFonts w:ascii="Times New Roman" w:hAnsi="Times New Roman" w:cs="Times New Roman"/>
          <w:b w:val="0"/>
          <w:bCs w:val="0"/>
          <w:sz w:val="28"/>
          <w:szCs w:val="28"/>
        </w:rPr>
        <w:t>:</w:t>
      </w:r>
      <w:r w:rsidRPr="007C4017">
        <w:rPr>
          <w:rFonts w:ascii="Times New Roman" w:hAnsi="Times New Roman" w:cs="Times New Roman"/>
          <w:b/>
          <w:sz w:val="28"/>
          <w:szCs w:val="28"/>
        </w:rPr>
        <w:t xml:space="preserve"> </w:t>
      </w:r>
    </w:p>
    <w:p w:rsidR="00EE3B4B" w:rsidRPr="00EE3B4B" w:rsidRDefault="00EE3B4B" w:rsidP="00180459">
      <w:pPr>
        <w:spacing w:after="0" w:line="360" w:lineRule="auto"/>
        <w:jc w:val="both"/>
        <w:rPr>
          <w:rFonts w:ascii="Times New Roman" w:eastAsia="Times New Roman" w:hAnsi="Times New Roman" w:cs="Times New Roman"/>
          <w:sz w:val="24"/>
          <w:szCs w:val="24"/>
          <w:lang w:eastAsia="en-IN"/>
        </w:rPr>
      </w:pPr>
      <w:r w:rsidRPr="00EE3B4B">
        <w:rPr>
          <w:rFonts w:ascii="Times New Roman" w:eastAsia="Times New Roman" w:hAnsi="Times New Roman" w:cs="Times New Roman"/>
          <w:sz w:val="24"/>
          <w:szCs w:val="24"/>
          <w:lang w:eastAsia="en-IN"/>
        </w:rPr>
        <w:t>They have a great deal of interest in and influence over new construction projects since they regulate the construction sector and provide licenses and permits.</w:t>
      </w:r>
    </w:p>
    <w:p w:rsidR="007C4017" w:rsidRDefault="007C4017" w:rsidP="007C4017">
      <w:pPr>
        <w:rPr>
          <w:rFonts w:ascii="Times New Roman" w:hAnsi="Times New Roman" w:cs="Times New Roman"/>
          <w:b/>
          <w:sz w:val="28"/>
          <w:szCs w:val="28"/>
        </w:rPr>
      </w:pPr>
    </w:p>
    <w:p w:rsidR="00EE3B4B" w:rsidRPr="007C4017" w:rsidRDefault="00EE3B4B" w:rsidP="007C4017">
      <w:pPr>
        <w:rPr>
          <w:rFonts w:ascii="Times New Roman" w:hAnsi="Times New Roman" w:cs="Times New Roman"/>
          <w:b/>
          <w:sz w:val="28"/>
          <w:szCs w:val="28"/>
        </w:rPr>
      </w:pPr>
      <w:r w:rsidRPr="007C4017">
        <w:rPr>
          <w:rFonts w:ascii="Times New Roman" w:hAnsi="Times New Roman" w:cs="Times New Roman"/>
          <w:b/>
          <w:sz w:val="28"/>
          <w:szCs w:val="28"/>
        </w:rPr>
        <w:t>Construction unions:</w:t>
      </w:r>
    </w:p>
    <w:p w:rsidR="00EE3B4B" w:rsidRPr="00180459" w:rsidRDefault="00EE3B4B" w:rsidP="00180459">
      <w:pPr>
        <w:spacing w:after="0" w:line="360" w:lineRule="auto"/>
        <w:jc w:val="both"/>
        <w:rPr>
          <w:rFonts w:ascii="Times New Roman" w:eastAsia="Times New Roman" w:hAnsi="Times New Roman" w:cs="Times New Roman"/>
          <w:sz w:val="24"/>
          <w:szCs w:val="24"/>
          <w:lang w:eastAsia="en-IN"/>
        </w:rPr>
      </w:pPr>
      <w:r w:rsidRPr="00EE3B4B">
        <w:rPr>
          <w:rFonts w:ascii="Times New Roman" w:eastAsia="Times New Roman" w:hAnsi="Times New Roman" w:cs="Times New Roman"/>
          <w:sz w:val="24"/>
          <w:szCs w:val="24"/>
          <w:lang w:eastAsia="en-IN"/>
        </w:rPr>
        <w:t>Their influence can affect project deadlines and prices, and they have a strong interest in guaranteeing fair wages and working conditions for construction workers.</w:t>
      </w:r>
    </w:p>
    <w:p w:rsidR="007C4017" w:rsidRDefault="007C4017" w:rsidP="007C4017">
      <w:pPr>
        <w:rPr>
          <w:rFonts w:ascii="Times New Roman" w:hAnsi="Times New Roman" w:cs="Times New Roman"/>
          <w:b/>
          <w:sz w:val="28"/>
          <w:szCs w:val="28"/>
          <w:lang w:eastAsia="en-IN"/>
        </w:rPr>
      </w:pPr>
    </w:p>
    <w:p w:rsidR="00180459" w:rsidRPr="007C4017" w:rsidRDefault="00EE3B4B" w:rsidP="007C4017">
      <w:pPr>
        <w:rPr>
          <w:rFonts w:ascii="Times New Roman" w:hAnsi="Times New Roman" w:cs="Times New Roman"/>
          <w:b/>
          <w:sz w:val="28"/>
          <w:szCs w:val="28"/>
          <w:lang w:eastAsia="en-IN"/>
        </w:rPr>
      </w:pPr>
      <w:r w:rsidRPr="007C4017">
        <w:rPr>
          <w:rFonts w:ascii="Times New Roman" w:hAnsi="Times New Roman" w:cs="Times New Roman"/>
          <w:b/>
          <w:sz w:val="28"/>
          <w:szCs w:val="28"/>
          <w:lang w:eastAsia="en-IN"/>
        </w:rPr>
        <w:t>Real estate developers:</w:t>
      </w:r>
    </w:p>
    <w:p w:rsidR="00180459" w:rsidRDefault="00EE3B4B" w:rsidP="00180459">
      <w:pPr>
        <w:spacing w:after="0" w:line="360" w:lineRule="auto"/>
        <w:rPr>
          <w:rStyle w:val="Heading2Char"/>
          <w:rFonts w:ascii="Times New Roman" w:hAnsi="Times New Roman" w:cs="Times New Roman"/>
          <w:sz w:val="24"/>
          <w:szCs w:val="24"/>
          <w:lang w:eastAsia="en-IN"/>
        </w:rPr>
      </w:pPr>
      <w:r w:rsidRPr="00EE3B4B">
        <w:rPr>
          <w:rFonts w:ascii="Times New Roman" w:eastAsia="Times New Roman" w:hAnsi="Times New Roman" w:cs="Times New Roman"/>
          <w:sz w:val="24"/>
          <w:szCs w:val="24"/>
          <w:lang w:eastAsia="en-IN"/>
        </w:rPr>
        <w:t>They have a stake in real estate development and could work with the new construction firm or against it, which could affect the dynamics of the market.</w:t>
      </w:r>
      <w:r w:rsidRPr="00EE3B4B">
        <w:rPr>
          <w:rFonts w:ascii="Times New Roman" w:eastAsia="Times New Roman" w:hAnsi="Times New Roman" w:cs="Times New Roman"/>
          <w:sz w:val="24"/>
          <w:szCs w:val="24"/>
          <w:lang w:eastAsia="en-IN"/>
        </w:rPr>
        <w:br/>
      </w:r>
    </w:p>
    <w:p w:rsidR="007C4017" w:rsidRDefault="007C4017" w:rsidP="007C4017">
      <w:pPr>
        <w:rPr>
          <w:rFonts w:ascii="Times New Roman" w:hAnsi="Times New Roman" w:cs="Times New Roman"/>
          <w:b/>
          <w:sz w:val="28"/>
          <w:szCs w:val="28"/>
        </w:rPr>
      </w:pPr>
    </w:p>
    <w:p w:rsidR="00180459" w:rsidRPr="007C4017" w:rsidRDefault="00EE3B4B" w:rsidP="007C4017">
      <w:pPr>
        <w:rPr>
          <w:rFonts w:ascii="Times New Roman" w:eastAsia="Times New Roman" w:hAnsi="Times New Roman" w:cs="Times New Roman"/>
          <w:b/>
          <w:sz w:val="28"/>
          <w:szCs w:val="28"/>
          <w:lang w:eastAsia="en-IN"/>
        </w:rPr>
      </w:pPr>
      <w:r w:rsidRPr="007C4017">
        <w:rPr>
          <w:rFonts w:ascii="Times New Roman" w:hAnsi="Times New Roman" w:cs="Times New Roman"/>
          <w:b/>
          <w:sz w:val="28"/>
          <w:szCs w:val="28"/>
        </w:rPr>
        <w:lastRenderedPageBreak/>
        <w:t>Suppliers</w:t>
      </w:r>
      <w:r w:rsidR="007C4017" w:rsidRPr="007C4017">
        <w:rPr>
          <w:rFonts w:ascii="Times New Roman" w:hAnsi="Times New Roman" w:cs="Times New Roman"/>
          <w:b/>
          <w:sz w:val="28"/>
          <w:szCs w:val="28"/>
        </w:rPr>
        <w:t>:</w:t>
      </w:r>
      <w:r w:rsidRPr="007C4017">
        <w:rPr>
          <w:rFonts w:ascii="Times New Roman" w:eastAsia="Times New Roman" w:hAnsi="Times New Roman" w:cs="Times New Roman"/>
          <w:b/>
          <w:sz w:val="28"/>
          <w:szCs w:val="28"/>
          <w:lang w:eastAsia="en-IN"/>
        </w:rPr>
        <w:t xml:space="preserve"> </w:t>
      </w:r>
    </w:p>
    <w:p w:rsidR="00180459" w:rsidRDefault="00EE3B4B" w:rsidP="00180459">
      <w:pPr>
        <w:spacing w:after="0" w:line="360" w:lineRule="auto"/>
        <w:jc w:val="both"/>
        <w:rPr>
          <w:rStyle w:val="Heading2Char"/>
          <w:rFonts w:ascii="Times New Roman" w:hAnsi="Times New Roman" w:cs="Times New Roman"/>
          <w:sz w:val="24"/>
          <w:szCs w:val="24"/>
          <w:lang w:eastAsia="en-IN"/>
        </w:rPr>
      </w:pPr>
      <w:r w:rsidRPr="00EE3B4B">
        <w:rPr>
          <w:rFonts w:ascii="Times New Roman" w:eastAsia="Times New Roman" w:hAnsi="Times New Roman" w:cs="Times New Roman"/>
          <w:sz w:val="24"/>
          <w:szCs w:val="24"/>
          <w:lang w:eastAsia="en-IN"/>
        </w:rPr>
        <w:t>Despite having a moderate level of interest, they are vital participants in the building supply chain since they offer the goods and services needed to complete projects successfully.</w:t>
      </w:r>
      <w:r w:rsidRPr="00EE3B4B">
        <w:rPr>
          <w:rFonts w:ascii="Times New Roman" w:eastAsia="Times New Roman" w:hAnsi="Times New Roman" w:cs="Times New Roman"/>
          <w:sz w:val="24"/>
          <w:szCs w:val="24"/>
          <w:lang w:eastAsia="en-IN"/>
        </w:rPr>
        <w:br/>
      </w:r>
    </w:p>
    <w:p w:rsidR="00180459" w:rsidRPr="007C4017" w:rsidRDefault="007C4017" w:rsidP="007C4017">
      <w:pPr>
        <w:rPr>
          <w:rStyle w:val="Heading2Char"/>
          <w:rFonts w:ascii="Times New Roman" w:hAnsi="Times New Roman" w:cs="Times New Roman"/>
          <w:b w:val="0"/>
          <w:sz w:val="28"/>
          <w:szCs w:val="28"/>
        </w:rPr>
      </w:pPr>
      <w:r w:rsidRPr="007C4017">
        <w:rPr>
          <w:rFonts w:ascii="Times New Roman" w:hAnsi="Times New Roman" w:cs="Times New Roman"/>
          <w:b/>
          <w:sz w:val="28"/>
          <w:szCs w:val="28"/>
        </w:rPr>
        <w:t>Investors:</w:t>
      </w:r>
    </w:p>
    <w:p w:rsidR="00180459" w:rsidRDefault="00EE3B4B" w:rsidP="00180459">
      <w:pPr>
        <w:spacing w:after="0" w:line="360" w:lineRule="auto"/>
        <w:jc w:val="both"/>
        <w:rPr>
          <w:rFonts w:ascii="Times New Roman" w:eastAsia="Times New Roman" w:hAnsi="Times New Roman" w:cs="Times New Roman"/>
          <w:sz w:val="24"/>
          <w:szCs w:val="24"/>
          <w:lang w:eastAsia="en-IN"/>
        </w:rPr>
      </w:pPr>
      <w:r w:rsidRPr="00EE3B4B">
        <w:rPr>
          <w:rFonts w:ascii="Times New Roman" w:eastAsia="Times New Roman" w:hAnsi="Times New Roman" w:cs="Times New Roman"/>
          <w:sz w:val="24"/>
          <w:szCs w:val="24"/>
          <w:lang w:eastAsia="en-IN"/>
        </w:rPr>
        <w:t>They are powerful stakeholders, especially when it comes to project funding, because of their interest in the new construction company's financial stability and possible return on investment.</w:t>
      </w:r>
    </w:p>
    <w:p w:rsidR="00180459" w:rsidRDefault="00180459" w:rsidP="00180459">
      <w:pPr>
        <w:spacing w:after="0" w:line="360" w:lineRule="auto"/>
        <w:jc w:val="both"/>
        <w:rPr>
          <w:rFonts w:ascii="Times New Roman" w:eastAsia="Times New Roman" w:hAnsi="Times New Roman" w:cs="Times New Roman"/>
          <w:sz w:val="24"/>
          <w:szCs w:val="24"/>
          <w:lang w:eastAsia="en-IN"/>
        </w:rPr>
      </w:pPr>
    </w:p>
    <w:p w:rsidR="00180459" w:rsidRPr="007C4017" w:rsidRDefault="00EE3B4B" w:rsidP="00180459">
      <w:pPr>
        <w:spacing w:after="0" w:line="360" w:lineRule="auto"/>
        <w:jc w:val="both"/>
        <w:rPr>
          <w:rFonts w:ascii="Times New Roman" w:eastAsia="Times New Roman" w:hAnsi="Times New Roman" w:cs="Times New Roman"/>
          <w:b/>
          <w:sz w:val="28"/>
          <w:szCs w:val="28"/>
          <w:lang w:eastAsia="en-IN"/>
        </w:rPr>
      </w:pPr>
      <w:r w:rsidRPr="007C4017">
        <w:rPr>
          <w:rFonts w:ascii="Times New Roman" w:hAnsi="Times New Roman" w:cs="Times New Roman"/>
          <w:b/>
          <w:sz w:val="28"/>
          <w:szCs w:val="28"/>
        </w:rPr>
        <w:t>Local Communities:</w:t>
      </w:r>
      <w:r w:rsidRPr="007C4017">
        <w:rPr>
          <w:rFonts w:ascii="Times New Roman" w:eastAsia="Times New Roman" w:hAnsi="Times New Roman" w:cs="Times New Roman"/>
          <w:b/>
          <w:sz w:val="28"/>
          <w:szCs w:val="28"/>
          <w:lang w:eastAsia="en-IN"/>
        </w:rPr>
        <w:t xml:space="preserve"> </w:t>
      </w:r>
    </w:p>
    <w:p w:rsidR="00EE3B4B" w:rsidRPr="00EE3B4B" w:rsidRDefault="00EE3B4B" w:rsidP="00180459">
      <w:pPr>
        <w:spacing w:after="0" w:line="360" w:lineRule="auto"/>
        <w:jc w:val="both"/>
        <w:rPr>
          <w:rFonts w:ascii="Times New Roman" w:eastAsia="Times New Roman" w:hAnsi="Times New Roman" w:cs="Times New Roman"/>
          <w:sz w:val="24"/>
          <w:szCs w:val="24"/>
          <w:lang w:eastAsia="en-IN"/>
        </w:rPr>
      </w:pPr>
      <w:r w:rsidRPr="00EE3B4B">
        <w:rPr>
          <w:rFonts w:ascii="Times New Roman" w:eastAsia="Times New Roman" w:hAnsi="Times New Roman" w:cs="Times New Roman"/>
          <w:sz w:val="24"/>
          <w:szCs w:val="24"/>
          <w:lang w:eastAsia="en-IN"/>
        </w:rPr>
        <w:t>They have a medium level of interest and impact because they care about affordable housing and community development.</w:t>
      </w:r>
    </w:p>
    <w:p w:rsidR="007C4017" w:rsidRDefault="007C4017" w:rsidP="007C4017">
      <w:pPr>
        <w:rPr>
          <w:rFonts w:ascii="Times New Roman" w:hAnsi="Times New Roman" w:cs="Times New Roman"/>
          <w:b/>
          <w:sz w:val="28"/>
          <w:szCs w:val="28"/>
        </w:rPr>
      </w:pPr>
    </w:p>
    <w:p w:rsidR="00180459" w:rsidRPr="007C4017" w:rsidRDefault="00EE3B4B" w:rsidP="007C4017">
      <w:pPr>
        <w:rPr>
          <w:rFonts w:ascii="Times New Roman" w:hAnsi="Times New Roman" w:cs="Times New Roman"/>
          <w:b/>
          <w:sz w:val="28"/>
          <w:szCs w:val="28"/>
        </w:rPr>
      </w:pPr>
      <w:r w:rsidRPr="007C4017">
        <w:rPr>
          <w:rFonts w:ascii="Times New Roman" w:hAnsi="Times New Roman" w:cs="Times New Roman"/>
          <w:b/>
          <w:sz w:val="28"/>
          <w:szCs w:val="28"/>
        </w:rPr>
        <w:t xml:space="preserve">Financial Institutions: </w:t>
      </w:r>
    </w:p>
    <w:p w:rsidR="00180459" w:rsidRDefault="00EE3B4B" w:rsidP="00180459">
      <w:pPr>
        <w:spacing w:after="0" w:line="360" w:lineRule="auto"/>
        <w:jc w:val="both"/>
        <w:rPr>
          <w:rStyle w:val="Heading2Char"/>
          <w:rFonts w:ascii="Times New Roman" w:hAnsi="Times New Roman" w:cs="Times New Roman"/>
          <w:sz w:val="24"/>
          <w:szCs w:val="24"/>
          <w:lang w:eastAsia="en-IN"/>
        </w:rPr>
      </w:pPr>
      <w:r w:rsidRPr="00EE3B4B">
        <w:rPr>
          <w:rFonts w:ascii="Times New Roman" w:eastAsia="Times New Roman" w:hAnsi="Times New Roman" w:cs="Times New Roman"/>
          <w:sz w:val="24"/>
          <w:szCs w:val="24"/>
          <w:lang w:eastAsia="en-IN"/>
        </w:rPr>
        <w:t xml:space="preserve">Though they are not as interested as other stakeholders, the rental crisis may nonetheless have an impact on them, particularly when it comes to mortgage lending and real estate investments. </w:t>
      </w:r>
      <w:r w:rsidRPr="00EE3B4B">
        <w:rPr>
          <w:rFonts w:ascii="Times New Roman" w:eastAsia="Times New Roman" w:hAnsi="Times New Roman" w:cs="Times New Roman"/>
          <w:sz w:val="24"/>
          <w:szCs w:val="24"/>
          <w:lang w:eastAsia="en-IN"/>
        </w:rPr>
        <w:br/>
      </w:r>
    </w:p>
    <w:p w:rsidR="00180459" w:rsidRPr="007C4017" w:rsidRDefault="00EE3B4B" w:rsidP="00180459">
      <w:pPr>
        <w:spacing w:after="0" w:line="360" w:lineRule="auto"/>
        <w:jc w:val="both"/>
        <w:rPr>
          <w:rFonts w:ascii="Times New Roman" w:eastAsia="Times New Roman" w:hAnsi="Times New Roman" w:cs="Times New Roman"/>
          <w:b/>
          <w:sz w:val="28"/>
          <w:szCs w:val="28"/>
          <w:lang w:eastAsia="en-IN"/>
        </w:rPr>
      </w:pPr>
      <w:r w:rsidRPr="007C4017">
        <w:rPr>
          <w:rFonts w:ascii="Times New Roman" w:hAnsi="Times New Roman" w:cs="Times New Roman"/>
          <w:b/>
          <w:sz w:val="28"/>
          <w:szCs w:val="28"/>
        </w:rPr>
        <w:t>Environmental Groups:</w:t>
      </w:r>
    </w:p>
    <w:p w:rsidR="00EE3B4B" w:rsidRPr="00EE3B4B" w:rsidRDefault="00EE3B4B" w:rsidP="00180459">
      <w:pPr>
        <w:spacing w:after="0" w:line="360" w:lineRule="auto"/>
        <w:jc w:val="both"/>
        <w:rPr>
          <w:rFonts w:ascii="Times New Roman" w:eastAsia="Times New Roman" w:hAnsi="Times New Roman" w:cs="Times New Roman"/>
          <w:sz w:val="24"/>
          <w:szCs w:val="24"/>
          <w:lang w:eastAsia="en-IN"/>
        </w:rPr>
      </w:pPr>
      <w:r w:rsidRPr="00EE3B4B">
        <w:rPr>
          <w:rFonts w:ascii="Times New Roman" w:eastAsia="Times New Roman" w:hAnsi="Times New Roman" w:cs="Times New Roman"/>
          <w:sz w:val="24"/>
          <w:szCs w:val="24"/>
          <w:lang w:eastAsia="en-IN"/>
        </w:rPr>
        <w:t xml:space="preserve">Compared to other stakeholders, their interest in and influence over the rental problem </w:t>
      </w:r>
      <w:r w:rsidR="009876C1" w:rsidRPr="00EE3B4B">
        <w:rPr>
          <w:rFonts w:ascii="Times New Roman" w:eastAsia="Times New Roman" w:hAnsi="Times New Roman" w:cs="Times New Roman"/>
          <w:sz w:val="24"/>
          <w:szCs w:val="24"/>
          <w:lang w:eastAsia="en-IN"/>
        </w:rPr>
        <w:t>are</w:t>
      </w:r>
      <w:r w:rsidRPr="00EE3B4B">
        <w:rPr>
          <w:rFonts w:ascii="Times New Roman" w:eastAsia="Times New Roman" w:hAnsi="Times New Roman" w:cs="Times New Roman"/>
          <w:sz w:val="24"/>
          <w:szCs w:val="24"/>
          <w:lang w:eastAsia="en-IN"/>
        </w:rPr>
        <w:t xml:space="preserve"> rather modest, despite the fact that they may be concerned about the environmental effects of development projec</w:t>
      </w:r>
      <w:r w:rsidR="00180459">
        <w:rPr>
          <w:rFonts w:ascii="Times New Roman" w:eastAsia="Times New Roman" w:hAnsi="Times New Roman" w:cs="Times New Roman"/>
          <w:sz w:val="24"/>
          <w:szCs w:val="24"/>
          <w:lang w:eastAsia="en-IN"/>
        </w:rPr>
        <w:t>t.</w:t>
      </w:r>
    </w:p>
    <w:p w:rsidR="007C4017" w:rsidRDefault="007C4017">
      <w:pPr>
        <w:rPr>
          <w:rFonts w:asciiTheme="majorHAnsi" w:eastAsiaTheme="majorEastAsia" w:hAnsiTheme="majorHAnsi" w:cstheme="majorBidi"/>
          <w:b/>
          <w:bCs/>
          <w:color w:val="365F91" w:themeColor="accent1" w:themeShade="BF"/>
          <w:sz w:val="28"/>
          <w:szCs w:val="28"/>
        </w:rPr>
      </w:pPr>
      <w:r>
        <w:br w:type="page"/>
      </w:r>
    </w:p>
    <w:p w:rsidR="00EE3B4B" w:rsidRDefault="009F25EA" w:rsidP="007F0730">
      <w:pPr>
        <w:pStyle w:val="Heading1"/>
        <w:spacing w:line="360" w:lineRule="auto"/>
        <w:jc w:val="both"/>
      </w:pPr>
      <w:bookmarkStart w:id="9" w:name="_Toc164555802"/>
      <w:r>
        <w:lastRenderedPageBreak/>
        <w:t>VRIO ANALYSIS</w:t>
      </w:r>
      <w:bookmarkEnd w:id="9"/>
    </w:p>
    <w:p w:rsidR="009F25EA" w:rsidRPr="004805AF" w:rsidRDefault="007F0730" w:rsidP="004805AF">
      <w:pPr>
        <w:jc w:val="both"/>
        <w:rPr>
          <w:rFonts w:ascii="Times New Roman" w:hAnsi="Times New Roman" w:cs="Times New Roman"/>
          <w:b/>
          <w:sz w:val="28"/>
          <w:szCs w:val="28"/>
        </w:rPr>
      </w:pPr>
      <w:r w:rsidRPr="004805AF">
        <w:rPr>
          <w:rFonts w:ascii="Times New Roman" w:hAnsi="Times New Roman" w:cs="Times New Roman"/>
          <w:b/>
          <w:sz w:val="28"/>
          <w:szCs w:val="28"/>
        </w:rPr>
        <w:t>Value</w:t>
      </w:r>
    </w:p>
    <w:p w:rsidR="007F0730" w:rsidRDefault="007F0730" w:rsidP="007F073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2905BB">
        <w:rPr>
          <w:rFonts w:ascii="Times New Roman" w:hAnsi="Times New Roman" w:cs="Times New Roman"/>
          <w:sz w:val="24"/>
          <w:szCs w:val="24"/>
        </w:rPr>
        <w:t>s a value, w</w:t>
      </w:r>
      <w:r w:rsidRPr="007F0730">
        <w:rPr>
          <w:rFonts w:ascii="Times New Roman" w:hAnsi="Times New Roman" w:cs="Times New Roman"/>
          <w:sz w:val="24"/>
          <w:szCs w:val="24"/>
        </w:rPr>
        <w:t>hat we are providing to Australian citizens is the main aspect. As a construction company, we will provide affordable rental houses, and we can look for the best location to construct a building so that connectivity should not become a problem. Also, different methodologies, like different materials, low-cost techniques, etc., for construction and hammering projects can add value to our business. </w:t>
      </w:r>
    </w:p>
    <w:p w:rsidR="007F0730" w:rsidRPr="004805AF" w:rsidRDefault="007F0730" w:rsidP="004805AF">
      <w:pPr>
        <w:jc w:val="both"/>
        <w:rPr>
          <w:rFonts w:ascii="Times New Roman" w:hAnsi="Times New Roman" w:cs="Times New Roman"/>
          <w:b/>
          <w:sz w:val="28"/>
          <w:szCs w:val="28"/>
        </w:rPr>
      </w:pPr>
      <w:r w:rsidRPr="004805AF">
        <w:rPr>
          <w:rFonts w:ascii="Times New Roman" w:hAnsi="Times New Roman" w:cs="Times New Roman"/>
          <w:b/>
          <w:sz w:val="28"/>
          <w:szCs w:val="28"/>
        </w:rPr>
        <w:t>Rarity</w:t>
      </w:r>
    </w:p>
    <w:p w:rsidR="007F0730" w:rsidRDefault="007F0730" w:rsidP="002905BB">
      <w:pPr>
        <w:spacing w:line="360" w:lineRule="auto"/>
        <w:jc w:val="both"/>
        <w:rPr>
          <w:rFonts w:ascii="Times New Roman" w:hAnsi="Times New Roman" w:cs="Times New Roman"/>
          <w:sz w:val="24"/>
          <w:szCs w:val="24"/>
        </w:rPr>
      </w:pPr>
      <w:r w:rsidRPr="007F0730">
        <w:rPr>
          <w:rFonts w:ascii="Times New Roman" w:hAnsi="Times New Roman" w:cs="Times New Roman"/>
          <w:sz w:val="24"/>
          <w:szCs w:val="24"/>
        </w:rPr>
        <w:t>Our company will mainly focus on affordability, so we can use different innovative technologies, like Utilizing prefabrication and modular construction can be a rare approach in the traditional Australian construction industry, offering cost and time savings. Then we can prioritize community involvement so that they can look closely at the development of projects and good practices. This can be our unique point, which is not easy for all.</w:t>
      </w:r>
    </w:p>
    <w:p w:rsidR="002905BB" w:rsidRPr="004805AF" w:rsidRDefault="002905BB" w:rsidP="004805AF">
      <w:pPr>
        <w:rPr>
          <w:rFonts w:ascii="Times New Roman" w:hAnsi="Times New Roman" w:cs="Times New Roman"/>
          <w:sz w:val="28"/>
          <w:szCs w:val="28"/>
        </w:rPr>
      </w:pPr>
      <w:r w:rsidRPr="004805AF">
        <w:rPr>
          <w:rStyle w:val="Strong"/>
          <w:rFonts w:ascii="Times New Roman" w:hAnsi="Times New Roman" w:cs="Times New Roman"/>
          <w:bCs w:val="0"/>
          <w:sz w:val="28"/>
          <w:szCs w:val="28"/>
        </w:rPr>
        <w:t>Imitability</w:t>
      </w:r>
      <w:r w:rsidRPr="004805AF">
        <w:rPr>
          <w:rStyle w:val="Strong"/>
          <w:rFonts w:ascii="Times New Roman" w:hAnsi="Times New Roman" w:cs="Times New Roman"/>
          <w:sz w:val="28"/>
          <w:szCs w:val="28"/>
        </w:rPr>
        <w:t>:</w:t>
      </w:r>
    </w:p>
    <w:p w:rsidR="002905BB" w:rsidRDefault="002905BB" w:rsidP="002905BB">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2905BB">
        <w:rPr>
          <w:rFonts w:ascii="Times New Roman" w:hAnsi="Times New Roman" w:cs="Times New Roman"/>
          <w:sz w:val="24"/>
          <w:szCs w:val="24"/>
        </w:rPr>
        <w:t>ur innovative construction techniques that competitors can adopt. As there is innovation in technology, if they unde</w:t>
      </w:r>
      <w:r>
        <w:rPr>
          <w:rFonts w:ascii="Times New Roman" w:hAnsi="Times New Roman" w:cs="Times New Roman"/>
          <w:sz w:val="24"/>
          <w:szCs w:val="24"/>
        </w:rPr>
        <w:t>rstand</w:t>
      </w:r>
      <w:r w:rsidRPr="002905BB">
        <w:rPr>
          <w:rFonts w:ascii="Times New Roman" w:hAnsi="Times New Roman" w:cs="Times New Roman"/>
          <w:sz w:val="24"/>
          <w:szCs w:val="24"/>
        </w:rPr>
        <w:t xml:space="preserve"> our</w:t>
      </w:r>
      <w:r>
        <w:rPr>
          <w:rFonts w:ascii="Times New Roman" w:hAnsi="Times New Roman" w:cs="Times New Roman"/>
          <w:sz w:val="24"/>
          <w:szCs w:val="24"/>
        </w:rPr>
        <w:t xml:space="preserve"> process, they can capture it. T</w:t>
      </w:r>
      <w:r w:rsidRPr="002905BB">
        <w:rPr>
          <w:rFonts w:ascii="Times New Roman" w:hAnsi="Times New Roman" w:cs="Times New Roman"/>
          <w:sz w:val="24"/>
          <w:szCs w:val="24"/>
        </w:rPr>
        <w:t>hen our labo</w:t>
      </w:r>
      <w:r>
        <w:rPr>
          <w:rFonts w:ascii="Times New Roman" w:hAnsi="Times New Roman" w:cs="Times New Roman"/>
          <w:sz w:val="24"/>
          <w:szCs w:val="24"/>
        </w:rPr>
        <w:t>u</w:t>
      </w:r>
      <w:r w:rsidRPr="002905BB">
        <w:rPr>
          <w:rFonts w:ascii="Times New Roman" w:hAnsi="Times New Roman" w:cs="Times New Roman"/>
          <w:sz w:val="24"/>
          <w:szCs w:val="24"/>
        </w:rPr>
        <w:t>r skills can also be imitated. </w:t>
      </w:r>
    </w:p>
    <w:p w:rsidR="002905BB" w:rsidRPr="004805AF" w:rsidRDefault="002905BB" w:rsidP="004805AF">
      <w:pPr>
        <w:jc w:val="both"/>
        <w:rPr>
          <w:rFonts w:ascii="Times New Roman" w:hAnsi="Times New Roman" w:cs="Times New Roman"/>
          <w:b/>
          <w:sz w:val="28"/>
          <w:szCs w:val="28"/>
        </w:rPr>
      </w:pPr>
      <w:r w:rsidRPr="004805AF">
        <w:rPr>
          <w:rFonts w:ascii="Times New Roman" w:hAnsi="Times New Roman" w:cs="Times New Roman"/>
          <w:b/>
          <w:sz w:val="28"/>
          <w:szCs w:val="28"/>
        </w:rPr>
        <w:t>Organization:</w:t>
      </w:r>
    </w:p>
    <w:p w:rsidR="00EE3B4B" w:rsidRPr="002905BB" w:rsidRDefault="002905BB" w:rsidP="002905BB">
      <w:pPr>
        <w:spacing w:line="360" w:lineRule="auto"/>
        <w:jc w:val="both"/>
        <w:rPr>
          <w:rFonts w:ascii="Times New Roman" w:eastAsiaTheme="majorEastAsia" w:hAnsi="Times New Roman" w:cs="Times New Roman"/>
          <w:b/>
          <w:bCs/>
          <w:color w:val="365F91" w:themeColor="accent1" w:themeShade="BF"/>
          <w:sz w:val="24"/>
          <w:szCs w:val="24"/>
        </w:rPr>
      </w:pPr>
      <w:r w:rsidRPr="002905BB">
        <w:rPr>
          <w:rFonts w:ascii="Times New Roman" w:hAnsi="Times New Roman" w:cs="Times New Roman"/>
          <w:sz w:val="24"/>
          <w:szCs w:val="24"/>
        </w:rPr>
        <w:t>As an organization, we can work on operation management so that our resources get optimally used. Our organization should have an innovative structure so that we can keep innovating good and sustainable practices in the construction industry</w:t>
      </w:r>
      <w:r>
        <w:t>.</w:t>
      </w:r>
      <w:r w:rsidR="00EE3B4B" w:rsidRPr="002905BB">
        <w:rPr>
          <w:rFonts w:ascii="Times New Roman" w:hAnsi="Times New Roman" w:cs="Times New Roman"/>
          <w:sz w:val="24"/>
          <w:szCs w:val="24"/>
        </w:rPr>
        <w:br w:type="page"/>
      </w:r>
    </w:p>
    <w:p w:rsidR="00307B7E" w:rsidRDefault="00307B7E" w:rsidP="00307B7E">
      <w:pPr>
        <w:pStyle w:val="Heading1"/>
      </w:pPr>
      <w:bookmarkStart w:id="10" w:name="_Toc164555803"/>
      <w:r>
        <w:lastRenderedPageBreak/>
        <w:t>Resource-Based View</w:t>
      </w:r>
      <w:bookmarkEnd w:id="10"/>
    </w:p>
    <w:p w:rsidR="00307B7E" w:rsidRDefault="00307B7E" w:rsidP="00290AB3">
      <w:pPr>
        <w:pStyle w:val="NormalWeb"/>
        <w:spacing w:line="360" w:lineRule="auto"/>
        <w:jc w:val="both"/>
      </w:pPr>
      <w:r>
        <w:t>One of the resource-based views for our construction company is that we can bring the most skilled workers ourselves so that we can provide high-quality services and handle our project effectively. Highly qualified architects, engineers, project managers, and construction workers are examples of skilled workers. They would know the innovative techniques of construction and how quickly we could provide houses to the Australian people. Another resource base can be financial resources, brand image, partnerships with government projects, and supply networks. This can help us be ahead of the competition.</w:t>
      </w:r>
    </w:p>
    <w:p w:rsidR="00290AB3" w:rsidRDefault="00290AB3" w:rsidP="00307B7E">
      <w:pPr>
        <w:pStyle w:val="Heading1"/>
        <w:spacing w:line="360" w:lineRule="auto"/>
        <w:jc w:val="both"/>
        <w:rPr>
          <w:rFonts w:ascii="Times New Roman" w:hAnsi="Times New Roman" w:cs="Times New Roman"/>
          <w:sz w:val="24"/>
          <w:szCs w:val="24"/>
        </w:rPr>
      </w:pPr>
    </w:p>
    <w:p w:rsidR="00D14BF3" w:rsidRDefault="00290AB3">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horzAnchor="margin" w:tblpY="1140"/>
        <w:tblW w:w="0" w:type="auto"/>
        <w:tblLook w:val="04A0" w:firstRow="1" w:lastRow="0" w:firstColumn="1" w:lastColumn="0" w:noHBand="0" w:noVBand="1"/>
      </w:tblPr>
      <w:tblGrid>
        <w:gridCol w:w="2802"/>
        <w:gridCol w:w="6440"/>
      </w:tblGrid>
      <w:tr w:rsidR="00B03C6A" w:rsidTr="00B03C6A">
        <w:tc>
          <w:tcPr>
            <w:tcW w:w="2802" w:type="dxa"/>
            <w:shd w:val="clear" w:color="auto" w:fill="404040" w:themeFill="text1" w:themeFillTint="BF"/>
          </w:tcPr>
          <w:p w:rsidR="00B03C6A" w:rsidRDefault="00B03C6A" w:rsidP="00B03C6A"/>
          <w:p w:rsidR="00B03C6A" w:rsidRDefault="00B03C6A" w:rsidP="00B03C6A"/>
          <w:p w:rsidR="00B03C6A" w:rsidRPr="00B03C6A" w:rsidRDefault="00B03C6A" w:rsidP="00B03C6A">
            <w:pPr>
              <w:rPr>
                <w:rFonts w:ascii="Times New Roman" w:eastAsia="Times New Roman" w:hAnsi="Times New Roman" w:cs="Times New Roman"/>
                <w:b/>
                <w:color w:val="FFFFFF" w:themeColor="background1"/>
                <w:sz w:val="24"/>
                <w:szCs w:val="24"/>
                <w:lang w:eastAsia="en-IN"/>
              </w:rPr>
            </w:pPr>
            <w:r w:rsidRPr="00B03C6A">
              <w:rPr>
                <w:rFonts w:ascii="Times New Roman" w:eastAsia="Times New Roman" w:hAnsi="Times New Roman" w:cs="Times New Roman"/>
                <w:b/>
                <w:color w:val="FFFFFF" w:themeColor="background1"/>
                <w:sz w:val="24"/>
                <w:szCs w:val="24"/>
                <w:lang w:eastAsia="en-IN"/>
              </w:rPr>
              <w:t>Affordability Competence</w:t>
            </w:r>
          </w:p>
          <w:p w:rsidR="00B03C6A" w:rsidRDefault="00B03C6A" w:rsidP="00B03C6A"/>
        </w:tc>
        <w:tc>
          <w:tcPr>
            <w:tcW w:w="6440" w:type="dxa"/>
            <w:shd w:val="clear" w:color="auto" w:fill="4A442A" w:themeFill="background2" w:themeFillShade="40"/>
          </w:tcPr>
          <w:p w:rsidR="00B03C6A" w:rsidRDefault="00B03C6A" w:rsidP="00B03C6A">
            <w:pPr>
              <w:jc w:val="both"/>
              <w:rPr>
                <w:rFonts w:ascii="Times New Roman" w:eastAsia="Times New Roman" w:hAnsi="Times New Roman" w:cs="Times New Roman"/>
                <w:sz w:val="24"/>
                <w:szCs w:val="24"/>
                <w:lang w:eastAsia="en-IN"/>
              </w:rPr>
            </w:pPr>
          </w:p>
          <w:p w:rsidR="00B03C6A" w:rsidRPr="00B03C6A" w:rsidRDefault="00B03C6A" w:rsidP="00B03C6A">
            <w:pPr>
              <w:jc w:val="both"/>
              <w:rPr>
                <w:rFonts w:ascii="Times New Roman" w:eastAsia="Times New Roman" w:hAnsi="Times New Roman" w:cs="Times New Roman"/>
                <w:color w:val="FFFFFF" w:themeColor="background1"/>
                <w:sz w:val="24"/>
                <w:szCs w:val="24"/>
                <w:lang w:eastAsia="en-IN"/>
              </w:rPr>
            </w:pPr>
            <w:r w:rsidRPr="00B03C6A">
              <w:rPr>
                <w:rFonts w:ascii="Times New Roman" w:eastAsia="Times New Roman" w:hAnsi="Times New Roman" w:cs="Times New Roman"/>
                <w:color w:val="FFFFFF" w:themeColor="background1"/>
                <w:sz w:val="24"/>
                <w:szCs w:val="24"/>
                <w:lang w:eastAsia="en-IN"/>
              </w:rPr>
              <w:t>Having a thorough awareness of the factors that influence building costs. Being able to obtain finance for initiatives including affordable housing.  Put a lot of emphasis on lifespan affordability (low maintenance costs, energy efficiency, and first rent).</w:t>
            </w:r>
          </w:p>
          <w:p w:rsidR="00B03C6A" w:rsidRDefault="00B03C6A" w:rsidP="00B03C6A"/>
        </w:tc>
      </w:tr>
      <w:tr w:rsidR="00B03C6A" w:rsidTr="000F7956">
        <w:tc>
          <w:tcPr>
            <w:tcW w:w="2802" w:type="dxa"/>
            <w:shd w:val="clear" w:color="auto" w:fill="404040" w:themeFill="text1" w:themeFillTint="BF"/>
          </w:tcPr>
          <w:p w:rsidR="00B03C6A" w:rsidRDefault="00B03C6A" w:rsidP="00B03C6A"/>
          <w:p w:rsidR="00B03C6A" w:rsidRPr="00B03C6A" w:rsidRDefault="00B03C6A" w:rsidP="00B03C6A">
            <w:pPr>
              <w:rPr>
                <w:rFonts w:ascii="Times New Roman" w:hAnsi="Times New Roman" w:cs="Times New Roman"/>
                <w:color w:val="FFFFFF" w:themeColor="background1"/>
                <w:sz w:val="24"/>
                <w:szCs w:val="24"/>
              </w:rPr>
            </w:pPr>
            <w:r w:rsidRPr="00B03C6A">
              <w:rPr>
                <w:rStyle w:val="Strong"/>
                <w:rFonts w:ascii="Times New Roman" w:hAnsi="Times New Roman" w:cs="Times New Roman"/>
                <w:color w:val="FFFFFF" w:themeColor="background1"/>
                <w:sz w:val="24"/>
                <w:szCs w:val="24"/>
              </w:rPr>
              <w:t>Innovative Construction Practices</w:t>
            </w:r>
          </w:p>
          <w:p w:rsidR="00B03C6A" w:rsidRDefault="00B03C6A" w:rsidP="00B03C6A"/>
          <w:p w:rsidR="00B03C6A" w:rsidRDefault="00B03C6A" w:rsidP="00B03C6A"/>
        </w:tc>
        <w:tc>
          <w:tcPr>
            <w:tcW w:w="6440" w:type="dxa"/>
            <w:shd w:val="clear" w:color="auto" w:fill="4A442A" w:themeFill="background2" w:themeFillShade="40"/>
          </w:tcPr>
          <w:p w:rsidR="000F7956" w:rsidRDefault="000F7956" w:rsidP="000F7956">
            <w:pPr>
              <w:rPr>
                <w:rFonts w:ascii="Times New Roman" w:eastAsia="Times New Roman" w:hAnsi="Times New Roman" w:cs="Times New Roman"/>
                <w:color w:val="FFFFFF" w:themeColor="background1"/>
                <w:sz w:val="24"/>
                <w:szCs w:val="24"/>
                <w:lang w:eastAsia="en-IN"/>
              </w:rPr>
            </w:pPr>
          </w:p>
          <w:p w:rsidR="000F7956" w:rsidRPr="000F7956" w:rsidRDefault="000F7956" w:rsidP="000F7956">
            <w:pPr>
              <w:jc w:val="both"/>
              <w:rPr>
                <w:rFonts w:ascii="Times New Roman" w:eastAsia="Times New Roman" w:hAnsi="Times New Roman" w:cs="Times New Roman"/>
                <w:color w:val="FFFFFF" w:themeColor="background1"/>
                <w:sz w:val="24"/>
                <w:szCs w:val="24"/>
                <w:lang w:eastAsia="en-IN"/>
              </w:rPr>
            </w:pPr>
            <w:r w:rsidRPr="000F7956">
              <w:rPr>
                <w:rFonts w:ascii="Times New Roman" w:eastAsia="Times New Roman" w:hAnsi="Times New Roman" w:cs="Times New Roman"/>
                <w:color w:val="FFFFFF" w:themeColor="background1"/>
                <w:sz w:val="24"/>
                <w:szCs w:val="24"/>
                <w:lang w:eastAsia="en-IN"/>
              </w:rPr>
              <w:t>Proficiency in prefabricated and modular building techniques;  Flexibility in incorporating novel technology into construction;  Dedication to sustainable building methodologies.</w:t>
            </w:r>
          </w:p>
          <w:p w:rsidR="00B03C6A" w:rsidRDefault="00B03C6A" w:rsidP="00B03C6A"/>
        </w:tc>
      </w:tr>
      <w:tr w:rsidR="00B03C6A" w:rsidTr="000F7956">
        <w:tc>
          <w:tcPr>
            <w:tcW w:w="2802" w:type="dxa"/>
            <w:shd w:val="clear" w:color="auto" w:fill="404040" w:themeFill="text1" w:themeFillTint="BF"/>
          </w:tcPr>
          <w:p w:rsidR="00B03C6A" w:rsidRDefault="00B03C6A" w:rsidP="00B03C6A"/>
          <w:p w:rsidR="00240853" w:rsidRDefault="00240853" w:rsidP="00B03C6A">
            <w:pPr>
              <w:rPr>
                <w:rFonts w:ascii="Times New Roman" w:hAnsi="Times New Roman" w:cs="Times New Roman"/>
                <w:b/>
                <w:color w:val="FFFFFF" w:themeColor="background1"/>
                <w:sz w:val="24"/>
                <w:szCs w:val="24"/>
              </w:rPr>
            </w:pPr>
          </w:p>
          <w:p w:rsidR="00B03C6A" w:rsidRPr="000F7956" w:rsidRDefault="000F7956" w:rsidP="00B03C6A">
            <w:pPr>
              <w:rPr>
                <w:rFonts w:ascii="Times New Roman" w:hAnsi="Times New Roman" w:cs="Times New Roman"/>
                <w:b/>
                <w:color w:val="FFFFFF" w:themeColor="background1"/>
                <w:sz w:val="24"/>
                <w:szCs w:val="24"/>
              </w:rPr>
            </w:pPr>
            <w:r w:rsidRPr="000F7956">
              <w:rPr>
                <w:rFonts w:ascii="Times New Roman" w:hAnsi="Times New Roman" w:cs="Times New Roman"/>
                <w:b/>
                <w:color w:val="FFFFFF" w:themeColor="background1"/>
                <w:sz w:val="24"/>
                <w:szCs w:val="24"/>
              </w:rPr>
              <w:t>Community-Centric Development</w:t>
            </w:r>
          </w:p>
          <w:p w:rsidR="00B03C6A" w:rsidRDefault="00B03C6A" w:rsidP="00B03C6A"/>
        </w:tc>
        <w:tc>
          <w:tcPr>
            <w:tcW w:w="6440" w:type="dxa"/>
            <w:shd w:val="clear" w:color="auto" w:fill="4A442A" w:themeFill="background2" w:themeFillShade="40"/>
          </w:tcPr>
          <w:p w:rsidR="00240853" w:rsidRDefault="00240853" w:rsidP="000F7956">
            <w:pPr>
              <w:jc w:val="both"/>
              <w:rPr>
                <w:rFonts w:ascii="Times New Roman" w:eastAsia="Times New Roman" w:hAnsi="Times New Roman" w:cs="Times New Roman"/>
                <w:color w:val="FFFFFF" w:themeColor="background1"/>
                <w:sz w:val="24"/>
                <w:szCs w:val="24"/>
                <w:lang w:eastAsia="en-IN"/>
              </w:rPr>
            </w:pPr>
          </w:p>
          <w:p w:rsidR="000F7956" w:rsidRPr="000F7956" w:rsidRDefault="000F7956" w:rsidP="000F7956">
            <w:pPr>
              <w:jc w:val="both"/>
              <w:rPr>
                <w:rFonts w:ascii="Times New Roman" w:eastAsia="Times New Roman" w:hAnsi="Times New Roman" w:cs="Times New Roman"/>
                <w:color w:val="FFFFFF" w:themeColor="background1"/>
                <w:sz w:val="24"/>
                <w:szCs w:val="24"/>
                <w:lang w:eastAsia="en-IN"/>
              </w:rPr>
            </w:pPr>
            <w:r w:rsidRPr="000F7956">
              <w:rPr>
                <w:rFonts w:ascii="Times New Roman" w:eastAsia="Times New Roman" w:hAnsi="Times New Roman" w:cs="Times New Roman"/>
                <w:color w:val="FFFFFF" w:themeColor="background1"/>
                <w:sz w:val="24"/>
                <w:szCs w:val="24"/>
                <w:lang w:eastAsia="en-IN"/>
              </w:rPr>
              <w:t>a strong emphasis on building a sense of place through facilities, social interaction, and design integration; a capacity to recognize and address community problems; and strong communication and engagement abilities with local communities.</w:t>
            </w:r>
          </w:p>
          <w:p w:rsidR="00B03C6A" w:rsidRDefault="00B03C6A" w:rsidP="00B03C6A"/>
        </w:tc>
      </w:tr>
      <w:tr w:rsidR="00B03C6A" w:rsidTr="000F7956">
        <w:tc>
          <w:tcPr>
            <w:tcW w:w="2802" w:type="dxa"/>
            <w:shd w:val="clear" w:color="auto" w:fill="404040" w:themeFill="text1" w:themeFillTint="BF"/>
          </w:tcPr>
          <w:p w:rsidR="00B03C6A" w:rsidRDefault="00B03C6A" w:rsidP="00B03C6A"/>
          <w:p w:rsidR="00240853" w:rsidRDefault="00240853" w:rsidP="00B03C6A">
            <w:pPr>
              <w:rPr>
                <w:rFonts w:ascii="Times New Roman" w:hAnsi="Times New Roman" w:cs="Times New Roman"/>
                <w:b/>
                <w:color w:val="FFFFFF" w:themeColor="background1"/>
                <w:sz w:val="24"/>
                <w:szCs w:val="24"/>
              </w:rPr>
            </w:pPr>
          </w:p>
          <w:p w:rsidR="00B03C6A" w:rsidRPr="00240853" w:rsidRDefault="000F7956" w:rsidP="00B03C6A">
            <w:pPr>
              <w:rPr>
                <w:rFonts w:ascii="Times New Roman" w:hAnsi="Times New Roman" w:cs="Times New Roman"/>
                <w:b/>
                <w:color w:val="FFFFFF" w:themeColor="background1"/>
                <w:sz w:val="24"/>
                <w:szCs w:val="24"/>
              </w:rPr>
            </w:pPr>
            <w:r w:rsidRPr="00240853">
              <w:rPr>
                <w:rFonts w:ascii="Times New Roman" w:hAnsi="Times New Roman" w:cs="Times New Roman"/>
                <w:b/>
                <w:color w:val="FFFFFF" w:themeColor="background1"/>
                <w:sz w:val="24"/>
                <w:szCs w:val="24"/>
              </w:rPr>
              <w:t>Build strong relations with the government. </w:t>
            </w:r>
          </w:p>
          <w:p w:rsidR="00B03C6A" w:rsidRDefault="00B03C6A" w:rsidP="00B03C6A"/>
        </w:tc>
        <w:tc>
          <w:tcPr>
            <w:tcW w:w="6440" w:type="dxa"/>
            <w:shd w:val="clear" w:color="auto" w:fill="4A442A" w:themeFill="background2" w:themeFillShade="40"/>
          </w:tcPr>
          <w:p w:rsidR="00240853" w:rsidRDefault="00240853" w:rsidP="00B03C6A">
            <w:pPr>
              <w:rPr>
                <w:rFonts w:ascii="Times New Roman" w:hAnsi="Times New Roman" w:cs="Times New Roman"/>
                <w:color w:val="FFFFFF" w:themeColor="background1"/>
                <w:sz w:val="24"/>
                <w:szCs w:val="24"/>
              </w:rPr>
            </w:pPr>
          </w:p>
          <w:p w:rsidR="00B03C6A" w:rsidRDefault="000F7956" w:rsidP="00240853">
            <w:pPr>
              <w:jc w:val="both"/>
              <w:rPr>
                <w:rFonts w:ascii="Times New Roman" w:hAnsi="Times New Roman" w:cs="Times New Roman"/>
                <w:color w:val="FFFFFF" w:themeColor="background1"/>
                <w:sz w:val="24"/>
                <w:szCs w:val="24"/>
              </w:rPr>
            </w:pPr>
            <w:r w:rsidRPr="00240853">
              <w:rPr>
                <w:rFonts w:ascii="Times New Roman" w:hAnsi="Times New Roman" w:cs="Times New Roman"/>
                <w:color w:val="FFFFFF" w:themeColor="background1"/>
                <w:sz w:val="24"/>
                <w:szCs w:val="24"/>
              </w:rPr>
              <w:t>Understanding of government policies and regulations related to affordable housing. * Ability to build relationships with relevant government agencies. * Advocacy for policies that support affordable housing development.</w:t>
            </w:r>
          </w:p>
          <w:p w:rsidR="00240853" w:rsidRPr="00240853" w:rsidRDefault="00240853" w:rsidP="00B03C6A">
            <w:pPr>
              <w:rPr>
                <w:rFonts w:ascii="Times New Roman" w:hAnsi="Times New Roman" w:cs="Times New Roman"/>
                <w:sz w:val="24"/>
                <w:szCs w:val="24"/>
              </w:rPr>
            </w:pPr>
          </w:p>
        </w:tc>
      </w:tr>
    </w:tbl>
    <w:bookmarkStart w:id="11" w:name="_Toc164555804"/>
    <w:p w:rsidR="00D14BF3" w:rsidRDefault="00240853" w:rsidP="00240853">
      <w:pPr>
        <w:pStyle w:val="Heading1"/>
      </w:pPr>
      <w:r w:rsidRPr="00240853">
        <w:rPr>
          <w:noProof/>
          <w:lang w:eastAsia="en-IN"/>
        </w:rPr>
        <mc:AlternateContent>
          <mc:Choice Requires="wps">
            <w:drawing>
              <wp:anchor distT="0" distB="0" distL="114300" distR="114300" simplePos="0" relativeHeight="251676672" behindDoc="0" locked="0" layoutInCell="1" allowOverlap="1" wp14:anchorId="75E50EE0" wp14:editId="6F78ADA5">
                <wp:simplePos x="0" y="0"/>
                <wp:positionH relativeFrom="column">
                  <wp:posOffset>2573020</wp:posOffset>
                </wp:positionH>
                <wp:positionV relativeFrom="paragraph">
                  <wp:posOffset>259080</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40853" w:rsidRPr="00240853" w:rsidRDefault="00240853">
                            <w:pPr>
                              <w:rPr>
                                <w:rFonts w:ascii="Times New Roman" w:hAnsi="Times New Roman" w:cs="Times New Roman"/>
                                <w:b/>
                                <w:sz w:val="28"/>
                                <w:szCs w:val="28"/>
                                <w:lang w:val="en-US"/>
                              </w:rPr>
                            </w:pPr>
                            <w:r>
                              <w:rPr>
                                <w:rFonts w:ascii="Times New Roman" w:hAnsi="Times New Roman" w:cs="Times New Roman"/>
                                <w:b/>
                                <w:sz w:val="28"/>
                                <w:szCs w:val="28"/>
                                <w:lang w:val="en-US"/>
                              </w:rPr>
                              <w:t>De</w:t>
                            </w:r>
                            <w:r w:rsidRPr="00240853">
                              <w:rPr>
                                <w:rFonts w:ascii="Times New Roman" w:hAnsi="Times New Roman" w:cs="Times New Roman"/>
                                <w:b/>
                                <w:sz w:val="28"/>
                                <w:szCs w:val="28"/>
                                <w:lang w:val="en-US"/>
                              </w:rPr>
                              <w:t>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202.6pt;margin-top:20.4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ZlyJAIAACQ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" stroked="f">
                <v:textbox style="mso-fit-shape-to-text:t">
                  <w:txbxContent>
                    <w:p w:rsidR="00240853" w:rsidRPr="00240853" w:rsidRDefault="00240853">
                      <w:pPr>
                        <w:rPr>
                          <w:rFonts w:ascii="Times New Roman" w:hAnsi="Times New Roman" w:cs="Times New Roman"/>
                          <w:b/>
                          <w:sz w:val="28"/>
                          <w:szCs w:val="28"/>
                          <w:lang w:val="en-US"/>
                        </w:rPr>
                      </w:pPr>
                      <w:r>
                        <w:rPr>
                          <w:rFonts w:ascii="Times New Roman" w:hAnsi="Times New Roman" w:cs="Times New Roman"/>
                          <w:b/>
                          <w:sz w:val="28"/>
                          <w:szCs w:val="28"/>
                          <w:lang w:val="en-US"/>
                        </w:rPr>
                        <w:t>De</w:t>
                      </w:r>
                      <w:r w:rsidRPr="00240853">
                        <w:rPr>
                          <w:rFonts w:ascii="Times New Roman" w:hAnsi="Times New Roman" w:cs="Times New Roman"/>
                          <w:b/>
                          <w:sz w:val="28"/>
                          <w:szCs w:val="28"/>
                          <w:lang w:val="en-US"/>
                        </w:rPr>
                        <w:t>scription</w:t>
                      </w:r>
                    </w:p>
                  </w:txbxContent>
                </v:textbox>
              </v:shape>
            </w:pict>
          </mc:Fallback>
        </mc:AlternateContent>
      </w:r>
      <w:r w:rsidRPr="00240853">
        <w:rPr>
          <w:noProof/>
          <w:lang w:eastAsia="en-IN"/>
        </w:rPr>
        <mc:AlternateContent>
          <mc:Choice Requires="wps">
            <w:drawing>
              <wp:anchor distT="0" distB="0" distL="114300" distR="114300" simplePos="0" relativeHeight="251678720" behindDoc="0" locked="0" layoutInCell="1" allowOverlap="1" wp14:anchorId="03AA7FF7" wp14:editId="3EFBE54C">
                <wp:simplePos x="0" y="0"/>
                <wp:positionH relativeFrom="column">
                  <wp:posOffset>-40640</wp:posOffset>
                </wp:positionH>
                <wp:positionV relativeFrom="paragraph">
                  <wp:posOffset>259080</wp:posOffset>
                </wp:positionV>
                <wp:extent cx="2374265"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40853" w:rsidRPr="00240853" w:rsidRDefault="00240853">
                            <w:pPr>
                              <w:rPr>
                                <w:rFonts w:ascii="Times New Roman" w:hAnsi="Times New Roman" w:cs="Times New Roman"/>
                                <w:b/>
                                <w:sz w:val="28"/>
                                <w:szCs w:val="28"/>
                                <w:lang w:val="en-US"/>
                              </w:rPr>
                            </w:pPr>
                            <w:r w:rsidRPr="00240853">
                              <w:rPr>
                                <w:rFonts w:ascii="Times New Roman" w:hAnsi="Times New Roman" w:cs="Times New Roman"/>
                                <w:b/>
                                <w:sz w:val="28"/>
                                <w:szCs w:val="28"/>
                                <w:lang w:val="en-US"/>
                              </w:rPr>
                              <w:t>Core Competency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3.2pt;margin-top:20.4pt;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3uJAIAACQ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" stroked="f">
                <v:textbox style="mso-fit-shape-to-text:t">
                  <w:txbxContent>
                    <w:p w:rsidR="00240853" w:rsidRPr="00240853" w:rsidRDefault="00240853">
                      <w:pPr>
                        <w:rPr>
                          <w:rFonts w:ascii="Times New Roman" w:hAnsi="Times New Roman" w:cs="Times New Roman"/>
                          <w:b/>
                          <w:sz w:val="28"/>
                          <w:szCs w:val="28"/>
                          <w:lang w:val="en-US"/>
                        </w:rPr>
                      </w:pPr>
                      <w:r w:rsidRPr="00240853">
                        <w:rPr>
                          <w:rFonts w:ascii="Times New Roman" w:hAnsi="Times New Roman" w:cs="Times New Roman"/>
                          <w:b/>
                          <w:sz w:val="28"/>
                          <w:szCs w:val="28"/>
                          <w:lang w:val="en-US"/>
                        </w:rPr>
                        <w:t>Core Competency</w:t>
                      </w:r>
                    </w:p>
                  </w:txbxContent>
                </v:textbox>
              </v:shape>
            </w:pict>
          </mc:Fallback>
        </mc:AlternateContent>
      </w:r>
      <w:r w:rsidRPr="00240853">
        <w:rPr>
          <w:lang w:val="en-US"/>
        </w:rPr>
        <w:t>Core Competency Analysis</w:t>
      </w:r>
      <w:bookmarkEnd w:id="11"/>
      <w:r>
        <w:t xml:space="preserve"> </w:t>
      </w:r>
      <w:r w:rsidR="00D14BF3">
        <w:br w:type="page"/>
      </w:r>
    </w:p>
    <w:p w:rsidR="00955A69" w:rsidRPr="00955A69" w:rsidRDefault="00955A69" w:rsidP="007B32FC">
      <w:pPr>
        <w:pStyle w:val="Heading1"/>
        <w:rPr>
          <w:noProof/>
          <w:lang w:eastAsia="en-IN"/>
        </w:rPr>
      </w:pPr>
      <w:bookmarkStart w:id="12" w:name="_Toc164555805"/>
      <w:r>
        <w:rPr>
          <w:noProof/>
          <w:lang w:eastAsia="en-IN"/>
        </w:rPr>
        <w:lastRenderedPageBreak/>
        <w:t>PESTLE Analysis</w:t>
      </w:r>
      <w:bookmarkEnd w:id="12"/>
    </w:p>
    <w:p w:rsidR="006516DC" w:rsidRDefault="00131465" w:rsidP="00307B7E">
      <w:pPr>
        <w:pStyle w:val="Heading1"/>
        <w:spacing w:line="360" w:lineRule="auto"/>
        <w:jc w:val="both"/>
        <w:rPr>
          <w:rFonts w:ascii="Times New Roman" w:hAnsi="Times New Roman" w:cs="Times New Roman"/>
          <w:sz w:val="24"/>
          <w:szCs w:val="24"/>
        </w:rPr>
      </w:pPr>
      <w:bookmarkStart w:id="13" w:name="_Toc164555806"/>
      <w:r>
        <w:rPr>
          <w:rFonts w:ascii="Times New Roman" w:hAnsi="Times New Roman" w:cs="Times New Roman"/>
          <w:noProof/>
          <w:sz w:val="24"/>
          <w:szCs w:val="24"/>
          <w:lang w:eastAsia="en-IN"/>
        </w:rPr>
        <w:drawing>
          <wp:inline distT="0" distB="0" distL="0" distR="0" wp14:anchorId="609861C9" wp14:editId="50EC394E">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290AB3">
        <w:rPr>
          <w:rFonts w:ascii="Times New Roman" w:hAnsi="Times New Roman" w:cs="Times New Roman"/>
          <w:noProof/>
          <w:sz w:val="24"/>
          <w:szCs w:val="24"/>
          <w:lang w:eastAsia="en-IN"/>
        </w:rPr>
        <w:drawing>
          <wp:inline distT="0" distB="0" distL="0" distR="0" wp14:anchorId="115F44A6" wp14:editId="0ED94995">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End w:id="13"/>
    </w:p>
    <w:p w:rsidR="006516DC" w:rsidRDefault="006516DC">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sz w:val="24"/>
          <w:szCs w:val="24"/>
        </w:rPr>
        <w:br w:type="page"/>
      </w:r>
    </w:p>
    <w:p w:rsidR="00260DC0" w:rsidRDefault="000F0684" w:rsidP="00307B7E">
      <w:pPr>
        <w:pStyle w:val="Heading1"/>
        <w:spacing w:line="360" w:lineRule="auto"/>
        <w:jc w:val="both"/>
      </w:pPr>
      <w:bookmarkStart w:id="14" w:name="_Toc164555807"/>
      <w:r>
        <w:lastRenderedPageBreak/>
        <w:t>Customer Persona</w:t>
      </w:r>
      <w:bookmarkEnd w:id="14"/>
    </w:p>
    <w:p w:rsidR="000F0684" w:rsidRDefault="000F0684" w:rsidP="000F0684">
      <w:pPr>
        <w:pStyle w:val="Heading2"/>
      </w:pPr>
      <w:bookmarkStart w:id="15" w:name="_Toc164555808"/>
      <w:r>
        <w:t>Demographics</w:t>
      </w:r>
      <w:bookmarkEnd w:id="15"/>
    </w:p>
    <w:p w:rsidR="00D6284E" w:rsidRPr="00D6284E" w:rsidRDefault="00D6284E" w:rsidP="00D6284E">
      <w:pPr>
        <w:jc w:val="both"/>
      </w:pPr>
      <w:r>
        <w:rPr>
          <w:noProof/>
          <w:lang w:eastAsia="en-IN"/>
        </w:rPr>
        <w:drawing>
          <wp:anchor distT="0" distB="0" distL="114300" distR="114300" simplePos="0" relativeHeight="251674624" behindDoc="0" locked="0" layoutInCell="1" allowOverlap="1" wp14:anchorId="40E89239" wp14:editId="353E7E48">
            <wp:simplePos x="0" y="0"/>
            <wp:positionH relativeFrom="column">
              <wp:posOffset>3162300</wp:posOffset>
            </wp:positionH>
            <wp:positionV relativeFrom="paragraph">
              <wp:posOffset>198755</wp:posOffset>
            </wp:positionV>
            <wp:extent cx="3352800" cy="1881505"/>
            <wp:effectExtent l="0" t="0" r="0" b="4445"/>
            <wp:wrapSquare wrapText="bothSides"/>
            <wp:docPr id="2" name="Picture 2" descr="Australia's Housing Crisis Is Fucked. Is Anyone Going to Do Something Abou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ralia's Housing Crisis Is Fucked. Is Anyone Going to Do Something About  i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52800" cy="188150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noProof/>
          <w:lang w:eastAsia="en-IN"/>
        </w:rPr>
        <w:drawing>
          <wp:inline distT="0" distB="0" distL="0" distR="0" wp14:anchorId="397F6760" wp14:editId="67AD91D5">
            <wp:extent cx="3134711" cy="1882140"/>
            <wp:effectExtent l="0" t="0" r="8890" b="3810"/>
            <wp:docPr id="5" name="Picture 5" descr="Sydney rental market crisis: Hundreds line up for unit inspections in  Randwick, Coogee, Zetland | Daily Mail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dney rental market crisis: Hundreds line up for unit inspections in  Randwick, Coogee, Zetland | Daily Mail Onlin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6142" cy="188299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369"/>
        <w:gridCol w:w="5873"/>
      </w:tblGrid>
      <w:tr w:rsidR="000F0684" w:rsidTr="00D6284E">
        <w:tc>
          <w:tcPr>
            <w:tcW w:w="3369" w:type="dxa"/>
            <w:shd w:val="clear" w:color="auto" w:fill="C4BC96" w:themeFill="background2" w:themeFillShade="BF"/>
          </w:tcPr>
          <w:p w:rsidR="005463B7" w:rsidRDefault="005463B7" w:rsidP="000F0684">
            <w:pPr>
              <w:rPr>
                <w:rFonts w:ascii="Times New Roman" w:hAnsi="Times New Roman" w:cs="Times New Roman"/>
                <w:sz w:val="24"/>
                <w:szCs w:val="24"/>
              </w:rPr>
            </w:pPr>
          </w:p>
          <w:p w:rsidR="000F0684" w:rsidRPr="005463B7" w:rsidRDefault="000F0684" w:rsidP="000F0684">
            <w:pPr>
              <w:rPr>
                <w:rFonts w:ascii="Times New Roman" w:hAnsi="Times New Roman" w:cs="Times New Roman"/>
                <w:b/>
                <w:sz w:val="24"/>
                <w:szCs w:val="24"/>
              </w:rPr>
            </w:pPr>
            <w:r w:rsidRPr="005463B7">
              <w:rPr>
                <w:rFonts w:ascii="Times New Roman" w:hAnsi="Times New Roman" w:cs="Times New Roman"/>
                <w:b/>
                <w:sz w:val="24"/>
                <w:szCs w:val="24"/>
              </w:rPr>
              <w:t>Age</w:t>
            </w:r>
          </w:p>
          <w:p w:rsidR="005463B7" w:rsidRPr="000F0684" w:rsidRDefault="005463B7" w:rsidP="000F0684">
            <w:pPr>
              <w:rPr>
                <w:rFonts w:ascii="Times New Roman" w:hAnsi="Times New Roman" w:cs="Times New Roman"/>
                <w:sz w:val="24"/>
                <w:szCs w:val="24"/>
              </w:rPr>
            </w:pPr>
          </w:p>
        </w:tc>
        <w:tc>
          <w:tcPr>
            <w:tcW w:w="5873" w:type="dxa"/>
          </w:tcPr>
          <w:p w:rsidR="000F0684" w:rsidRDefault="000F0684" w:rsidP="000F0684"/>
          <w:p w:rsidR="005463B7" w:rsidRPr="005463B7" w:rsidRDefault="005463B7" w:rsidP="00A062B7">
            <w:pPr>
              <w:jc w:val="both"/>
              <w:rPr>
                <w:rFonts w:ascii="Times New Roman" w:hAnsi="Times New Roman" w:cs="Times New Roman"/>
                <w:sz w:val="24"/>
                <w:szCs w:val="24"/>
              </w:rPr>
            </w:pPr>
            <w:r w:rsidRPr="005463B7">
              <w:rPr>
                <w:rFonts w:ascii="Times New Roman" w:hAnsi="Times New Roman" w:cs="Times New Roman"/>
                <w:b/>
                <w:sz w:val="24"/>
                <w:szCs w:val="24"/>
              </w:rPr>
              <w:t>20-50</w:t>
            </w:r>
            <w:r>
              <w:rPr>
                <w:rFonts w:ascii="Times New Roman" w:hAnsi="Times New Roman" w:cs="Times New Roman"/>
                <w:sz w:val="24"/>
                <w:szCs w:val="24"/>
              </w:rPr>
              <w:t xml:space="preserve"> </w:t>
            </w:r>
          </w:p>
        </w:tc>
      </w:tr>
      <w:tr w:rsidR="000F0684" w:rsidTr="00D6284E">
        <w:tc>
          <w:tcPr>
            <w:tcW w:w="3369" w:type="dxa"/>
            <w:shd w:val="clear" w:color="auto" w:fill="C4BC96" w:themeFill="background2" w:themeFillShade="BF"/>
          </w:tcPr>
          <w:p w:rsidR="005463B7" w:rsidRDefault="005463B7" w:rsidP="000F0684">
            <w:pPr>
              <w:jc w:val="both"/>
              <w:rPr>
                <w:rFonts w:ascii="Times New Roman" w:hAnsi="Times New Roman" w:cs="Times New Roman"/>
                <w:sz w:val="24"/>
                <w:szCs w:val="24"/>
              </w:rPr>
            </w:pPr>
          </w:p>
          <w:p w:rsidR="000F0684" w:rsidRPr="00D6284E" w:rsidRDefault="000F0684" w:rsidP="000F0684">
            <w:pPr>
              <w:jc w:val="both"/>
              <w:rPr>
                <w:rFonts w:ascii="Times New Roman" w:hAnsi="Times New Roman" w:cs="Times New Roman"/>
                <w:b/>
                <w:sz w:val="24"/>
                <w:szCs w:val="24"/>
              </w:rPr>
            </w:pPr>
            <w:r w:rsidRPr="00D6284E">
              <w:rPr>
                <w:rFonts w:ascii="Times New Roman" w:hAnsi="Times New Roman" w:cs="Times New Roman"/>
                <w:b/>
                <w:sz w:val="24"/>
                <w:szCs w:val="24"/>
              </w:rPr>
              <w:t>Occupation</w:t>
            </w:r>
          </w:p>
          <w:p w:rsidR="005463B7" w:rsidRPr="000F0684" w:rsidRDefault="005463B7" w:rsidP="000F0684">
            <w:pPr>
              <w:jc w:val="both"/>
              <w:rPr>
                <w:rFonts w:ascii="Times New Roman" w:hAnsi="Times New Roman" w:cs="Times New Roman"/>
                <w:sz w:val="24"/>
                <w:szCs w:val="24"/>
              </w:rPr>
            </w:pPr>
          </w:p>
        </w:tc>
        <w:tc>
          <w:tcPr>
            <w:tcW w:w="5873" w:type="dxa"/>
          </w:tcPr>
          <w:p w:rsidR="000F0684" w:rsidRDefault="000F0684" w:rsidP="000F0684"/>
          <w:p w:rsidR="00A062B7" w:rsidRDefault="00A062B7" w:rsidP="00A062B7">
            <w:pPr>
              <w:jc w:val="both"/>
              <w:rPr>
                <w:rFonts w:ascii="Times New Roman" w:hAnsi="Times New Roman" w:cs="Times New Roman"/>
                <w:sz w:val="24"/>
                <w:szCs w:val="24"/>
              </w:rPr>
            </w:pPr>
            <w:r w:rsidRPr="00A062B7">
              <w:rPr>
                <w:rFonts w:ascii="Times New Roman" w:hAnsi="Times New Roman" w:cs="Times New Roman"/>
                <w:sz w:val="24"/>
                <w:szCs w:val="24"/>
              </w:rPr>
              <w:t>Teacher, nurse, barista, office worker, etc. (middle-income professions)</w:t>
            </w:r>
            <w:r>
              <w:t xml:space="preserve"> </w:t>
            </w:r>
            <w:r w:rsidRPr="00A062B7">
              <w:rPr>
                <w:rFonts w:ascii="Times New Roman" w:hAnsi="Times New Roman" w:cs="Times New Roman"/>
                <w:sz w:val="24"/>
                <w:szCs w:val="24"/>
              </w:rPr>
              <w:t>Retail worker, cleaner, security guard, etc. (low-income professions)</w:t>
            </w:r>
          </w:p>
          <w:p w:rsidR="00A062B7" w:rsidRPr="00A062B7" w:rsidRDefault="00A062B7" w:rsidP="00A062B7">
            <w:pPr>
              <w:jc w:val="both"/>
              <w:rPr>
                <w:rFonts w:ascii="Times New Roman" w:hAnsi="Times New Roman" w:cs="Times New Roman"/>
                <w:sz w:val="24"/>
                <w:szCs w:val="24"/>
              </w:rPr>
            </w:pPr>
          </w:p>
        </w:tc>
      </w:tr>
      <w:tr w:rsidR="000F0684" w:rsidTr="00D6284E">
        <w:tc>
          <w:tcPr>
            <w:tcW w:w="3369" w:type="dxa"/>
            <w:shd w:val="clear" w:color="auto" w:fill="C4BC96" w:themeFill="background2" w:themeFillShade="BF"/>
          </w:tcPr>
          <w:p w:rsidR="005463B7" w:rsidRDefault="005463B7" w:rsidP="005463B7">
            <w:pPr>
              <w:jc w:val="both"/>
              <w:rPr>
                <w:rFonts w:ascii="Times New Roman" w:hAnsi="Times New Roman" w:cs="Times New Roman"/>
                <w:sz w:val="24"/>
                <w:szCs w:val="24"/>
              </w:rPr>
            </w:pPr>
          </w:p>
          <w:p w:rsidR="000F0684" w:rsidRDefault="005463B7" w:rsidP="005463B7">
            <w:pPr>
              <w:jc w:val="both"/>
              <w:rPr>
                <w:rFonts w:ascii="Times New Roman" w:hAnsi="Times New Roman" w:cs="Times New Roman"/>
                <w:sz w:val="24"/>
                <w:szCs w:val="24"/>
              </w:rPr>
            </w:pPr>
            <w:r w:rsidRPr="00D6284E">
              <w:rPr>
                <w:rFonts w:ascii="Times New Roman" w:hAnsi="Times New Roman" w:cs="Times New Roman"/>
                <w:b/>
                <w:sz w:val="24"/>
                <w:szCs w:val="24"/>
              </w:rPr>
              <w:t>Marital</w:t>
            </w:r>
            <w:r w:rsidRPr="005463B7">
              <w:rPr>
                <w:rFonts w:ascii="Times New Roman" w:hAnsi="Times New Roman" w:cs="Times New Roman"/>
                <w:sz w:val="24"/>
                <w:szCs w:val="24"/>
              </w:rPr>
              <w:t xml:space="preserve"> </w:t>
            </w:r>
            <w:r w:rsidRPr="00D6284E">
              <w:rPr>
                <w:rFonts w:ascii="Times New Roman" w:hAnsi="Times New Roman" w:cs="Times New Roman"/>
                <w:b/>
                <w:sz w:val="24"/>
                <w:szCs w:val="24"/>
              </w:rPr>
              <w:t>status</w:t>
            </w:r>
          </w:p>
          <w:p w:rsidR="005463B7" w:rsidRPr="005463B7" w:rsidRDefault="005463B7" w:rsidP="005463B7">
            <w:pPr>
              <w:jc w:val="both"/>
              <w:rPr>
                <w:rFonts w:ascii="Times New Roman" w:hAnsi="Times New Roman" w:cs="Times New Roman"/>
                <w:sz w:val="24"/>
                <w:szCs w:val="24"/>
              </w:rPr>
            </w:pPr>
          </w:p>
        </w:tc>
        <w:tc>
          <w:tcPr>
            <w:tcW w:w="5873" w:type="dxa"/>
          </w:tcPr>
          <w:p w:rsidR="000F0684" w:rsidRDefault="000F0684" w:rsidP="000F0684"/>
          <w:p w:rsidR="00A062B7" w:rsidRDefault="00A062B7" w:rsidP="000F0684">
            <w:pPr>
              <w:rPr>
                <w:rFonts w:ascii="Times New Roman" w:hAnsi="Times New Roman" w:cs="Times New Roman"/>
                <w:sz w:val="24"/>
                <w:szCs w:val="24"/>
              </w:rPr>
            </w:pPr>
            <w:r w:rsidRPr="005463B7">
              <w:rPr>
                <w:rFonts w:ascii="Times New Roman" w:hAnsi="Times New Roman" w:cs="Times New Roman"/>
                <w:sz w:val="24"/>
                <w:szCs w:val="24"/>
              </w:rPr>
              <w:t>This age group covers all types of people: married, unmarried, who have children, old people, disabled people, orphans working for themselves, etc.</w:t>
            </w:r>
          </w:p>
          <w:p w:rsidR="00A062B7" w:rsidRDefault="00A062B7" w:rsidP="000F0684"/>
        </w:tc>
      </w:tr>
      <w:tr w:rsidR="000F0684" w:rsidTr="00D6284E">
        <w:tc>
          <w:tcPr>
            <w:tcW w:w="3369" w:type="dxa"/>
            <w:shd w:val="clear" w:color="auto" w:fill="C4BC96" w:themeFill="background2" w:themeFillShade="BF"/>
          </w:tcPr>
          <w:p w:rsidR="005463B7" w:rsidRDefault="005463B7" w:rsidP="000F0684">
            <w:pPr>
              <w:rPr>
                <w:rFonts w:ascii="Times New Roman" w:hAnsi="Times New Roman" w:cs="Times New Roman"/>
                <w:sz w:val="24"/>
                <w:szCs w:val="24"/>
              </w:rPr>
            </w:pPr>
          </w:p>
          <w:p w:rsidR="000F0684" w:rsidRPr="00D6284E" w:rsidRDefault="005463B7" w:rsidP="000F0684">
            <w:pPr>
              <w:rPr>
                <w:rFonts w:ascii="Times New Roman" w:hAnsi="Times New Roman" w:cs="Times New Roman"/>
                <w:b/>
                <w:sz w:val="24"/>
                <w:szCs w:val="24"/>
              </w:rPr>
            </w:pPr>
            <w:r w:rsidRPr="00D6284E">
              <w:rPr>
                <w:rFonts w:ascii="Times New Roman" w:hAnsi="Times New Roman" w:cs="Times New Roman"/>
                <w:b/>
                <w:sz w:val="24"/>
                <w:szCs w:val="24"/>
              </w:rPr>
              <w:t>Location</w:t>
            </w:r>
          </w:p>
          <w:p w:rsidR="005463B7" w:rsidRPr="005463B7" w:rsidRDefault="005463B7" w:rsidP="000F0684">
            <w:pPr>
              <w:rPr>
                <w:rFonts w:ascii="Times New Roman" w:hAnsi="Times New Roman" w:cs="Times New Roman"/>
                <w:sz w:val="24"/>
                <w:szCs w:val="24"/>
              </w:rPr>
            </w:pPr>
          </w:p>
        </w:tc>
        <w:tc>
          <w:tcPr>
            <w:tcW w:w="5873" w:type="dxa"/>
          </w:tcPr>
          <w:p w:rsidR="000F0684" w:rsidRDefault="000F0684" w:rsidP="000F0684"/>
          <w:p w:rsidR="00A062B7" w:rsidRDefault="00A062B7" w:rsidP="00D6284E">
            <w:pPr>
              <w:jc w:val="both"/>
              <w:rPr>
                <w:rFonts w:ascii="Times New Roman" w:hAnsi="Times New Roman" w:cs="Times New Roman"/>
                <w:sz w:val="24"/>
                <w:szCs w:val="24"/>
              </w:rPr>
            </w:pPr>
            <w:r w:rsidRPr="00A062B7">
              <w:rPr>
                <w:rFonts w:ascii="Times New Roman" w:hAnsi="Times New Roman" w:cs="Times New Roman"/>
                <w:bCs/>
                <w:color w:val="000000"/>
                <w:sz w:val="24"/>
                <w:szCs w:val="24"/>
              </w:rPr>
              <w:t xml:space="preserve">Sydney, </w:t>
            </w:r>
            <w:r w:rsidRPr="00A062B7">
              <w:rPr>
                <w:rFonts w:ascii="Times New Roman" w:hAnsi="Times New Roman" w:cs="Times New Roman"/>
                <w:bCs/>
                <w:color w:val="000000"/>
                <w:sz w:val="24"/>
                <w:szCs w:val="24"/>
                <w:shd w:val="clear" w:color="auto" w:fill="FFFFFF"/>
              </w:rPr>
              <w:t xml:space="preserve">Melbourne, </w:t>
            </w:r>
            <w:r w:rsidRPr="00A062B7">
              <w:rPr>
                <w:rFonts w:ascii="Times New Roman" w:hAnsi="Times New Roman" w:cs="Times New Roman"/>
                <w:bCs/>
                <w:color w:val="000000"/>
                <w:sz w:val="24"/>
                <w:szCs w:val="24"/>
              </w:rPr>
              <w:t xml:space="preserve">Brisbane, </w:t>
            </w:r>
            <w:r w:rsidRPr="00A062B7">
              <w:rPr>
                <w:rFonts w:ascii="Times New Roman" w:hAnsi="Times New Roman" w:cs="Times New Roman"/>
                <w:bCs/>
                <w:color w:val="000000"/>
                <w:sz w:val="24"/>
                <w:szCs w:val="24"/>
                <w:shd w:val="clear" w:color="auto" w:fill="FFFFFF"/>
              </w:rPr>
              <w:t xml:space="preserve">Adelaide, </w:t>
            </w:r>
            <w:r w:rsidRPr="00A062B7">
              <w:rPr>
                <w:rFonts w:ascii="Times New Roman" w:hAnsi="Times New Roman" w:cs="Times New Roman"/>
                <w:bCs/>
                <w:color w:val="000000"/>
                <w:sz w:val="24"/>
                <w:szCs w:val="24"/>
              </w:rPr>
              <w:t xml:space="preserve">Perth, </w:t>
            </w:r>
            <w:r w:rsidRPr="00A062B7">
              <w:rPr>
                <w:rFonts w:ascii="Times New Roman" w:hAnsi="Times New Roman" w:cs="Times New Roman"/>
                <w:bCs/>
                <w:color w:val="000000"/>
                <w:sz w:val="24"/>
                <w:szCs w:val="24"/>
                <w:shd w:val="clear" w:color="auto" w:fill="FFFFFF"/>
              </w:rPr>
              <w:t xml:space="preserve">Hobart, </w:t>
            </w:r>
            <w:r w:rsidRPr="00A062B7">
              <w:rPr>
                <w:rFonts w:ascii="Times New Roman" w:hAnsi="Times New Roman" w:cs="Times New Roman"/>
                <w:bCs/>
                <w:color w:val="000000"/>
                <w:sz w:val="24"/>
                <w:szCs w:val="24"/>
              </w:rPr>
              <w:t xml:space="preserve">Darwin, </w:t>
            </w:r>
            <w:r w:rsidRPr="00A062B7">
              <w:rPr>
                <w:rFonts w:ascii="Times New Roman" w:hAnsi="Times New Roman" w:cs="Times New Roman"/>
                <w:bCs/>
                <w:color w:val="000000"/>
                <w:sz w:val="24"/>
                <w:szCs w:val="24"/>
                <w:shd w:val="clear" w:color="auto" w:fill="FFFFFF"/>
              </w:rPr>
              <w:t>Canberra.</w:t>
            </w:r>
            <w:r>
              <w:rPr>
                <w:rFonts w:ascii="Segoe UI" w:hAnsi="Segoe UI" w:cs="Segoe UI"/>
                <w:b/>
                <w:bCs/>
                <w:color w:val="000000"/>
                <w:shd w:val="clear" w:color="auto" w:fill="FFFFFF"/>
              </w:rPr>
              <w:t xml:space="preserve"> </w:t>
            </w:r>
            <w:r w:rsidR="00D6284E">
              <w:rPr>
                <w:rFonts w:ascii="Times New Roman" w:hAnsi="Times New Roman" w:cs="Times New Roman"/>
                <w:bCs/>
                <w:color w:val="000000"/>
                <w:sz w:val="24"/>
                <w:szCs w:val="24"/>
                <w:shd w:val="clear" w:color="auto" w:fill="FFFFFF"/>
              </w:rPr>
              <w:t>(N</w:t>
            </w:r>
            <w:r w:rsidRPr="00A062B7">
              <w:rPr>
                <w:rFonts w:ascii="Times New Roman" w:hAnsi="Times New Roman" w:cs="Times New Roman"/>
                <w:sz w:val="24"/>
                <w:szCs w:val="24"/>
              </w:rPr>
              <w:t>earer to all these cities, as these crises are majorly going on in these cities. Connectivity and transportation should not become a problem.)</w:t>
            </w:r>
          </w:p>
          <w:p w:rsidR="00D6284E" w:rsidRPr="00D6284E" w:rsidRDefault="00D6284E" w:rsidP="00D6284E">
            <w:pPr>
              <w:jc w:val="both"/>
              <w:rPr>
                <w:rFonts w:ascii="Segoe UI" w:hAnsi="Segoe UI" w:cs="Segoe UI"/>
                <w:b/>
                <w:bCs/>
                <w:color w:val="000000"/>
                <w:shd w:val="clear" w:color="auto" w:fill="FFFFFF"/>
              </w:rPr>
            </w:pPr>
          </w:p>
        </w:tc>
      </w:tr>
    </w:tbl>
    <w:p w:rsidR="00D6284E" w:rsidRDefault="00D6284E" w:rsidP="000F0684"/>
    <w:p w:rsidR="00955A69" w:rsidRDefault="00955A69"/>
    <w:p w:rsidR="00955A69" w:rsidRDefault="00955A69" w:rsidP="00955A69">
      <w:r>
        <w:br w:type="page"/>
      </w:r>
    </w:p>
    <w:p w:rsidR="00A448E3" w:rsidRDefault="002A7EFF" w:rsidP="005B0DB7">
      <w:pPr>
        <w:pStyle w:val="Heading1"/>
      </w:pPr>
      <w:bookmarkStart w:id="16" w:name="_Toc164555809"/>
      <w:r>
        <w:lastRenderedPageBreak/>
        <w:t>Gantt Chart</w:t>
      </w:r>
      <w:bookmarkEnd w:id="16"/>
    </w:p>
    <w:p w:rsidR="00D76DD0" w:rsidRDefault="00D76DD0" w:rsidP="00D76DD0"/>
    <w:p w:rsidR="00D76DD0" w:rsidRPr="00D76DD0" w:rsidRDefault="00D76DD0" w:rsidP="00D76DD0"/>
    <w:p w:rsidR="00D6284E" w:rsidRDefault="00A448E3" w:rsidP="005A4834">
      <w:r>
        <w:t xml:space="preserve"> </w:t>
      </w:r>
      <w:r w:rsidR="005A4834">
        <w:rPr>
          <w:noProof/>
          <w:lang w:eastAsia="en-IN"/>
        </w:rPr>
        <w:drawing>
          <wp:inline distT="0" distB="0" distL="0" distR="0">
            <wp:extent cx="6149340" cy="3566160"/>
            <wp:effectExtent l="0" t="0" r="22860" b="1524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D6284E">
        <w:br w:type="page"/>
      </w:r>
    </w:p>
    <w:p w:rsidR="00955A69" w:rsidRDefault="00955A69" w:rsidP="00955A69">
      <w:pPr>
        <w:pStyle w:val="Heading1"/>
        <w:rPr>
          <w:rFonts w:eastAsia="Times New Roman"/>
          <w:lang w:eastAsia="en-IN"/>
        </w:rPr>
      </w:pPr>
      <w:bookmarkStart w:id="17" w:name="_Toc164555810"/>
      <w:r>
        <w:lastRenderedPageBreak/>
        <w:t>Reference List</w:t>
      </w:r>
      <w:bookmarkEnd w:id="17"/>
    </w:p>
    <w:p w:rsidR="00955A69" w:rsidRDefault="00955A69" w:rsidP="00955A69">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eastAsia="en-IN"/>
        </w:rPr>
      </w:pPr>
    </w:p>
    <w:p w:rsidR="00463CB1" w:rsidRPr="00BB1F5E" w:rsidRDefault="000C1C24" w:rsidP="00BB1F5E">
      <w:pPr>
        <w:numPr>
          <w:ilvl w:val="0"/>
          <w:numId w:val="3"/>
        </w:numPr>
        <w:shd w:val="clear" w:color="auto" w:fill="FFFFFF"/>
        <w:spacing w:before="100" w:beforeAutospacing="1" w:after="100" w:afterAutospacing="1" w:line="360" w:lineRule="auto"/>
        <w:ind w:left="0"/>
        <w:jc w:val="both"/>
        <w:rPr>
          <w:rFonts w:ascii="Times New Roman" w:eastAsia="Times New Roman" w:hAnsi="Times New Roman" w:cs="Times New Roman"/>
          <w:color w:val="1F1F1F"/>
          <w:sz w:val="24"/>
          <w:szCs w:val="24"/>
          <w:lang w:eastAsia="en-IN"/>
        </w:rPr>
      </w:pPr>
      <w:r w:rsidRPr="000C1C24">
        <w:rPr>
          <w:rFonts w:ascii="Times New Roman" w:eastAsia="Times New Roman" w:hAnsi="Times New Roman" w:cs="Times New Roman"/>
          <w:color w:val="1F1F1F"/>
          <w:sz w:val="24"/>
          <w:szCs w:val="24"/>
          <w:lang w:eastAsia="en-IN"/>
        </w:rPr>
        <w:t xml:space="preserve">Hackworth, J., &amp; Johnson, M. P. (2018). The mental health consequences of housing insecurity: A review of the evidence. </w:t>
      </w:r>
      <w:r w:rsidRPr="00BB1F5E">
        <w:rPr>
          <w:rFonts w:ascii="Times New Roman" w:eastAsia="Times New Roman" w:hAnsi="Times New Roman" w:cs="Times New Roman"/>
          <w:i/>
          <w:iCs/>
          <w:color w:val="1F1F1F"/>
          <w:sz w:val="24"/>
          <w:szCs w:val="24"/>
          <w:lang w:eastAsia="en-IN"/>
        </w:rPr>
        <w:t>Social Science &amp; Medicine</w:t>
      </w:r>
      <w:r w:rsidRPr="000C1C24">
        <w:rPr>
          <w:rFonts w:ascii="Times New Roman" w:eastAsia="Times New Roman" w:hAnsi="Times New Roman" w:cs="Times New Roman"/>
          <w:color w:val="1F1F1F"/>
          <w:sz w:val="24"/>
          <w:szCs w:val="24"/>
          <w:lang w:eastAsia="en-IN"/>
        </w:rPr>
        <w:t xml:space="preserve">, 210, 251-261. </w:t>
      </w:r>
      <w:hyperlink r:id="rId23" w:tgtFrame="_blank" w:history="1">
        <w:r w:rsidRPr="00BB1F5E">
          <w:rPr>
            <w:rFonts w:ascii="Times New Roman" w:eastAsia="Times New Roman" w:hAnsi="Times New Roman" w:cs="Times New Roman"/>
            <w:color w:val="0000FF"/>
            <w:sz w:val="24"/>
            <w:szCs w:val="24"/>
            <w:u w:val="single"/>
            <w:lang w:eastAsia="en-IN"/>
          </w:rPr>
          <w:t>https://www.ncbi.nlm.nih.gov/pmc/articles/PMC9033895/</w:t>
        </w:r>
      </w:hyperlink>
    </w:p>
    <w:p w:rsidR="00463CB1" w:rsidRPr="00BB1F5E" w:rsidRDefault="00463CB1" w:rsidP="00BB1F5E">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eastAsia="en-IN"/>
        </w:rPr>
      </w:pPr>
    </w:p>
    <w:p w:rsidR="00E65E25" w:rsidRPr="00BB1F5E" w:rsidRDefault="00463CB1" w:rsidP="00BB1F5E">
      <w:pPr>
        <w:numPr>
          <w:ilvl w:val="0"/>
          <w:numId w:val="3"/>
        </w:numPr>
        <w:shd w:val="clear" w:color="auto" w:fill="FFFFFF"/>
        <w:spacing w:before="100" w:beforeAutospacing="1" w:after="100" w:afterAutospacing="1" w:line="360" w:lineRule="auto"/>
        <w:ind w:left="0"/>
        <w:jc w:val="both"/>
        <w:rPr>
          <w:rFonts w:ascii="Times New Roman" w:eastAsia="Times New Roman" w:hAnsi="Times New Roman" w:cs="Times New Roman"/>
          <w:color w:val="1F1F1F"/>
          <w:sz w:val="24"/>
          <w:szCs w:val="24"/>
          <w:lang w:eastAsia="en-IN"/>
        </w:rPr>
      </w:pPr>
      <w:r w:rsidRPr="00463CB1">
        <w:rPr>
          <w:rFonts w:ascii="Times New Roman" w:eastAsia="Times New Roman" w:hAnsi="Times New Roman" w:cs="Times New Roman"/>
          <w:color w:val="1F1F1F"/>
          <w:sz w:val="24"/>
          <w:szCs w:val="24"/>
          <w:lang w:eastAsia="en-IN"/>
        </w:rPr>
        <w:t xml:space="preserve">Lawson, D. (2017). The financialization of housing and the erosion of affordability: A global perspective. </w:t>
      </w:r>
      <w:r w:rsidRPr="00BB1F5E">
        <w:rPr>
          <w:rFonts w:ascii="Times New Roman" w:eastAsia="Times New Roman" w:hAnsi="Times New Roman" w:cs="Times New Roman"/>
          <w:i/>
          <w:iCs/>
          <w:color w:val="1F1F1F"/>
          <w:sz w:val="24"/>
          <w:szCs w:val="24"/>
          <w:lang w:eastAsia="en-IN"/>
        </w:rPr>
        <w:t>International Journal of Housing Policy</w:t>
      </w:r>
      <w:r w:rsidRPr="00463CB1">
        <w:rPr>
          <w:rFonts w:ascii="Times New Roman" w:eastAsia="Times New Roman" w:hAnsi="Times New Roman" w:cs="Times New Roman"/>
          <w:color w:val="1F1F1F"/>
          <w:sz w:val="24"/>
          <w:szCs w:val="24"/>
          <w:lang w:eastAsia="en-IN"/>
        </w:rPr>
        <w:t xml:space="preserve">, 17(2), 133-154. </w:t>
      </w:r>
      <w:hyperlink r:id="rId24" w:tgtFrame="_blank" w:history="1">
        <w:r w:rsidRPr="00BB1F5E">
          <w:rPr>
            <w:rFonts w:ascii="Times New Roman" w:eastAsia="Times New Roman" w:hAnsi="Times New Roman" w:cs="Times New Roman"/>
            <w:color w:val="0000FF"/>
            <w:sz w:val="24"/>
            <w:szCs w:val="24"/>
            <w:u w:val="single"/>
            <w:lang w:eastAsia="en-IN"/>
          </w:rPr>
          <w:t>https://www.tandfonline.com/doi/full/10.1080/12265934.2019.1687320</w:t>
        </w:r>
      </w:hyperlink>
    </w:p>
    <w:p w:rsidR="00E65E25" w:rsidRPr="00BB1F5E" w:rsidRDefault="00E65E25" w:rsidP="00BB1F5E">
      <w:pPr>
        <w:pStyle w:val="ListParagraph"/>
        <w:spacing w:line="360" w:lineRule="auto"/>
        <w:jc w:val="both"/>
        <w:rPr>
          <w:rFonts w:ascii="Times New Roman" w:eastAsia="Times New Roman" w:hAnsi="Times New Roman" w:cs="Times New Roman"/>
          <w:color w:val="1F1F1F"/>
          <w:sz w:val="24"/>
          <w:szCs w:val="24"/>
          <w:lang w:eastAsia="en-IN"/>
        </w:rPr>
      </w:pPr>
    </w:p>
    <w:p w:rsidR="00BB1F5E" w:rsidRDefault="00E65E25" w:rsidP="00BB1F5E">
      <w:pPr>
        <w:numPr>
          <w:ilvl w:val="0"/>
          <w:numId w:val="3"/>
        </w:numPr>
        <w:shd w:val="clear" w:color="auto" w:fill="FFFFFF"/>
        <w:spacing w:before="100" w:beforeAutospacing="1" w:after="100" w:afterAutospacing="1" w:line="360" w:lineRule="auto"/>
        <w:ind w:left="0"/>
        <w:jc w:val="both"/>
        <w:rPr>
          <w:rFonts w:ascii="Times New Roman" w:eastAsia="Times New Roman" w:hAnsi="Times New Roman" w:cs="Times New Roman"/>
          <w:color w:val="1F1F1F"/>
          <w:sz w:val="24"/>
          <w:szCs w:val="24"/>
          <w:lang w:eastAsia="en-IN"/>
        </w:rPr>
      </w:pPr>
      <w:r w:rsidRPr="00E65E25">
        <w:rPr>
          <w:rFonts w:ascii="Times New Roman" w:eastAsia="Times New Roman" w:hAnsi="Times New Roman" w:cs="Times New Roman"/>
          <w:color w:val="1F1F1F"/>
          <w:sz w:val="24"/>
          <w:szCs w:val="24"/>
          <w:lang w:eastAsia="en-IN"/>
        </w:rPr>
        <w:t xml:space="preserve">Dalton, T., &amp; Vasquez, A. I. (2020). The effects of affordable housing on mental health: A systematic review. </w:t>
      </w:r>
      <w:r w:rsidRPr="00BB1F5E">
        <w:rPr>
          <w:rFonts w:ascii="Times New Roman" w:eastAsia="Times New Roman" w:hAnsi="Times New Roman" w:cs="Times New Roman"/>
          <w:i/>
          <w:iCs/>
          <w:color w:val="1F1F1F"/>
          <w:sz w:val="24"/>
          <w:szCs w:val="24"/>
          <w:lang w:eastAsia="en-IN"/>
        </w:rPr>
        <w:t>Journal of Urban Health</w:t>
      </w:r>
      <w:r w:rsidRPr="00E65E25">
        <w:rPr>
          <w:rFonts w:ascii="Times New Roman" w:eastAsia="Times New Roman" w:hAnsi="Times New Roman" w:cs="Times New Roman"/>
          <w:color w:val="1F1F1F"/>
          <w:sz w:val="24"/>
          <w:szCs w:val="24"/>
          <w:lang w:eastAsia="en-IN"/>
        </w:rPr>
        <w:t xml:space="preserve">, 97(1), 182-193. </w:t>
      </w:r>
      <w:hyperlink r:id="rId25" w:tgtFrame="_blank" w:history="1">
        <w:r w:rsidRPr="00BB1F5E">
          <w:rPr>
            <w:rFonts w:ascii="Times New Roman" w:eastAsia="Times New Roman" w:hAnsi="Times New Roman" w:cs="Times New Roman"/>
            <w:color w:val="0000FF"/>
            <w:sz w:val="24"/>
            <w:szCs w:val="24"/>
            <w:u w:val="single"/>
            <w:lang w:eastAsia="en-IN"/>
          </w:rPr>
          <w:t>https://pubmed.ncbi.nlm.nih.gov/31326010/</w:t>
        </w:r>
      </w:hyperlink>
    </w:p>
    <w:p w:rsidR="00BB1F5E" w:rsidRDefault="00BB1F5E" w:rsidP="00BB1F5E">
      <w:pPr>
        <w:pStyle w:val="ListParagraph"/>
        <w:rPr>
          <w:rFonts w:ascii="Times New Roman" w:eastAsia="Times New Roman" w:hAnsi="Times New Roman" w:cs="Times New Roman"/>
          <w:color w:val="1F1F1F"/>
          <w:sz w:val="24"/>
          <w:szCs w:val="24"/>
          <w:lang w:eastAsia="en-IN"/>
        </w:rPr>
      </w:pPr>
    </w:p>
    <w:p w:rsidR="00BB1F5E" w:rsidRPr="00E65E25" w:rsidRDefault="00BB1F5E" w:rsidP="00BB1F5E">
      <w:pPr>
        <w:numPr>
          <w:ilvl w:val="0"/>
          <w:numId w:val="3"/>
        </w:numPr>
        <w:shd w:val="clear" w:color="auto" w:fill="FFFFFF"/>
        <w:spacing w:before="100" w:beforeAutospacing="1" w:after="100" w:afterAutospacing="1" w:line="360" w:lineRule="auto"/>
        <w:ind w:left="0"/>
        <w:jc w:val="both"/>
        <w:rPr>
          <w:rFonts w:ascii="Times New Roman" w:eastAsia="Times New Roman" w:hAnsi="Times New Roman" w:cs="Times New Roman"/>
          <w:color w:val="1F1F1F"/>
          <w:sz w:val="24"/>
          <w:szCs w:val="24"/>
          <w:lang w:eastAsia="en-IN"/>
        </w:rPr>
      </w:pPr>
      <w:r w:rsidRPr="00BB1F5E">
        <w:rPr>
          <w:rFonts w:ascii="Times New Roman" w:eastAsia="Times New Roman" w:hAnsi="Times New Roman" w:cs="Times New Roman"/>
          <w:color w:val="1F1F1F"/>
          <w:sz w:val="24"/>
          <w:szCs w:val="24"/>
          <w:lang w:eastAsia="en-IN"/>
        </w:rPr>
        <w:t xml:space="preserve">Adair, K., Baum, F., &amp; Zabel, R. (2019). The impact of rising housing costs on social cohesion: Evidence from Australia. </w:t>
      </w:r>
      <w:r w:rsidRPr="00BB1F5E">
        <w:rPr>
          <w:rFonts w:ascii="Times New Roman" w:eastAsia="Times New Roman" w:hAnsi="Times New Roman" w:cs="Times New Roman"/>
          <w:i/>
          <w:iCs/>
          <w:color w:val="1F1F1F"/>
          <w:sz w:val="24"/>
          <w:szCs w:val="24"/>
          <w:lang w:eastAsia="en-IN"/>
        </w:rPr>
        <w:t>Urban Studies</w:t>
      </w:r>
      <w:r w:rsidRPr="00BB1F5E">
        <w:rPr>
          <w:rFonts w:ascii="Times New Roman" w:eastAsia="Times New Roman" w:hAnsi="Times New Roman" w:cs="Times New Roman"/>
          <w:color w:val="1F1F1F"/>
          <w:sz w:val="24"/>
          <w:szCs w:val="24"/>
          <w:lang w:eastAsia="en-IN"/>
        </w:rPr>
        <w:t xml:space="preserve">, 56(7), 1572-1592. </w:t>
      </w:r>
      <w:hyperlink r:id="rId26" w:tgtFrame="_blank" w:history="1">
        <w:r w:rsidRPr="00BB1F5E">
          <w:rPr>
            <w:rFonts w:ascii="Times New Roman" w:eastAsia="Times New Roman" w:hAnsi="Times New Roman" w:cs="Times New Roman"/>
            <w:color w:val="0000FF"/>
            <w:sz w:val="24"/>
            <w:szCs w:val="24"/>
            <w:u w:val="single"/>
            <w:lang w:eastAsia="en-IN"/>
          </w:rPr>
          <w:t>https://www.wsj.com/articles/australian-home-prices-defy-rate-hikes-tightening-grip-915abf53</w:t>
        </w:r>
      </w:hyperlink>
    </w:p>
    <w:p w:rsidR="000F0684" w:rsidRPr="000C1C24" w:rsidRDefault="000F0684" w:rsidP="000C1C24">
      <w:pPr>
        <w:shd w:val="clear" w:color="auto" w:fill="FFFFFF"/>
        <w:spacing w:before="100" w:beforeAutospacing="1" w:after="0" w:line="240" w:lineRule="auto"/>
        <w:rPr>
          <w:rFonts w:ascii="Arial" w:eastAsia="Times New Roman" w:hAnsi="Arial" w:cs="Arial"/>
          <w:color w:val="1F1F1F"/>
          <w:sz w:val="24"/>
          <w:szCs w:val="24"/>
          <w:lang w:eastAsia="en-IN"/>
        </w:rPr>
      </w:pPr>
    </w:p>
    <w:sectPr w:rsidR="000F0684" w:rsidRPr="000C1C24" w:rsidSect="009876C1">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2A1" w:rsidRDefault="006E12A1" w:rsidP="00F30B72">
      <w:pPr>
        <w:spacing w:after="0" w:line="240" w:lineRule="auto"/>
      </w:pPr>
      <w:r>
        <w:separator/>
      </w:r>
    </w:p>
  </w:endnote>
  <w:endnote w:type="continuationSeparator" w:id="0">
    <w:p w:rsidR="006E12A1" w:rsidRDefault="006E12A1" w:rsidP="00F30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1052"/>
      <w:gridCol w:w="4031"/>
    </w:tblGrid>
    <w:tr w:rsidR="001E4A30" w:rsidTr="00A448E3">
      <w:trPr>
        <w:trHeight w:val="151"/>
      </w:trPr>
      <w:tc>
        <w:tcPr>
          <w:tcW w:w="2250" w:type="pct"/>
          <w:tcBorders>
            <w:bottom w:val="single" w:sz="4" w:space="0" w:color="4F81BD" w:themeColor="accent1"/>
          </w:tcBorders>
        </w:tcPr>
        <w:p w:rsidR="001E4A30" w:rsidRDefault="001E4A30">
          <w:pPr>
            <w:pStyle w:val="Header"/>
            <w:rPr>
              <w:rFonts w:asciiTheme="majorHAnsi" w:eastAsiaTheme="majorEastAsia" w:hAnsiTheme="majorHAnsi" w:cstheme="majorBidi"/>
              <w:b/>
              <w:bCs/>
            </w:rPr>
          </w:pPr>
        </w:p>
      </w:tc>
      <w:tc>
        <w:tcPr>
          <w:tcW w:w="569" w:type="pct"/>
          <w:vMerge w:val="restart"/>
          <w:noWrap/>
          <w:vAlign w:val="center"/>
        </w:tcPr>
        <w:p w:rsidR="001E4A30" w:rsidRDefault="00A448E3">
          <w:pPr>
            <w:pStyle w:val="NoSpacing"/>
            <w:rPr>
              <w:rFonts w:asciiTheme="majorHAnsi" w:eastAsiaTheme="majorEastAsia" w:hAnsiTheme="majorHAnsi" w:cstheme="majorBidi"/>
            </w:rPr>
          </w:pPr>
          <w:r>
            <w:rPr>
              <w:rFonts w:asciiTheme="majorHAnsi" w:eastAsiaTheme="majorEastAsia" w:hAnsiTheme="majorHAnsi" w:cstheme="majorBidi"/>
              <w:b/>
              <w:bCs/>
            </w:rPr>
            <w:t>Page</w:t>
          </w:r>
          <w:r w:rsidR="001E4A30">
            <w:rPr>
              <w:rFonts w:asciiTheme="majorHAnsi" w:eastAsiaTheme="majorEastAsia" w:hAnsiTheme="majorHAnsi" w:cstheme="majorBidi"/>
              <w:b/>
              <w:bCs/>
            </w:rPr>
            <w:t xml:space="preserve"> </w:t>
          </w:r>
          <w:r w:rsidR="001E4A30">
            <w:rPr>
              <w:rFonts w:eastAsiaTheme="minorEastAsia"/>
            </w:rPr>
            <w:fldChar w:fldCharType="begin"/>
          </w:r>
          <w:r w:rsidR="001E4A30">
            <w:instrText xml:space="preserve"> PAGE  \* MERGEFORMAT </w:instrText>
          </w:r>
          <w:r w:rsidR="001E4A30">
            <w:rPr>
              <w:rFonts w:eastAsiaTheme="minorEastAsia"/>
            </w:rPr>
            <w:fldChar w:fldCharType="separate"/>
          </w:r>
          <w:r w:rsidR="009876C1" w:rsidRPr="009876C1">
            <w:rPr>
              <w:rFonts w:asciiTheme="majorHAnsi" w:eastAsiaTheme="majorEastAsia" w:hAnsiTheme="majorHAnsi" w:cstheme="majorBidi"/>
              <w:b/>
              <w:bCs/>
              <w:noProof/>
            </w:rPr>
            <w:t>1</w:t>
          </w:r>
          <w:r w:rsidR="001E4A30">
            <w:rPr>
              <w:rFonts w:asciiTheme="majorHAnsi" w:eastAsiaTheme="majorEastAsia" w:hAnsiTheme="majorHAnsi" w:cstheme="majorBidi"/>
              <w:b/>
              <w:bCs/>
              <w:noProof/>
            </w:rPr>
            <w:fldChar w:fldCharType="end"/>
          </w:r>
        </w:p>
      </w:tc>
      <w:tc>
        <w:tcPr>
          <w:tcW w:w="2181" w:type="pct"/>
          <w:tcBorders>
            <w:bottom w:val="single" w:sz="4" w:space="0" w:color="4F81BD" w:themeColor="accent1"/>
          </w:tcBorders>
        </w:tcPr>
        <w:p w:rsidR="001E4A30" w:rsidRDefault="001E4A30">
          <w:pPr>
            <w:pStyle w:val="Header"/>
            <w:rPr>
              <w:rFonts w:asciiTheme="majorHAnsi" w:eastAsiaTheme="majorEastAsia" w:hAnsiTheme="majorHAnsi" w:cstheme="majorBidi"/>
              <w:b/>
              <w:bCs/>
            </w:rPr>
          </w:pPr>
        </w:p>
      </w:tc>
    </w:tr>
    <w:tr w:rsidR="001E4A30" w:rsidTr="00A448E3">
      <w:trPr>
        <w:trHeight w:val="150"/>
      </w:trPr>
      <w:tc>
        <w:tcPr>
          <w:tcW w:w="2250" w:type="pct"/>
          <w:tcBorders>
            <w:top w:val="single" w:sz="4" w:space="0" w:color="4F81BD" w:themeColor="accent1"/>
          </w:tcBorders>
        </w:tcPr>
        <w:p w:rsidR="001E4A30" w:rsidRDefault="001E4A30">
          <w:pPr>
            <w:pStyle w:val="Header"/>
            <w:rPr>
              <w:rFonts w:asciiTheme="majorHAnsi" w:eastAsiaTheme="majorEastAsia" w:hAnsiTheme="majorHAnsi" w:cstheme="majorBidi"/>
              <w:b/>
              <w:bCs/>
            </w:rPr>
          </w:pPr>
        </w:p>
      </w:tc>
      <w:tc>
        <w:tcPr>
          <w:tcW w:w="569" w:type="pct"/>
          <w:vMerge/>
        </w:tcPr>
        <w:p w:rsidR="001E4A30" w:rsidRDefault="001E4A30">
          <w:pPr>
            <w:pStyle w:val="Header"/>
            <w:jc w:val="center"/>
            <w:rPr>
              <w:rFonts w:asciiTheme="majorHAnsi" w:eastAsiaTheme="majorEastAsia" w:hAnsiTheme="majorHAnsi" w:cstheme="majorBidi"/>
              <w:b/>
              <w:bCs/>
            </w:rPr>
          </w:pPr>
        </w:p>
      </w:tc>
      <w:tc>
        <w:tcPr>
          <w:tcW w:w="2181" w:type="pct"/>
          <w:tcBorders>
            <w:top w:val="single" w:sz="4" w:space="0" w:color="4F81BD" w:themeColor="accent1"/>
          </w:tcBorders>
        </w:tcPr>
        <w:p w:rsidR="001E4A30" w:rsidRDefault="001E4A30">
          <w:pPr>
            <w:pStyle w:val="Header"/>
            <w:rPr>
              <w:rFonts w:asciiTheme="majorHAnsi" w:eastAsiaTheme="majorEastAsia" w:hAnsiTheme="majorHAnsi" w:cstheme="majorBidi"/>
              <w:b/>
              <w:bCs/>
            </w:rPr>
          </w:pPr>
        </w:p>
      </w:tc>
    </w:tr>
  </w:tbl>
  <w:p w:rsidR="001E4A30" w:rsidRDefault="001E4A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2A1" w:rsidRDefault="006E12A1" w:rsidP="00F30B72">
      <w:pPr>
        <w:spacing w:after="0" w:line="240" w:lineRule="auto"/>
      </w:pPr>
      <w:r>
        <w:separator/>
      </w:r>
    </w:p>
  </w:footnote>
  <w:footnote w:type="continuationSeparator" w:id="0">
    <w:p w:rsidR="006E12A1" w:rsidRDefault="006E12A1" w:rsidP="00F30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3C"/>
    <w:multiLevelType w:val="multilevel"/>
    <w:tmpl w:val="E228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06EE1"/>
    <w:multiLevelType w:val="multilevel"/>
    <w:tmpl w:val="035A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90114"/>
    <w:multiLevelType w:val="multilevel"/>
    <w:tmpl w:val="078C042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9F41FA"/>
    <w:multiLevelType w:val="multilevel"/>
    <w:tmpl w:val="BF22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BB28AF"/>
    <w:multiLevelType w:val="multilevel"/>
    <w:tmpl w:val="F3A4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0E7A1E"/>
    <w:multiLevelType w:val="multilevel"/>
    <w:tmpl w:val="66E0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20256A"/>
    <w:multiLevelType w:val="hybridMultilevel"/>
    <w:tmpl w:val="2B5E24D4"/>
    <w:lvl w:ilvl="0" w:tplc="53181B56">
      <w:start w:val="2"/>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D37495"/>
    <w:multiLevelType w:val="multilevel"/>
    <w:tmpl w:val="79E2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E5F"/>
    <w:rsid w:val="00037A1C"/>
    <w:rsid w:val="000C1C24"/>
    <w:rsid w:val="000F0684"/>
    <w:rsid w:val="000F7956"/>
    <w:rsid w:val="00104BFE"/>
    <w:rsid w:val="00131465"/>
    <w:rsid w:val="001703DB"/>
    <w:rsid w:val="00180459"/>
    <w:rsid w:val="001949FC"/>
    <w:rsid w:val="001C7396"/>
    <w:rsid w:val="001E4A30"/>
    <w:rsid w:val="001F07B9"/>
    <w:rsid w:val="001F6E5F"/>
    <w:rsid w:val="00240853"/>
    <w:rsid w:val="00260DC0"/>
    <w:rsid w:val="002905BB"/>
    <w:rsid w:val="00290AB3"/>
    <w:rsid w:val="002A311A"/>
    <w:rsid w:val="002A7EFF"/>
    <w:rsid w:val="002D43C4"/>
    <w:rsid w:val="002D7FDD"/>
    <w:rsid w:val="00307B7E"/>
    <w:rsid w:val="003C7726"/>
    <w:rsid w:val="003D3470"/>
    <w:rsid w:val="00413CEF"/>
    <w:rsid w:val="00463CB1"/>
    <w:rsid w:val="004770C4"/>
    <w:rsid w:val="004805AF"/>
    <w:rsid w:val="005463B7"/>
    <w:rsid w:val="00554EB7"/>
    <w:rsid w:val="00583D1B"/>
    <w:rsid w:val="005A4834"/>
    <w:rsid w:val="005B0DB7"/>
    <w:rsid w:val="00647C8C"/>
    <w:rsid w:val="006516DC"/>
    <w:rsid w:val="00656565"/>
    <w:rsid w:val="00670E4C"/>
    <w:rsid w:val="00692E81"/>
    <w:rsid w:val="006E12A1"/>
    <w:rsid w:val="006F13F5"/>
    <w:rsid w:val="007049E7"/>
    <w:rsid w:val="00730B51"/>
    <w:rsid w:val="00781ED4"/>
    <w:rsid w:val="007B32FC"/>
    <w:rsid w:val="007C03C2"/>
    <w:rsid w:val="007C4017"/>
    <w:rsid w:val="007F0730"/>
    <w:rsid w:val="00833316"/>
    <w:rsid w:val="008903EA"/>
    <w:rsid w:val="008A2AC8"/>
    <w:rsid w:val="008B6953"/>
    <w:rsid w:val="00955A69"/>
    <w:rsid w:val="009876C1"/>
    <w:rsid w:val="009A5978"/>
    <w:rsid w:val="009E4246"/>
    <w:rsid w:val="009F25EA"/>
    <w:rsid w:val="00A062B7"/>
    <w:rsid w:val="00A448E3"/>
    <w:rsid w:val="00AE2508"/>
    <w:rsid w:val="00B03C6A"/>
    <w:rsid w:val="00BA603D"/>
    <w:rsid w:val="00BB1F5E"/>
    <w:rsid w:val="00C849E6"/>
    <w:rsid w:val="00CB3149"/>
    <w:rsid w:val="00CC1359"/>
    <w:rsid w:val="00D00D1E"/>
    <w:rsid w:val="00D14BF3"/>
    <w:rsid w:val="00D22213"/>
    <w:rsid w:val="00D6244C"/>
    <w:rsid w:val="00D6284E"/>
    <w:rsid w:val="00D76DD0"/>
    <w:rsid w:val="00E06388"/>
    <w:rsid w:val="00E65E25"/>
    <w:rsid w:val="00E90E24"/>
    <w:rsid w:val="00E924A8"/>
    <w:rsid w:val="00EE3B4B"/>
    <w:rsid w:val="00EF5844"/>
    <w:rsid w:val="00F30B72"/>
    <w:rsid w:val="00F33391"/>
    <w:rsid w:val="00F5670F"/>
    <w:rsid w:val="00FC7E42"/>
    <w:rsid w:val="00FD5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4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44C"/>
    <w:rPr>
      <w:rFonts w:ascii="Tahoma" w:hAnsi="Tahoma" w:cs="Tahoma"/>
      <w:sz w:val="16"/>
      <w:szCs w:val="16"/>
    </w:rPr>
  </w:style>
  <w:style w:type="paragraph" w:styleId="NoSpacing">
    <w:name w:val="No Spacing"/>
    <w:link w:val="NoSpacingChar"/>
    <w:uiPriority w:val="1"/>
    <w:qFormat/>
    <w:rsid w:val="00D6244C"/>
    <w:pPr>
      <w:spacing w:after="0" w:line="240" w:lineRule="auto"/>
    </w:pPr>
  </w:style>
  <w:style w:type="character" w:customStyle="1" w:styleId="Heading1Char">
    <w:name w:val="Heading 1 Char"/>
    <w:basedOn w:val="DefaultParagraphFont"/>
    <w:link w:val="Heading1"/>
    <w:uiPriority w:val="9"/>
    <w:rsid w:val="00D6244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6244C"/>
    <w:rPr>
      <w:b/>
      <w:bCs/>
    </w:rPr>
  </w:style>
  <w:style w:type="character" w:customStyle="1" w:styleId="Heading2Char">
    <w:name w:val="Heading 2 Char"/>
    <w:basedOn w:val="DefaultParagraphFont"/>
    <w:link w:val="Heading2"/>
    <w:uiPriority w:val="9"/>
    <w:rsid w:val="00037A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B6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B69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95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95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3-Accent3">
    <w:name w:val="Medium Grid 3 Accent 3"/>
    <w:basedOn w:val="TableNormal"/>
    <w:uiPriority w:val="69"/>
    <w:rsid w:val="008B69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Header">
    <w:name w:val="header"/>
    <w:basedOn w:val="Normal"/>
    <w:link w:val="HeaderChar"/>
    <w:uiPriority w:val="99"/>
    <w:unhideWhenUsed/>
    <w:rsid w:val="00F30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B72"/>
  </w:style>
  <w:style w:type="paragraph" w:styleId="Footer">
    <w:name w:val="footer"/>
    <w:basedOn w:val="Normal"/>
    <w:link w:val="FooterChar"/>
    <w:uiPriority w:val="99"/>
    <w:unhideWhenUsed/>
    <w:rsid w:val="00F30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B72"/>
  </w:style>
  <w:style w:type="character" w:customStyle="1" w:styleId="Heading3Char">
    <w:name w:val="Heading 3 Char"/>
    <w:basedOn w:val="DefaultParagraphFont"/>
    <w:link w:val="Heading3"/>
    <w:uiPriority w:val="9"/>
    <w:rsid w:val="00F5670F"/>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0F0684"/>
    <w:pPr>
      <w:spacing w:after="0" w:line="240" w:lineRule="auto"/>
    </w:pPr>
    <w:rPr>
      <w:rFonts w:eastAsiaTheme="minorEastAsia"/>
      <w:lang w:val="en-US"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Emphasis">
    <w:name w:val="Emphasis"/>
    <w:basedOn w:val="DefaultParagraphFont"/>
    <w:uiPriority w:val="20"/>
    <w:qFormat/>
    <w:rsid w:val="000C1C24"/>
    <w:rPr>
      <w:i/>
      <w:iCs/>
    </w:rPr>
  </w:style>
  <w:style w:type="character" w:styleId="Hyperlink">
    <w:name w:val="Hyperlink"/>
    <w:basedOn w:val="DefaultParagraphFont"/>
    <w:uiPriority w:val="99"/>
    <w:unhideWhenUsed/>
    <w:rsid w:val="000C1C24"/>
    <w:rPr>
      <w:color w:val="0000FF"/>
      <w:u w:val="single"/>
    </w:rPr>
  </w:style>
  <w:style w:type="paragraph" w:styleId="ListParagraph">
    <w:name w:val="List Paragraph"/>
    <w:basedOn w:val="Normal"/>
    <w:uiPriority w:val="34"/>
    <w:qFormat/>
    <w:rsid w:val="00E65E25"/>
    <w:pPr>
      <w:ind w:left="720"/>
      <w:contextualSpacing/>
    </w:pPr>
  </w:style>
  <w:style w:type="paragraph" w:styleId="TOCHeading">
    <w:name w:val="TOC Heading"/>
    <w:basedOn w:val="Heading1"/>
    <w:next w:val="Normal"/>
    <w:uiPriority w:val="39"/>
    <w:semiHidden/>
    <w:unhideWhenUsed/>
    <w:qFormat/>
    <w:rsid w:val="005B0DB7"/>
    <w:pPr>
      <w:outlineLvl w:val="9"/>
    </w:pPr>
    <w:rPr>
      <w:lang w:val="en-US" w:eastAsia="ja-JP"/>
    </w:rPr>
  </w:style>
  <w:style w:type="paragraph" w:styleId="TOC1">
    <w:name w:val="toc 1"/>
    <w:basedOn w:val="Normal"/>
    <w:next w:val="Normal"/>
    <w:autoRedefine/>
    <w:uiPriority w:val="39"/>
    <w:unhideWhenUsed/>
    <w:rsid w:val="005B0DB7"/>
    <w:pPr>
      <w:tabs>
        <w:tab w:val="right" w:leader="dot" w:pos="9016"/>
      </w:tabs>
      <w:spacing w:after="100" w:line="360" w:lineRule="auto"/>
    </w:pPr>
  </w:style>
  <w:style w:type="paragraph" w:styleId="TOC2">
    <w:name w:val="toc 2"/>
    <w:basedOn w:val="Normal"/>
    <w:next w:val="Normal"/>
    <w:autoRedefine/>
    <w:uiPriority w:val="39"/>
    <w:unhideWhenUsed/>
    <w:rsid w:val="005B0DB7"/>
    <w:pPr>
      <w:spacing w:after="100"/>
      <w:ind w:left="220"/>
    </w:pPr>
  </w:style>
  <w:style w:type="paragraph" w:styleId="TOC3">
    <w:name w:val="toc 3"/>
    <w:basedOn w:val="Normal"/>
    <w:next w:val="Normal"/>
    <w:autoRedefine/>
    <w:uiPriority w:val="39"/>
    <w:unhideWhenUsed/>
    <w:rsid w:val="005B0DB7"/>
    <w:pPr>
      <w:spacing w:after="100"/>
      <w:ind w:left="440"/>
    </w:pPr>
  </w:style>
  <w:style w:type="character" w:customStyle="1" w:styleId="NoSpacingChar">
    <w:name w:val="No Spacing Char"/>
    <w:basedOn w:val="DefaultParagraphFont"/>
    <w:link w:val="NoSpacing"/>
    <w:uiPriority w:val="1"/>
    <w:rsid w:val="00AE25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4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44C"/>
    <w:rPr>
      <w:rFonts w:ascii="Tahoma" w:hAnsi="Tahoma" w:cs="Tahoma"/>
      <w:sz w:val="16"/>
      <w:szCs w:val="16"/>
    </w:rPr>
  </w:style>
  <w:style w:type="paragraph" w:styleId="NoSpacing">
    <w:name w:val="No Spacing"/>
    <w:link w:val="NoSpacingChar"/>
    <w:uiPriority w:val="1"/>
    <w:qFormat/>
    <w:rsid w:val="00D6244C"/>
    <w:pPr>
      <w:spacing w:after="0" w:line="240" w:lineRule="auto"/>
    </w:pPr>
  </w:style>
  <w:style w:type="character" w:customStyle="1" w:styleId="Heading1Char">
    <w:name w:val="Heading 1 Char"/>
    <w:basedOn w:val="DefaultParagraphFont"/>
    <w:link w:val="Heading1"/>
    <w:uiPriority w:val="9"/>
    <w:rsid w:val="00D6244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6244C"/>
    <w:rPr>
      <w:b/>
      <w:bCs/>
    </w:rPr>
  </w:style>
  <w:style w:type="character" w:customStyle="1" w:styleId="Heading2Char">
    <w:name w:val="Heading 2 Char"/>
    <w:basedOn w:val="DefaultParagraphFont"/>
    <w:link w:val="Heading2"/>
    <w:uiPriority w:val="9"/>
    <w:rsid w:val="00037A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B6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B69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95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95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3-Accent3">
    <w:name w:val="Medium Grid 3 Accent 3"/>
    <w:basedOn w:val="TableNormal"/>
    <w:uiPriority w:val="69"/>
    <w:rsid w:val="008B69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Header">
    <w:name w:val="header"/>
    <w:basedOn w:val="Normal"/>
    <w:link w:val="HeaderChar"/>
    <w:uiPriority w:val="99"/>
    <w:unhideWhenUsed/>
    <w:rsid w:val="00F30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B72"/>
  </w:style>
  <w:style w:type="paragraph" w:styleId="Footer">
    <w:name w:val="footer"/>
    <w:basedOn w:val="Normal"/>
    <w:link w:val="FooterChar"/>
    <w:uiPriority w:val="99"/>
    <w:unhideWhenUsed/>
    <w:rsid w:val="00F30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B72"/>
  </w:style>
  <w:style w:type="character" w:customStyle="1" w:styleId="Heading3Char">
    <w:name w:val="Heading 3 Char"/>
    <w:basedOn w:val="DefaultParagraphFont"/>
    <w:link w:val="Heading3"/>
    <w:uiPriority w:val="9"/>
    <w:rsid w:val="00F5670F"/>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0F0684"/>
    <w:pPr>
      <w:spacing w:after="0" w:line="240" w:lineRule="auto"/>
    </w:pPr>
    <w:rPr>
      <w:rFonts w:eastAsiaTheme="minorEastAsia"/>
      <w:lang w:val="en-US"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Emphasis">
    <w:name w:val="Emphasis"/>
    <w:basedOn w:val="DefaultParagraphFont"/>
    <w:uiPriority w:val="20"/>
    <w:qFormat/>
    <w:rsid w:val="000C1C24"/>
    <w:rPr>
      <w:i/>
      <w:iCs/>
    </w:rPr>
  </w:style>
  <w:style w:type="character" w:styleId="Hyperlink">
    <w:name w:val="Hyperlink"/>
    <w:basedOn w:val="DefaultParagraphFont"/>
    <w:uiPriority w:val="99"/>
    <w:unhideWhenUsed/>
    <w:rsid w:val="000C1C24"/>
    <w:rPr>
      <w:color w:val="0000FF"/>
      <w:u w:val="single"/>
    </w:rPr>
  </w:style>
  <w:style w:type="paragraph" w:styleId="ListParagraph">
    <w:name w:val="List Paragraph"/>
    <w:basedOn w:val="Normal"/>
    <w:uiPriority w:val="34"/>
    <w:qFormat/>
    <w:rsid w:val="00E65E25"/>
    <w:pPr>
      <w:ind w:left="720"/>
      <w:contextualSpacing/>
    </w:pPr>
  </w:style>
  <w:style w:type="paragraph" w:styleId="TOCHeading">
    <w:name w:val="TOC Heading"/>
    <w:basedOn w:val="Heading1"/>
    <w:next w:val="Normal"/>
    <w:uiPriority w:val="39"/>
    <w:semiHidden/>
    <w:unhideWhenUsed/>
    <w:qFormat/>
    <w:rsid w:val="005B0DB7"/>
    <w:pPr>
      <w:outlineLvl w:val="9"/>
    </w:pPr>
    <w:rPr>
      <w:lang w:val="en-US" w:eastAsia="ja-JP"/>
    </w:rPr>
  </w:style>
  <w:style w:type="paragraph" w:styleId="TOC1">
    <w:name w:val="toc 1"/>
    <w:basedOn w:val="Normal"/>
    <w:next w:val="Normal"/>
    <w:autoRedefine/>
    <w:uiPriority w:val="39"/>
    <w:unhideWhenUsed/>
    <w:rsid w:val="005B0DB7"/>
    <w:pPr>
      <w:tabs>
        <w:tab w:val="right" w:leader="dot" w:pos="9016"/>
      </w:tabs>
      <w:spacing w:after="100" w:line="360" w:lineRule="auto"/>
    </w:pPr>
  </w:style>
  <w:style w:type="paragraph" w:styleId="TOC2">
    <w:name w:val="toc 2"/>
    <w:basedOn w:val="Normal"/>
    <w:next w:val="Normal"/>
    <w:autoRedefine/>
    <w:uiPriority w:val="39"/>
    <w:unhideWhenUsed/>
    <w:rsid w:val="005B0DB7"/>
    <w:pPr>
      <w:spacing w:after="100"/>
      <w:ind w:left="220"/>
    </w:pPr>
  </w:style>
  <w:style w:type="paragraph" w:styleId="TOC3">
    <w:name w:val="toc 3"/>
    <w:basedOn w:val="Normal"/>
    <w:next w:val="Normal"/>
    <w:autoRedefine/>
    <w:uiPriority w:val="39"/>
    <w:unhideWhenUsed/>
    <w:rsid w:val="005B0DB7"/>
    <w:pPr>
      <w:spacing w:after="100"/>
      <w:ind w:left="440"/>
    </w:pPr>
  </w:style>
  <w:style w:type="character" w:customStyle="1" w:styleId="NoSpacingChar">
    <w:name w:val="No Spacing Char"/>
    <w:basedOn w:val="DefaultParagraphFont"/>
    <w:link w:val="NoSpacing"/>
    <w:uiPriority w:val="1"/>
    <w:rsid w:val="00AE2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4573">
      <w:bodyDiv w:val="1"/>
      <w:marLeft w:val="0"/>
      <w:marRight w:val="0"/>
      <w:marTop w:val="0"/>
      <w:marBottom w:val="0"/>
      <w:divBdr>
        <w:top w:val="none" w:sz="0" w:space="0" w:color="auto"/>
        <w:left w:val="none" w:sz="0" w:space="0" w:color="auto"/>
        <w:bottom w:val="none" w:sz="0" w:space="0" w:color="auto"/>
        <w:right w:val="none" w:sz="0" w:space="0" w:color="auto"/>
      </w:divBdr>
    </w:div>
    <w:div w:id="273635995">
      <w:bodyDiv w:val="1"/>
      <w:marLeft w:val="0"/>
      <w:marRight w:val="0"/>
      <w:marTop w:val="0"/>
      <w:marBottom w:val="0"/>
      <w:divBdr>
        <w:top w:val="none" w:sz="0" w:space="0" w:color="auto"/>
        <w:left w:val="none" w:sz="0" w:space="0" w:color="auto"/>
        <w:bottom w:val="none" w:sz="0" w:space="0" w:color="auto"/>
        <w:right w:val="none" w:sz="0" w:space="0" w:color="auto"/>
      </w:divBdr>
    </w:div>
    <w:div w:id="349379276">
      <w:bodyDiv w:val="1"/>
      <w:marLeft w:val="0"/>
      <w:marRight w:val="0"/>
      <w:marTop w:val="0"/>
      <w:marBottom w:val="0"/>
      <w:divBdr>
        <w:top w:val="none" w:sz="0" w:space="0" w:color="auto"/>
        <w:left w:val="none" w:sz="0" w:space="0" w:color="auto"/>
        <w:bottom w:val="none" w:sz="0" w:space="0" w:color="auto"/>
        <w:right w:val="none" w:sz="0" w:space="0" w:color="auto"/>
      </w:divBdr>
    </w:div>
    <w:div w:id="397678986">
      <w:bodyDiv w:val="1"/>
      <w:marLeft w:val="0"/>
      <w:marRight w:val="0"/>
      <w:marTop w:val="0"/>
      <w:marBottom w:val="0"/>
      <w:divBdr>
        <w:top w:val="none" w:sz="0" w:space="0" w:color="auto"/>
        <w:left w:val="none" w:sz="0" w:space="0" w:color="auto"/>
        <w:bottom w:val="none" w:sz="0" w:space="0" w:color="auto"/>
        <w:right w:val="none" w:sz="0" w:space="0" w:color="auto"/>
      </w:divBdr>
    </w:div>
    <w:div w:id="420377814">
      <w:bodyDiv w:val="1"/>
      <w:marLeft w:val="0"/>
      <w:marRight w:val="0"/>
      <w:marTop w:val="0"/>
      <w:marBottom w:val="0"/>
      <w:divBdr>
        <w:top w:val="none" w:sz="0" w:space="0" w:color="auto"/>
        <w:left w:val="none" w:sz="0" w:space="0" w:color="auto"/>
        <w:bottom w:val="none" w:sz="0" w:space="0" w:color="auto"/>
        <w:right w:val="none" w:sz="0" w:space="0" w:color="auto"/>
      </w:divBdr>
    </w:div>
    <w:div w:id="456684678">
      <w:bodyDiv w:val="1"/>
      <w:marLeft w:val="0"/>
      <w:marRight w:val="0"/>
      <w:marTop w:val="0"/>
      <w:marBottom w:val="0"/>
      <w:divBdr>
        <w:top w:val="none" w:sz="0" w:space="0" w:color="auto"/>
        <w:left w:val="none" w:sz="0" w:space="0" w:color="auto"/>
        <w:bottom w:val="none" w:sz="0" w:space="0" w:color="auto"/>
        <w:right w:val="none" w:sz="0" w:space="0" w:color="auto"/>
      </w:divBdr>
    </w:div>
    <w:div w:id="636377529">
      <w:bodyDiv w:val="1"/>
      <w:marLeft w:val="0"/>
      <w:marRight w:val="0"/>
      <w:marTop w:val="0"/>
      <w:marBottom w:val="0"/>
      <w:divBdr>
        <w:top w:val="none" w:sz="0" w:space="0" w:color="auto"/>
        <w:left w:val="none" w:sz="0" w:space="0" w:color="auto"/>
        <w:bottom w:val="none" w:sz="0" w:space="0" w:color="auto"/>
        <w:right w:val="none" w:sz="0" w:space="0" w:color="auto"/>
      </w:divBdr>
    </w:div>
    <w:div w:id="645596786">
      <w:bodyDiv w:val="1"/>
      <w:marLeft w:val="0"/>
      <w:marRight w:val="0"/>
      <w:marTop w:val="0"/>
      <w:marBottom w:val="0"/>
      <w:divBdr>
        <w:top w:val="none" w:sz="0" w:space="0" w:color="auto"/>
        <w:left w:val="none" w:sz="0" w:space="0" w:color="auto"/>
        <w:bottom w:val="none" w:sz="0" w:space="0" w:color="auto"/>
        <w:right w:val="none" w:sz="0" w:space="0" w:color="auto"/>
      </w:divBdr>
    </w:div>
    <w:div w:id="761225292">
      <w:bodyDiv w:val="1"/>
      <w:marLeft w:val="0"/>
      <w:marRight w:val="0"/>
      <w:marTop w:val="0"/>
      <w:marBottom w:val="0"/>
      <w:divBdr>
        <w:top w:val="none" w:sz="0" w:space="0" w:color="auto"/>
        <w:left w:val="none" w:sz="0" w:space="0" w:color="auto"/>
        <w:bottom w:val="none" w:sz="0" w:space="0" w:color="auto"/>
        <w:right w:val="none" w:sz="0" w:space="0" w:color="auto"/>
      </w:divBdr>
    </w:div>
    <w:div w:id="764156776">
      <w:bodyDiv w:val="1"/>
      <w:marLeft w:val="0"/>
      <w:marRight w:val="0"/>
      <w:marTop w:val="0"/>
      <w:marBottom w:val="0"/>
      <w:divBdr>
        <w:top w:val="none" w:sz="0" w:space="0" w:color="auto"/>
        <w:left w:val="none" w:sz="0" w:space="0" w:color="auto"/>
        <w:bottom w:val="none" w:sz="0" w:space="0" w:color="auto"/>
        <w:right w:val="none" w:sz="0" w:space="0" w:color="auto"/>
      </w:divBdr>
    </w:div>
    <w:div w:id="787237483">
      <w:bodyDiv w:val="1"/>
      <w:marLeft w:val="0"/>
      <w:marRight w:val="0"/>
      <w:marTop w:val="0"/>
      <w:marBottom w:val="0"/>
      <w:divBdr>
        <w:top w:val="none" w:sz="0" w:space="0" w:color="auto"/>
        <w:left w:val="none" w:sz="0" w:space="0" w:color="auto"/>
        <w:bottom w:val="none" w:sz="0" w:space="0" w:color="auto"/>
        <w:right w:val="none" w:sz="0" w:space="0" w:color="auto"/>
      </w:divBdr>
      <w:divsChild>
        <w:div w:id="457455644">
          <w:marLeft w:val="0"/>
          <w:marRight w:val="0"/>
          <w:marTop w:val="0"/>
          <w:marBottom w:val="0"/>
          <w:divBdr>
            <w:top w:val="none" w:sz="0" w:space="0" w:color="auto"/>
            <w:left w:val="none" w:sz="0" w:space="0" w:color="auto"/>
            <w:bottom w:val="none" w:sz="0" w:space="0" w:color="auto"/>
            <w:right w:val="none" w:sz="0" w:space="0" w:color="auto"/>
          </w:divBdr>
        </w:div>
      </w:divsChild>
    </w:div>
    <w:div w:id="869145155">
      <w:bodyDiv w:val="1"/>
      <w:marLeft w:val="0"/>
      <w:marRight w:val="0"/>
      <w:marTop w:val="0"/>
      <w:marBottom w:val="0"/>
      <w:divBdr>
        <w:top w:val="none" w:sz="0" w:space="0" w:color="auto"/>
        <w:left w:val="none" w:sz="0" w:space="0" w:color="auto"/>
        <w:bottom w:val="none" w:sz="0" w:space="0" w:color="auto"/>
        <w:right w:val="none" w:sz="0" w:space="0" w:color="auto"/>
      </w:divBdr>
    </w:div>
    <w:div w:id="896739363">
      <w:bodyDiv w:val="1"/>
      <w:marLeft w:val="0"/>
      <w:marRight w:val="0"/>
      <w:marTop w:val="0"/>
      <w:marBottom w:val="0"/>
      <w:divBdr>
        <w:top w:val="none" w:sz="0" w:space="0" w:color="auto"/>
        <w:left w:val="none" w:sz="0" w:space="0" w:color="auto"/>
        <w:bottom w:val="none" w:sz="0" w:space="0" w:color="auto"/>
        <w:right w:val="none" w:sz="0" w:space="0" w:color="auto"/>
      </w:divBdr>
    </w:div>
    <w:div w:id="915435677">
      <w:bodyDiv w:val="1"/>
      <w:marLeft w:val="0"/>
      <w:marRight w:val="0"/>
      <w:marTop w:val="0"/>
      <w:marBottom w:val="0"/>
      <w:divBdr>
        <w:top w:val="none" w:sz="0" w:space="0" w:color="auto"/>
        <w:left w:val="none" w:sz="0" w:space="0" w:color="auto"/>
        <w:bottom w:val="none" w:sz="0" w:space="0" w:color="auto"/>
        <w:right w:val="none" w:sz="0" w:space="0" w:color="auto"/>
      </w:divBdr>
    </w:div>
    <w:div w:id="983505625">
      <w:bodyDiv w:val="1"/>
      <w:marLeft w:val="0"/>
      <w:marRight w:val="0"/>
      <w:marTop w:val="0"/>
      <w:marBottom w:val="0"/>
      <w:divBdr>
        <w:top w:val="none" w:sz="0" w:space="0" w:color="auto"/>
        <w:left w:val="none" w:sz="0" w:space="0" w:color="auto"/>
        <w:bottom w:val="none" w:sz="0" w:space="0" w:color="auto"/>
        <w:right w:val="none" w:sz="0" w:space="0" w:color="auto"/>
      </w:divBdr>
    </w:div>
    <w:div w:id="1148935117">
      <w:bodyDiv w:val="1"/>
      <w:marLeft w:val="0"/>
      <w:marRight w:val="0"/>
      <w:marTop w:val="0"/>
      <w:marBottom w:val="0"/>
      <w:divBdr>
        <w:top w:val="none" w:sz="0" w:space="0" w:color="auto"/>
        <w:left w:val="none" w:sz="0" w:space="0" w:color="auto"/>
        <w:bottom w:val="none" w:sz="0" w:space="0" w:color="auto"/>
        <w:right w:val="none" w:sz="0" w:space="0" w:color="auto"/>
      </w:divBdr>
    </w:div>
    <w:div w:id="1280145199">
      <w:bodyDiv w:val="1"/>
      <w:marLeft w:val="0"/>
      <w:marRight w:val="0"/>
      <w:marTop w:val="0"/>
      <w:marBottom w:val="0"/>
      <w:divBdr>
        <w:top w:val="none" w:sz="0" w:space="0" w:color="auto"/>
        <w:left w:val="none" w:sz="0" w:space="0" w:color="auto"/>
        <w:bottom w:val="none" w:sz="0" w:space="0" w:color="auto"/>
        <w:right w:val="none" w:sz="0" w:space="0" w:color="auto"/>
      </w:divBdr>
    </w:div>
    <w:div w:id="1462723625">
      <w:bodyDiv w:val="1"/>
      <w:marLeft w:val="0"/>
      <w:marRight w:val="0"/>
      <w:marTop w:val="0"/>
      <w:marBottom w:val="0"/>
      <w:divBdr>
        <w:top w:val="none" w:sz="0" w:space="0" w:color="auto"/>
        <w:left w:val="none" w:sz="0" w:space="0" w:color="auto"/>
        <w:bottom w:val="none" w:sz="0" w:space="0" w:color="auto"/>
        <w:right w:val="none" w:sz="0" w:space="0" w:color="auto"/>
      </w:divBdr>
    </w:div>
    <w:div w:id="1596547783">
      <w:bodyDiv w:val="1"/>
      <w:marLeft w:val="0"/>
      <w:marRight w:val="0"/>
      <w:marTop w:val="0"/>
      <w:marBottom w:val="0"/>
      <w:divBdr>
        <w:top w:val="none" w:sz="0" w:space="0" w:color="auto"/>
        <w:left w:val="none" w:sz="0" w:space="0" w:color="auto"/>
        <w:bottom w:val="none" w:sz="0" w:space="0" w:color="auto"/>
        <w:right w:val="none" w:sz="0" w:space="0" w:color="auto"/>
      </w:divBdr>
    </w:div>
    <w:div w:id="1597251093">
      <w:bodyDiv w:val="1"/>
      <w:marLeft w:val="0"/>
      <w:marRight w:val="0"/>
      <w:marTop w:val="0"/>
      <w:marBottom w:val="0"/>
      <w:divBdr>
        <w:top w:val="none" w:sz="0" w:space="0" w:color="auto"/>
        <w:left w:val="none" w:sz="0" w:space="0" w:color="auto"/>
        <w:bottom w:val="none" w:sz="0" w:space="0" w:color="auto"/>
        <w:right w:val="none" w:sz="0" w:space="0" w:color="auto"/>
      </w:divBdr>
    </w:div>
    <w:div w:id="1699743303">
      <w:bodyDiv w:val="1"/>
      <w:marLeft w:val="0"/>
      <w:marRight w:val="0"/>
      <w:marTop w:val="0"/>
      <w:marBottom w:val="0"/>
      <w:divBdr>
        <w:top w:val="none" w:sz="0" w:space="0" w:color="auto"/>
        <w:left w:val="none" w:sz="0" w:space="0" w:color="auto"/>
        <w:bottom w:val="none" w:sz="0" w:space="0" w:color="auto"/>
        <w:right w:val="none" w:sz="0" w:space="0" w:color="auto"/>
      </w:divBdr>
    </w:div>
    <w:div w:id="1771780736">
      <w:bodyDiv w:val="1"/>
      <w:marLeft w:val="0"/>
      <w:marRight w:val="0"/>
      <w:marTop w:val="0"/>
      <w:marBottom w:val="0"/>
      <w:divBdr>
        <w:top w:val="none" w:sz="0" w:space="0" w:color="auto"/>
        <w:left w:val="none" w:sz="0" w:space="0" w:color="auto"/>
        <w:bottom w:val="none" w:sz="0" w:space="0" w:color="auto"/>
        <w:right w:val="none" w:sz="0" w:space="0" w:color="auto"/>
      </w:divBdr>
      <w:divsChild>
        <w:div w:id="1705859164">
          <w:marLeft w:val="0"/>
          <w:marRight w:val="0"/>
          <w:marTop w:val="0"/>
          <w:marBottom w:val="0"/>
          <w:divBdr>
            <w:top w:val="none" w:sz="0" w:space="0" w:color="auto"/>
            <w:left w:val="none" w:sz="0" w:space="0" w:color="auto"/>
            <w:bottom w:val="none" w:sz="0" w:space="0" w:color="auto"/>
            <w:right w:val="none" w:sz="0" w:space="0" w:color="auto"/>
          </w:divBdr>
        </w:div>
      </w:divsChild>
    </w:div>
    <w:div w:id="1840316742">
      <w:bodyDiv w:val="1"/>
      <w:marLeft w:val="0"/>
      <w:marRight w:val="0"/>
      <w:marTop w:val="0"/>
      <w:marBottom w:val="0"/>
      <w:divBdr>
        <w:top w:val="none" w:sz="0" w:space="0" w:color="auto"/>
        <w:left w:val="none" w:sz="0" w:space="0" w:color="auto"/>
        <w:bottom w:val="none" w:sz="0" w:space="0" w:color="auto"/>
        <w:right w:val="none" w:sz="0" w:space="0" w:color="auto"/>
      </w:divBdr>
    </w:div>
    <w:div w:id="1880316493">
      <w:bodyDiv w:val="1"/>
      <w:marLeft w:val="0"/>
      <w:marRight w:val="0"/>
      <w:marTop w:val="0"/>
      <w:marBottom w:val="0"/>
      <w:divBdr>
        <w:top w:val="none" w:sz="0" w:space="0" w:color="auto"/>
        <w:left w:val="none" w:sz="0" w:space="0" w:color="auto"/>
        <w:bottom w:val="none" w:sz="0" w:space="0" w:color="auto"/>
        <w:right w:val="none" w:sz="0" w:space="0" w:color="auto"/>
      </w:divBdr>
    </w:div>
    <w:div w:id="1909026259">
      <w:bodyDiv w:val="1"/>
      <w:marLeft w:val="0"/>
      <w:marRight w:val="0"/>
      <w:marTop w:val="0"/>
      <w:marBottom w:val="0"/>
      <w:divBdr>
        <w:top w:val="none" w:sz="0" w:space="0" w:color="auto"/>
        <w:left w:val="none" w:sz="0" w:space="0" w:color="auto"/>
        <w:bottom w:val="none" w:sz="0" w:space="0" w:color="auto"/>
        <w:right w:val="none" w:sz="0" w:space="0" w:color="auto"/>
      </w:divBdr>
    </w:div>
    <w:div w:id="1910379162">
      <w:bodyDiv w:val="1"/>
      <w:marLeft w:val="0"/>
      <w:marRight w:val="0"/>
      <w:marTop w:val="0"/>
      <w:marBottom w:val="0"/>
      <w:divBdr>
        <w:top w:val="none" w:sz="0" w:space="0" w:color="auto"/>
        <w:left w:val="none" w:sz="0" w:space="0" w:color="auto"/>
        <w:bottom w:val="none" w:sz="0" w:space="0" w:color="auto"/>
        <w:right w:val="none" w:sz="0" w:space="0" w:color="auto"/>
      </w:divBdr>
    </w:div>
    <w:div w:id="1925605702">
      <w:bodyDiv w:val="1"/>
      <w:marLeft w:val="0"/>
      <w:marRight w:val="0"/>
      <w:marTop w:val="0"/>
      <w:marBottom w:val="0"/>
      <w:divBdr>
        <w:top w:val="none" w:sz="0" w:space="0" w:color="auto"/>
        <w:left w:val="none" w:sz="0" w:space="0" w:color="auto"/>
        <w:bottom w:val="none" w:sz="0" w:space="0" w:color="auto"/>
        <w:right w:val="none" w:sz="0" w:space="0" w:color="auto"/>
      </w:divBdr>
    </w:div>
    <w:div w:id="1932738134">
      <w:bodyDiv w:val="1"/>
      <w:marLeft w:val="0"/>
      <w:marRight w:val="0"/>
      <w:marTop w:val="0"/>
      <w:marBottom w:val="0"/>
      <w:divBdr>
        <w:top w:val="none" w:sz="0" w:space="0" w:color="auto"/>
        <w:left w:val="none" w:sz="0" w:space="0" w:color="auto"/>
        <w:bottom w:val="none" w:sz="0" w:space="0" w:color="auto"/>
        <w:right w:val="none" w:sz="0" w:space="0" w:color="auto"/>
      </w:divBdr>
    </w:div>
    <w:div w:id="1977829903">
      <w:bodyDiv w:val="1"/>
      <w:marLeft w:val="0"/>
      <w:marRight w:val="0"/>
      <w:marTop w:val="0"/>
      <w:marBottom w:val="0"/>
      <w:divBdr>
        <w:top w:val="none" w:sz="0" w:space="0" w:color="auto"/>
        <w:left w:val="none" w:sz="0" w:space="0" w:color="auto"/>
        <w:bottom w:val="none" w:sz="0" w:space="0" w:color="auto"/>
        <w:right w:val="none" w:sz="0" w:space="0" w:color="auto"/>
      </w:divBdr>
    </w:div>
    <w:div w:id="210298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www.wsj.com/articles/australian-home-prices-defy-rate-hikes-tightening-grip-915abf53"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pubmed.ncbi.nlm.nih.gov/31326010/"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www.tandfonline.com/doi/full/10.1080/12265934.2019.1687320" TargetMode="Externa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yperlink" Target="https://www.ncbi.nlm.nih.gov/pmc/articles/PMC9033895/"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chart" Target="charts/chart1.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c:spPr>
          <c:invertIfNegative val="0"/>
          <c:cat>
            <c:strRef>
              <c:f>Sheet1!$A$2:$A$5</c:f>
              <c:strCache>
                <c:ptCount val="4"/>
                <c:pt idx="0">
                  <c:v>Project Planning &amp; Feasibility Study</c:v>
                </c:pt>
                <c:pt idx="1">
                  <c:v>Secure Funding</c:v>
                </c:pt>
                <c:pt idx="2">
                  <c:v>Establishing Team</c:v>
                </c:pt>
                <c:pt idx="3">
                  <c:v>Identifi &amp; Secure Government projet and Land</c:v>
                </c:pt>
              </c:strCache>
            </c:strRef>
          </c:cat>
          <c:val>
            <c:numRef>
              <c:f>Sheet1!$B$2:$B$5</c:f>
              <c:numCache>
                <c:formatCode>m/d/yyyy</c:formatCode>
                <c:ptCount val="4"/>
                <c:pt idx="0">
                  <c:v>45292</c:v>
                </c:pt>
                <c:pt idx="1">
                  <c:v>45323</c:v>
                </c:pt>
                <c:pt idx="2">
                  <c:v>45383</c:v>
                </c:pt>
                <c:pt idx="3">
                  <c:v>45444</c:v>
                </c:pt>
              </c:numCache>
            </c:numRef>
          </c:val>
        </c:ser>
        <c:ser>
          <c:idx val="2"/>
          <c:order val="1"/>
          <c:tx>
            <c:strRef>
              <c:f>Sheet1!$D$1</c:f>
              <c:strCache>
                <c:ptCount val="1"/>
                <c:pt idx="0">
                  <c:v>Duration in days</c:v>
                </c:pt>
              </c:strCache>
            </c:strRef>
          </c:tx>
          <c:invertIfNegative val="0"/>
          <c:cat>
            <c:strRef>
              <c:f>Sheet1!$A$2:$A$5</c:f>
              <c:strCache>
                <c:ptCount val="4"/>
                <c:pt idx="0">
                  <c:v>Project Planning &amp; Feasibility Study</c:v>
                </c:pt>
                <c:pt idx="1">
                  <c:v>Secure Funding</c:v>
                </c:pt>
                <c:pt idx="2">
                  <c:v>Establishing Team</c:v>
                </c:pt>
                <c:pt idx="3">
                  <c:v>Identifi &amp; Secure Government projet and Land</c:v>
                </c:pt>
              </c:strCache>
            </c:strRef>
          </c:cat>
          <c:val>
            <c:numRef>
              <c:f>Sheet1!$D$2:$D$5</c:f>
              <c:numCache>
                <c:formatCode>General</c:formatCode>
                <c:ptCount val="4"/>
                <c:pt idx="0">
                  <c:v>60</c:v>
                </c:pt>
                <c:pt idx="1">
                  <c:v>90</c:v>
                </c:pt>
                <c:pt idx="2">
                  <c:v>30</c:v>
                </c:pt>
                <c:pt idx="3">
                  <c:v>61</c:v>
                </c:pt>
              </c:numCache>
            </c:numRef>
          </c:val>
        </c:ser>
        <c:dLbls>
          <c:showLegendKey val="0"/>
          <c:showVal val="0"/>
          <c:showCatName val="0"/>
          <c:showSerName val="0"/>
          <c:showPercent val="0"/>
          <c:showBubbleSize val="0"/>
        </c:dLbls>
        <c:gapWidth val="150"/>
        <c:overlap val="100"/>
        <c:axId val="143398912"/>
        <c:axId val="140834432"/>
      </c:barChart>
      <c:catAx>
        <c:axId val="143398912"/>
        <c:scaling>
          <c:orientation val="minMax"/>
        </c:scaling>
        <c:delete val="0"/>
        <c:axPos val="l"/>
        <c:majorTickMark val="out"/>
        <c:minorTickMark val="none"/>
        <c:tickLblPos val="nextTo"/>
        <c:crossAx val="140834432"/>
        <c:crosses val="autoZero"/>
        <c:auto val="1"/>
        <c:lblAlgn val="ctr"/>
        <c:lblOffset val="100"/>
        <c:noMultiLvlLbl val="0"/>
      </c:catAx>
      <c:valAx>
        <c:axId val="140834432"/>
        <c:scaling>
          <c:orientation val="minMax"/>
          <c:min val="45292"/>
        </c:scaling>
        <c:delete val="0"/>
        <c:axPos val="b"/>
        <c:majorGridlines/>
        <c:numFmt formatCode="[$-14009]d/m/yy;@" sourceLinked="0"/>
        <c:majorTickMark val="out"/>
        <c:minorTickMark val="none"/>
        <c:tickLblPos val="nextTo"/>
        <c:crossAx val="143398912"/>
        <c:crosses val="autoZero"/>
        <c:crossBetween val="between"/>
      </c:valAx>
    </c:plotArea>
    <c:legend>
      <c:legendPos val="b"/>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99F802-104B-4FB9-BF65-1A66A59B1518}" type="doc">
      <dgm:prSet loTypeId="urn:microsoft.com/office/officeart/2005/8/layout/hList2" loCatId="relationship" qsTypeId="urn:microsoft.com/office/officeart/2005/8/quickstyle/simple1" qsCatId="simple" csTypeId="urn:microsoft.com/office/officeart/2005/8/colors/accent1_2" csCatId="accent1" phldr="1"/>
      <dgm:spPr/>
      <dgm:t>
        <a:bodyPr/>
        <a:lstStyle/>
        <a:p>
          <a:endParaRPr lang="en-IN"/>
        </a:p>
      </dgm:t>
    </dgm:pt>
    <dgm:pt modelId="{E4EE62D2-BACC-4AF8-A77B-76DECAC793D6}">
      <dgm:prSet phldrT="[Text]"/>
      <dgm:spPr/>
      <dgm:t>
        <a:bodyPr/>
        <a:lstStyle/>
        <a:p>
          <a:r>
            <a:rPr lang="en-IN"/>
            <a:t>POLITICAL</a:t>
          </a:r>
        </a:p>
      </dgm:t>
    </dgm:pt>
    <dgm:pt modelId="{101AD677-7F4F-49C5-869A-25D35AB0CB35}" type="parTrans" cxnId="{7A763265-ADC1-4957-A5B2-24B6CCFA91A9}">
      <dgm:prSet/>
      <dgm:spPr/>
      <dgm:t>
        <a:bodyPr/>
        <a:lstStyle/>
        <a:p>
          <a:endParaRPr lang="en-IN"/>
        </a:p>
      </dgm:t>
    </dgm:pt>
    <dgm:pt modelId="{2A32FA3B-A3F7-4481-8149-A605596159C8}" type="sibTrans" cxnId="{7A763265-ADC1-4957-A5B2-24B6CCFA91A9}">
      <dgm:prSet/>
      <dgm:spPr/>
      <dgm:t>
        <a:bodyPr/>
        <a:lstStyle/>
        <a:p>
          <a:endParaRPr lang="en-IN"/>
        </a:p>
      </dgm:t>
    </dgm:pt>
    <dgm:pt modelId="{17B241A9-D6CD-4EB8-A9A4-B19AE33E45D9}">
      <dgm:prSet phldrT="[Text]"/>
      <dgm:spPr/>
      <dgm:t>
        <a:bodyPr/>
        <a:lstStyle/>
        <a:p>
          <a:r>
            <a:rPr lang="en-IN" b="0" i="0"/>
            <a:t>Government policies</a:t>
          </a:r>
          <a:endParaRPr lang="en-IN"/>
        </a:p>
      </dgm:t>
    </dgm:pt>
    <dgm:pt modelId="{AD17B286-521C-43D9-9F65-C3A1DF6F9294}" type="parTrans" cxnId="{24CA8609-DEB0-472B-BAE8-00FE161BAFEA}">
      <dgm:prSet/>
      <dgm:spPr/>
      <dgm:t>
        <a:bodyPr/>
        <a:lstStyle/>
        <a:p>
          <a:endParaRPr lang="en-IN"/>
        </a:p>
      </dgm:t>
    </dgm:pt>
    <dgm:pt modelId="{BE6BE920-3608-4D59-B18B-9639BBC84E9F}" type="sibTrans" cxnId="{24CA8609-DEB0-472B-BAE8-00FE161BAFEA}">
      <dgm:prSet/>
      <dgm:spPr/>
      <dgm:t>
        <a:bodyPr/>
        <a:lstStyle/>
        <a:p>
          <a:endParaRPr lang="en-IN"/>
        </a:p>
      </dgm:t>
    </dgm:pt>
    <dgm:pt modelId="{48F3EC44-97ED-4AED-8C35-67B1241DC672}">
      <dgm:prSet phldrT="[Text]"/>
      <dgm:spPr/>
      <dgm:t>
        <a:bodyPr/>
        <a:lstStyle/>
        <a:p>
          <a:r>
            <a:rPr lang="en-IN" b="0" i="0"/>
            <a:t>Regulations</a:t>
          </a:r>
          <a:endParaRPr lang="en-IN"/>
        </a:p>
      </dgm:t>
    </dgm:pt>
    <dgm:pt modelId="{11A9AFF9-481D-4DFF-88CC-3DCCDC7DC9A6}" type="parTrans" cxnId="{753758F5-FF65-42C7-8C53-0D73C2394187}">
      <dgm:prSet/>
      <dgm:spPr/>
      <dgm:t>
        <a:bodyPr/>
        <a:lstStyle/>
        <a:p>
          <a:endParaRPr lang="en-IN"/>
        </a:p>
      </dgm:t>
    </dgm:pt>
    <dgm:pt modelId="{794E343B-F479-4666-A4A3-B0977B0AD0E6}" type="sibTrans" cxnId="{753758F5-FF65-42C7-8C53-0D73C2394187}">
      <dgm:prSet/>
      <dgm:spPr/>
      <dgm:t>
        <a:bodyPr/>
        <a:lstStyle/>
        <a:p>
          <a:endParaRPr lang="en-IN"/>
        </a:p>
      </dgm:t>
    </dgm:pt>
    <dgm:pt modelId="{0E9DE7BD-F036-4091-8092-A2A7E228CE65}">
      <dgm:prSet phldrT="[Text]"/>
      <dgm:spPr/>
      <dgm:t>
        <a:bodyPr/>
        <a:lstStyle/>
        <a:p>
          <a:r>
            <a:rPr lang="en-IN"/>
            <a:t>ECONOMIC</a:t>
          </a:r>
        </a:p>
      </dgm:t>
    </dgm:pt>
    <dgm:pt modelId="{A124865B-0434-4835-B4E2-D73AE21C3A43}" type="parTrans" cxnId="{639523A5-CA71-4D77-AC42-7919BCB0B75E}">
      <dgm:prSet/>
      <dgm:spPr/>
      <dgm:t>
        <a:bodyPr/>
        <a:lstStyle/>
        <a:p>
          <a:endParaRPr lang="en-IN"/>
        </a:p>
      </dgm:t>
    </dgm:pt>
    <dgm:pt modelId="{C2B2CB4D-1043-49AD-9758-D6D15D6D06B7}" type="sibTrans" cxnId="{639523A5-CA71-4D77-AC42-7919BCB0B75E}">
      <dgm:prSet/>
      <dgm:spPr/>
      <dgm:t>
        <a:bodyPr/>
        <a:lstStyle/>
        <a:p>
          <a:endParaRPr lang="en-IN"/>
        </a:p>
      </dgm:t>
    </dgm:pt>
    <dgm:pt modelId="{6A185AC2-C5C3-4B18-9ACD-2E013832394B}">
      <dgm:prSet phldrT="[Text]"/>
      <dgm:spPr/>
      <dgm:t>
        <a:bodyPr/>
        <a:lstStyle/>
        <a:p>
          <a:r>
            <a:rPr lang="en-IN" b="0" i="0"/>
            <a:t>Interest rates</a:t>
          </a:r>
          <a:endParaRPr lang="en-IN"/>
        </a:p>
      </dgm:t>
    </dgm:pt>
    <dgm:pt modelId="{E7BC5683-0D55-4E04-A11F-61E5EC9771C4}" type="parTrans" cxnId="{CE9AB1B0-128B-4E60-A483-57513F903299}">
      <dgm:prSet/>
      <dgm:spPr/>
      <dgm:t>
        <a:bodyPr/>
        <a:lstStyle/>
        <a:p>
          <a:endParaRPr lang="en-IN"/>
        </a:p>
      </dgm:t>
    </dgm:pt>
    <dgm:pt modelId="{7F5958F9-762F-45F0-A680-97E187B19DBF}" type="sibTrans" cxnId="{CE9AB1B0-128B-4E60-A483-57513F903299}">
      <dgm:prSet/>
      <dgm:spPr/>
      <dgm:t>
        <a:bodyPr/>
        <a:lstStyle/>
        <a:p>
          <a:endParaRPr lang="en-IN"/>
        </a:p>
      </dgm:t>
    </dgm:pt>
    <dgm:pt modelId="{9D74F446-1662-4BC0-BA91-E2175C7301E9}">
      <dgm:prSet phldrT="[Text]"/>
      <dgm:spPr/>
      <dgm:t>
        <a:bodyPr/>
        <a:lstStyle/>
        <a:p>
          <a:r>
            <a:rPr lang="en-IN" b="0" i="0"/>
            <a:t>Construction costs</a:t>
          </a:r>
          <a:endParaRPr lang="en-IN"/>
        </a:p>
      </dgm:t>
    </dgm:pt>
    <dgm:pt modelId="{560B4DBC-FA3E-413D-A004-0AD365B2BFD5}" type="parTrans" cxnId="{F1D37293-AB56-4027-B5F5-EBF110F65F4C}">
      <dgm:prSet/>
      <dgm:spPr/>
      <dgm:t>
        <a:bodyPr/>
        <a:lstStyle/>
        <a:p>
          <a:endParaRPr lang="en-IN"/>
        </a:p>
      </dgm:t>
    </dgm:pt>
    <dgm:pt modelId="{8B1235AA-CE8A-4864-ACD3-D15775C62E19}" type="sibTrans" cxnId="{F1D37293-AB56-4027-B5F5-EBF110F65F4C}">
      <dgm:prSet/>
      <dgm:spPr/>
      <dgm:t>
        <a:bodyPr/>
        <a:lstStyle/>
        <a:p>
          <a:endParaRPr lang="en-IN"/>
        </a:p>
      </dgm:t>
    </dgm:pt>
    <dgm:pt modelId="{248812F9-7EDC-41C4-A79D-99C6F190E6FC}">
      <dgm:prSet phldrT="[Text]"/>
      <dgm:spPr/>
      <dgm:t>
        <a:bodyPr/>
        <a:lstStyle/>
        <a:p>
          <a:r>
            <a:rPr lang="en-IN"/>
            <a:t>SOCIAL</a:t>
          </a:r>
        </a:p>
      </dgm:t>
    </dgm:pt>
    <dgm:pt modelId="{E7264121-2ABC-4860-B86D-97023CCD54FD}" type="parTrans" cxnId="{D50A5CA4-A48C-4870-AAAE-CD01E0E72B3E}">
      <dgm:prSet/>
      <dgm:spPr/>
      <dgm:t>
        <a:bodyPr/>
        <a:lstStyle/>
        <a:p>
          <a:endParaRPr lang="en-IN"/>
        </a:p>
      </dgm:t>
    </dgm:pt>
    <dgm:pt modelId="{8D9B69E6-3E5F-48D9-B128-0178A21AEFE3}" type="sibTrans" cxnId="{D50A5CA4-A48C-4870-AAAE-CD01E0E72B3E}">
      <dgm:prSet/>
      <dgm:spPr/>
      <dgm:t>
        <a:bodyPr/>
        <a:lstStyle/>
        <a:p>
          <a:endParaRPr lang="en-IN"/>
        </a:p>
      </dgm:t>
    </dgm:pt>
    <dgm:pt modelId="{497A78BD-00EE-4EEA-BCC6-C08C396FA47D}">
      <dgm:prSet phldrT="[Text]"/>
      <dgm:spPr/>
      <dgm:t>
        <a:bodyPr/>
        <a:lstStyle/>
        <a:p>
          <a:r>
            <a:rPr lang="en-IN" b="0" i="0"/>
            <a:t>Demographics</a:t>
          </a:r>
          <a:endParaRPr lang="en-IN"/>
        </a:p>
      </dgm:t>
    </dgm:pt>
    <dgm:pt modelId="{C9F3F3C3-0CE6-4CA0-BC98-E5E26E4D9CA6}" type="parTrans" cxnId="{FEFA6012-8EA0-4323-8D4A-FCF5575B00C0}">
      <dgm:prSet/>
      <dgm:spPr/>
      <dgm:t>
        <a:bodyPr/>
        <a:lstStyle/>
        <a:p>
          <a:endParaRPr lang="en-IN"/>
        </a:p>
      </dgm:t>
    </dgm:pt>
    <dgm:pt modelId="{E7D5873B-08A7-498E-B3F7-564D8F5C2A37}" type="sibTrans" cxnId="{FEFA6012-8EA0-4323-8D4A-FCF5575B00C0}">
      <dgm:prSet/>
      <dgm:spPr/>
      <dgm:t>
        <a:bodyPr/>
        <a:lstStyle/>
        <a:p>
          <a:endParaRPr lang="en-IN"/>
        </a:p>
      </dgm:t>
    </dgm:pt>
    <dgm:pt modelId="{D39C7406-6665-478F-969F-266F3EF33F89}">
      <dgm:prSet phldrT="[Text]"/>
      <dgm:spPr/>
      <dgm:t>
        <a:bodyPr/>
        <a:lstStyle/>
        <a:p>
          <a:r>
            <a:rPr lang="en-IN" b="0" i="0"/>
            <a:t>Urbanization</a:t>
          </a:r>
          <a:endParaRPr lang="en-IN"/>
        </a:p>
      </dgm:t>
    </dgm:pt>
    <dgm:pt modelId="{4155A1BF-A518-4979-B5D8-FADAD69C3C5E}" type="parTrans" cxnId="{31EA08E3-11FA-46AA-BF21-8C36F0AEC7AF}">
      <dgm:prSet/>
      <dgm:spPr/>
      <dgm:t>
        <a:bodyPr/>
        <a:lstStyle/>
        <a:p>
          <a:endParaRPr lang="en-IN"/>
        </a:p>
      </dgm:t>
    </dgm:pt>
    <dgm:pt modelId="{2977C396-F69B-43D3-80F3-B159B067F1D5}" type="sibTrans" cxnId="{31EA08E3-11FA-46AA-BF21-8C36F0AEC7AF}">
      <dgm:prSet/>
      <dgm:spPr/>
      <dgm:t>
        <a:bodyPr/>
        <a:lstStyle/>
        <a:p>
          <a:endParaRPr lang="en-IN"/>
        </a:p>
      </dgm:t>
    </dgm:pt>
    <dgm:pt modelId="{55ED6036-66C5-4DE0-A8E1-E5A14D584D2C}">
      <dgm:prSet phldrT="[Text]"/>
      <dgm:spPr/>
      <dgm:t>
        <a:bodyPr/>
        <a:lstStyle/>
        <a:p>
          <a:r>
            <a:rPr lang="en-IN" b="0" i="0"/>
            <a:t>Stability</a:t>
          </a:r>
          <a:endParaRPr lang="en-IN"/>
        </a:p>
      </dgm:t>
    </dgm:pt>
    <dgm:pt modelId="{52B7EEA1-AB66-4EB1-951D-BE9FB7830AC7}" type="parTrans" cxnId="{1948397F-381A-4C6E-92FA-20FF1C8AAE36}">
      <dgm:prSet/>
      <dgm:spPr/>
      <dgm:t>
        <a:bodyPr/>
        <a:lstStyle/>
        <a:p>
          <a:endParaRPr lang="en-IN"/>
        </a:p>
      </dgm:t>
    </dgm:pt>
    <dgm:pt modelId="{33B90242-EECB-414A-B38C-C381CFBB6FCF}" type="sibTrans" cxnId="{1948397F-381A-4C6E-92FA-20FF1C8AAE36}">
      <dgm:prSet/>
      <dgm:spPr/>
      <dgm:t>
        <a:bodyPr/>
        <a:lstStyle/>
        <a:p>
          <a:endParaRPr lang="en-IN"/>
        </a:p>
      </dgm:t>
    </dgm:pt>
    <dgm:pt modelId="{ED612D32-82DE-4BE8-9461-7190B91344C7}">
      <dgm:prSet phldrT="[Text]"/>
      <dgm:spPr/>
      <dgm:t>
        <a:bodyPr/>
        <a:lstStyle/>
        <a:p>
          <a:r>
            <a:rPr lang="en-IN" b="0" i="0"/>
            <a:t>Funding</a:t>
          </a:r>
          <a:endParaRPr lang="en-IN"/>
        </a:p>
      </dgm:t>
    </dgm:pt>
    <dgm:pt modelId="{F34DFC95-B9C9-4E43-95C1-159D8F76AF8B}" type="parTrans" cxnId="{718BE96B-3D97-4477-BF0E-40F05E6119D9}">
      <dgm:prSet/>
      <dgm:spPr/>
      <dgm:t>
        <a:bodyPr/>
        <a:lstStyle/>
        <a:p>
          <a:endParaRPr lang="en-IN"/>
        </a:p>
      </dgm:t>
    </dgm:pt>
    <dgm:pt modelId="{8220155A-EAD4-4BBF-BC13-5D7C8131E44B}" type="sibTrans" cxnId="{718BE96B-3D97-4477-BF0E-40F05E6119D9}">
      <dgm:prSet/>
      <dgm:spPr/>
      <dgm:t>
        <a:bodyPr/>
        <a:lstStyle/>
        <a:p>
          <a:endParaRPr lang="en-IN"/>
        </a:p>
      </dgm:t>
    </dgm:pt>
    <dgm:pt modelId="{6D499A62-8B2A-49AA-A321-552C4DFF8E57}">
      <dgm:prSet phldrT="[Text]"/>
      <dgm:spPr/>
      <dgm:t>
        <a:bodyPr/>
        <a:lstStyle/>
        <a:p>
          <a:r>
            <a:rPr lang="en-IN" b="0" i="0"/>
            <a:t>Changes</a:t>
          </a:r>
          <a:endParaRPr lang="en-IN"/>
        </a:p>
      </dgm:t>
    </dgm:pt>
    <dgm:pt modelId="{86952B61-2D4E-4C6B-8E85-65CAF6109FFB}" type="parTrans" cxnId="{1CB3530E-2A4A-468B-A8A0-51DEF8423109}">
      <dgm:prSet/>
      <dgm:spPr/>
      <dgm:t>
        <a:bodyPr/>
        <a:lstStyle/>
        <a:p>
          <a:endParaRPr lang="en-IN"/>
        </a:p>
      </dgm:t>
    </dgm:pt>
    <dgm:pt modelId="{0431BB39-A931-41B6-A7A1-89FA209239EF}" type="sibTrans" cxnId="{1CB3530E-2A4A-468B-A8A0-51DEF8423109}">
      <dgm:prSet/>
      <dgm:spPr/>
      <dgm:t>
        <a:bodyPr/>
        <a:lstStyle/>
        <a:p>
          <a:endParaRPr lang="en-IN"/>
        </a:p>
      </dgm:t>
    </dgm:pt>
    <dgm:pt modelId="{0F17A13A-4BD4-46B5-AC59-3C263360ECA9}">
      <dgm:prSet phldrT="[Text]"/>
      <dgm:spPr/>
      <dgm:t>
        <a:bodyPr/>
        <a:lstStyle/>
        <a:p>
          <a:r>
            <a:rPr lang="en-IN" b="0" i="0"/>
            <a:t>Sustainability</a:t>
          </a:r>
          <a:endParaRPr lang="en-IN"/>
        </a:p>
      </dgm:t>
    </dgm:pt>
    <dgm:pt modelId="{0678132D-527A-4253-9F41-A63EA919FC49}" type="parTrans" cxnId="{17D183CD-7581-498D-BA42-BC26CBD2F5D3}">
      <dgm:prSet/>
      <dgm:spPr/>
      <dgm:t>
        <a:bodyPr/>
        <a:lstStyle/>
        <a:p>
          <a:endParaRPr lang="en-IN"/>
        </a:p>
      </dgm:t>
    </dgm:pt>
    <dgm:pt modelId="{2238CC4A-E523-412E-A031-DAA3AE43F192}" type="sibTrans" cxnId="{17D183CD-7581-498D-BA42-BC26CBD2F5D3}">
      <dgm:prSet/>
      <dgm:spPr/>
      <dgm:t>
        <a:bodyPr/>
        <a:lstStyle/>
        <a:p>
          <a:endParaRPr lang="en-IN"/>
        </a:p>
      </dgm:t>
    </dgm:pt>
    <dgm:pt modelId="{5BA1C07B-B7FB-4D3D-82B7-F386C0C18E13}">
      <dgm:prSet phldrT="[Text]"/>
      <dgm:spPr/>
      <dgm:t>
        <a:bodyPr/>
        <a:lstStyle/>
        <a:p>
          <a:r>
            <a:rPr lang="en-IN" b="0" i="0"/>
            <a:t>Community development</a:t>
          </a:r>
          <a:endParaRPr lang="en-IN"/>
        </a:p>
      </dgm:t>
    </dgm:pt>
    <dgm:pt modelId="{7EE6B7D6-7AF5-4A17-AF81-707B9EAE14B7}" type="parTrans" cxnId="{1265A53E-9535-4545-9EF4-4A1D372F05ED}">
      <dgm:prSet/>
      <dgm:spPr/>
      <dgm:t>
        <a:bodyPr/>
        <a:lstStyle/>
        <a:p>
          <a:endParaRPr lang="en-IN"/>
        </a:p>
      </dgm:t>
    </dgm:pt>
    <dgm:pt modelId="{AD420D5F-B52F-46DF-BCB3-C39CD4FF0E65}" type="sibTrans" cxnId="{1265A53E-9535-4545-9EF4-4A1D372F05ED}">
      <dgm:prSet/>
      <dgm:spPr/>
      <dgm:t>
        <a:bodyPr/>
        <a:lstStyle/>
        <a:p>
          <a:endParaRPr lang="en-IN"/>
        </a:p>
      </dgm:t>
    </dgm:pt>
    <dgm:pt modelId="{01DA03DA-63DF-4F05-8E4A-A6B02FEFE919}" type="pres">
      <dgm:prSet presAssocID="{F299F802-104B-4FB9-BF65-1A66A59B1518}" presName="linearFlow" presStyleCnt="0">
        <dgm:presLayoutVars>
          <dgm:dir/>
          <dgm:animLvl val="lvl"/>
          <dgm:resizeHandles/>
        </dgm:presLayoutVars>
      </dgm:prSet>
      <dgm:spPr/>
      <dgm:t>
        <a:bodyPr/>
        <a:lstStyle/>
        <a:p>
          <a:endParaRPr lang="en-IN"/>
        </a:p>
      </dgm:t>
    </dgm:pt>
    <dgm:pt modelId="{B2830D6C-550F-487B-A745-6C82DC8BEB4C}" type="pres">
      <dgm:prSet presAssocID="{E4EE62D2-BACC-4AF8-A77B-76DECAC793D6}" presName="compositeNode" presStyleCnt="0">
        <dgm:presLayoutVars>
          <dgm:bulletEnabled val="1"/>
        </dgm:presLayoutVars>
      </dgm:prSet>
      <dgm:spPr/>
    </dgm:pt>
    <dgm:pt modelId="{CFD34D21-AA96-478F-B894-F2D1E7E1D5C8}" type="pres">
      <dgm:prSet presAssocID="{E4EE62D2-BACC-4AF8-A77B-76DECAC793D6}" presName="image" presStyleLbl="fgImgPlace1" presStyleIdx="0" presStyleCnt="3" custFlipHor="1" custScaleX="40428" custLinFactX="400000" custLinFactY="100000" custLinFactNeighborX="462870" custLinFactNeighborY="145024"/>
      <dgm:spPr>
        <a:noFill/>
      </dgm:spPr>
    </dgm:pt>
    <dgm:pt modelId="{78ECA4CE-3B42-4049-94CE-940B5A7BF383}" type="pres">
      <dgm:prSet presAssocID="{E4EE62D2-BACC-4AF8-A77B-76DECAC793D6}" presName="childNode" presStyleLbl="node1" presStyleIdx="0" presStyleCnt="3">
        <dgm:presLayoutVars>
          <dgm:bulletEnabled val="1"/>
        </dgm:presLayoutVars>
      </dgm:prSet>
      <dgm:spPr/>
      <dgm:t>
        <a:bodyPr/>
        <a:lstStyle/>
        <a:p>
          <a:endParaRPr lang="en-IN"/>
        </a:p>
      </dgm:t>
    </dgm:pt>
    <dgm:pt modelId="{1617D5FE-7658-4450-89EF-869E442B1104}" type="pres">
      <dgm:prSet presAssocID="{E4EE62D2-BACC-4AF8-A77B-76DECAC793D6}" presName="parentNode" presStyleLbl="revTx" presStyleIdx="0" presStyleCnt="3" custAng="5400000" custLinFactX="32601" custLinFactNeighborX="100000" custLinFactNeighborY="-55861">
        <dgm:presLayoutVars>
          <dgm:chMax val="0"/>
          <dgm:bulletEnabled val="1"/>
        </dgm:presLayoutVars>
      </dgm:prSet>
      <dgm:spPr/>
      <dgm:t>
        <a:bodyPr/>
        <a:lstStyle/>
        <a:p>
          <a:endParaRPr lang="en-IN"/>
        </a:p>
      </dgm:t>
    </dgm:pt>
    <dgm:pt modelId="{AAF2F620-9C30-4EC3-8809-552694C1F818}" type="pres">
      <dgm:prSet presAssocID="{2A32FA3B-A3F7-4481-8149-A605596159C8}" presName="sibTrans" presStyleCnt="0"/>
      <dgm:spPr/>
    </dgm:pt>
    <dgm:pt modelId="{51E07A1E-D6C3-424D-AE95-9BC7BA20F530}" type="pres">
      <dgm:prSet presAssocID="{0E9DE7BD-F036-4091-8092-A2A7E228CE65}" presName="compositeNode" presStyleCnt="0">
        <dgm:presLayoutVars>
          <dgm:bulletEnabled val="1"/>
        </dgm:presLayoutVars>
      </dgm:prSet>
      <dgm:spPr/>
    </dgm:pt>
    <dgm:pt modelId="{7975C565-6215-48FC-B617-ACE6CDFC3162}" type="pres">
      <dgm:prSet presAssocID="{0E9DE7BD-F036-4091-8092-A2A7E228CE65}" presName="image" presStyleLbl="fgImgPlace1" presStyleIdx="1" presStyleCnt="3" custScaleX="30817" custLinFactX="116171" custLinFactY="200000" custLinFactNeighborX="200000" custLinFactNeighborY="222306"/>
      <dgm:spPr>
        <a:noFill/>
      </dgm:spPr>
    </dgm:pt>
    <dgm:pt modelId="{261E358B-9902-4AA8-AB7E-94E92C4BC2FF}" type="pres">
      <dgm:prSet presAssocID="{0E9DE7BD-F036-4091-8092-A2A7E228CE65}" presName="childNode" presStyleLbl="node1" presStyleIdx="1" presStyleCnt="3">
        <dgm:presLayoutVars>
          <dgm:bulletEnabled val="1"/>
        </dgm:presLayoutVars>
      </dgm:prSet>
      <dgm:spPr/>
      <dgm:t>
        <a:bodyPr/>
        <a:lstStyle/>
        <a:p>
          <a:endParaRPr lang="en-IN"/>
        </a:p>
      </dgm:t>
    </dgm:pt>
    <dgm:pt modelId="{B8EE22EC-CAD4-4EFF-9492-79E1A8C84037}" type="pres">
      <dgm:prSet presAssocID="{0E9DE7BD-F036-4091-8092-A2A7E228CE65}" presName="parentNode" presStyleLbl="revTx" presStyleIdx="1" presStyleCnt="3" custAng="5400000" custLinFactX="15306" custLinFactNeighborX="100000" custLinFactNeighborY="-54945">
        <dgm:presLayoutVars>
          <dgm:chMax val="0"/>
          <dgm:bulletEnabled val="1"/>
        </dgm:presLayoutVars>
      </dgm:prSet>
      <dgm:spPr/>
      <dgm:t>
        <a:bodyPr/>
        <a:lstStyle/>
        <a:p>
          <a:endParaRPr lang="en-IN"/>
        </a:p>
      </dgm:t>
    </dgm:pt>
    <dgm:pt modelId="{F32FF642-AAC8-4907-8430-FA18679488D4}" type="pres">
      <dgm:prSet presAssocID="{C2B2CB4D-1043-49AD-9758-D6D15D6D06B7}" presName="sibTrans" presStyleCnt="0"/>
      <dgm:spPr/>
    </dgm:pt>
    <dgm:pt modelId="{11DB1BCE-BA2E-49C5-B7A5-C01E708159E8}" type="pres">
      <dgm:prSet presAssocID="{248812F9-7EDC-41C4-A79D-99C6F190E6FC}" presName="compositeNode" presStyleCnt="0">
        <dgm:presLayoutVars>
          <dgm:bulletEnabled val="1"/>
        </dgm:presLayoutVars>
      </dgm:prSet>
      <dgm:spPr/>
    </dgm:pt>
    <dgm:pt modelId="{8E435BA6-46B1-4AAD-9BBC-E30000DBE0D6}" type="pres">
      <dgm:prSet presAssocID="{248812F9-7EDC-41C4-A79D-99C6F190E6FC}" presName="image" presStyleLbl="fgImgPlace1" presStyleIdx="2" presStyleCnt="3" custFlipHor="1" custScaleX="25570" custLinFactX="-200000" custLinFactY="74400" custLinFactNeighborX="-210776" custLinFactNeighborY="100000"/>
      <dgm:spPr>
        <a:noFill/>
      </dgm:spPr>
    </dgm:pt>
    <dgm:pt modelId="{FF9F2C9A-E507-4559-B0B4-0ABC14659420}" type="pres">
      <dgm:prSet presAssocID="{248812F9-7EDC-41C4-A79D-99C6F190E6FC}" presName="childNode" presStyleLbl="node1" presStyleIdx="2" presStyleCnt="3">
        <dgm:presLayoutVars>
          <dgm:bulletEnabled val="1"/>
        </dgm:presLayoutVars>
      </dgm:prSet>
      <dgm:spPr/>
      <dgm:t>
        <a:bodyPr/>
        <a:lstStyle/>
        <a:p>
          <a:endParaRPr lang="en-IN"/>
        </a:p>
      </dgm:t>
    </dgm:pt>
    <dgm:pt modelId="{5573EEB3-1487-44AD-A841-370E2508E8D5}" type="pres">
      <dgm:prSet presAssocID="{248812F9-7EDC-41C4-A79D-99C6F190E6FC}" presName="parentNode" presStyleLbl="revTx" presStyleIdx="2" presStyleCnt="3" custAng="5400000" custLinFactX="12423" custLinFactNeighborX="100000" custLinFactNeighborY="-56166">
        <dgm:presLayoutVars>
          <dgm:chMax val="0"/>
          <dgm:bulletEnabled val="1"/>
        </dgm:presLayoutVars>
      </dgm:prSet>
      <dgm:spPr/>
      <dgm:t>
        <a:bodyPr/>
        <a:lstStyle/>
        <a:p>
          <a:endParaRPr lang="en-IN"/>
        </a:p>
      </dgm:t>
    </dgm:pt>
  </dgm:ptLst>
  <dgm:cxnLst>
    <dgm:cxn modelId="{24CA8609-DEB0-472B-BAE8-00FE161BAFEA}" srcId="{E4EE62D2-BACC-4AF8-A77B-76DECAC793D6}" destId="{17B241A9-D6CD-4EB8-A9A4-B19AE33E45D9}" srcOrd="0" destOrd="0" parTransId="{AD17B286-521C-43D9-9F65-C3A1DF6F9294}" sibTransId="{BE6BE920-3608-4D59-B18B-9639BBC84E9F}"/>
    <dgm:cxn modelId="{97990634-7E24-4A2D-B4A9-049EEEE89963}" type="presOf" srcId="{55ED6036-66C5-4DE0-A8E1-E5A14D584D2C}" destId="{78ECA4CE-3B42-4049-94CE-940B5A7BF383}" srcOrd="0" destOrd="2" presId="urn:microsoft.com/office/officeart/2005/8/layout/hList2"/>
    <dgm:cxn modelId="{49172812-C5DF-4505-8827-99C35E6808A2}" type="presOf" srcId="{9D74F446-1662-4BC0-BA91-E2175C7301E9}" destId="{261E358B-9902-4AA8-AB7E-94E92C4BC2FF}" srcOrd="0" destOrd="1" presId="urn:microsoft.com/office/officeart/2005/8/layout/hList2"/>
    <dgm:cxn modelId="{6406BBFC-79E6-4D85-B5B2-36ABA3401CDF}" type="presOf" srcId="{D39C7406-6665-478F-969F-266F3EF33F89}" destId="{FF9F2C9A-E507-4559-B0B4-0ABC14659420}" srcOrd="0" destOrd="1" presId="urn:microsoft.com/office/officeart/2005/8/layout/hList2"/>
    <dgm:cxn modelId="{61FBA9F5-9149-42D0-A235-152B9241FBB0}" type="presOf" srcId="{497A78BD-00EE-4EEA-BCC6-C08C396FA47D}" destId="{FF9F2C9A-E507-4559-B0B4-0ABC14659420}" srcOrd="0" destOrd="0" presId="urn:microsoft.com/office/officeart/2005/8/layout/hList2"/>
    <dgm:cxn modelId="{9D7FFE66-83F7-42AA-AAA7-9CCA89E97310}" type="presOf" srcId="{0F17A13A-4BD4-46B5-AC59-3C263360ECA9}" destId="{FF9F2C9A-E507-4559-B0B4-0ABC14659420}" srcOrd="0" destOrd="2" presId="urn:microsoft.com/office/officeart/2005/8/layout/hList2"/>
    <dgm:cxn modelId="{534B6CF5-8692-498F-B20D-0F48DE96897D}" type="presOf" srcId="{17B241A9-D6CD-4EB8-A9A4-B19AE33E45D9}" destId="{78ECA4CE-3B42-4049-94CE-940B5A7BF383}" srcOrd="0" destOrd="0" presId="urn:microsoft.com/office/officeart/2005/8/layout/hList2"/>
    <dgm:cxn modelId="{7A763265-ADC1-4957-A5B2-24B6CCFA91A9}" srcId="{F299F802-104B-4FB9-BF65-1A66A59B1518}" destId="{E4EE62D2-BACC-4AF8-A77B-76DECAC793D6}" srcOrd="0" destOrd="0" parTransId="{101AD677-7F4F-49C5-869A-25D35AB0CB35}" sibTransId="{2A32FA3B-A3F7-4481-8149-A605596159C8}"/>
    <dgm:cxn modelId="{F13C21B0-25F5-454D-8707-B805BD2376DB}" type="presOf" srcId="{248812F9-7EDC-41C4-A79D-99C6F190E6FC}" destId="{5573EEB3-1487-44AD-A841-370E2508E8D5}" srcOrd="0" destOrd="0" presId="urn:microsoft.com/office/officeart/2005/8/layout/hList2"/>
    <dgm:cxn modelId="{F46CA9ED-CB38-44E3-AC1F-7AFFEDD1CC28}" type="presOf" srcId="{0E9DE7BD-F036-4091-8092-A2A7E228CE65}" destId="{B8EE22EC-CAD4-4EFF-9492-79E1A8C84037}" srcOrd="0" destOrd="0" presId="urn:microsoft.com/office/officeart/2005/8/layout/hList2"/>
    <dgm:cxn modelId="{1948397F-381A-4C6E-92FA-20FF1C8AAE36}" srcId="{E4EE62D2-BACC-4AF8-A77B-76DECAC793D6}" destId="{55ED6036-66C5-4DE0-A8E1-E5A14D584D2C}" srcOrd="2" destOrd="0" parTransId="{52B7EEA1-AB66-4EB1-951D-BE9FB7830AC7}" sibTransId="{33B90242-EECB-414A-B38C-C381CFBB6FCF}"/>
    <dgm:cxn modelId="{95EABEE4-608F-44FC-9B42-17ECD59FFEE1}" type="presOf" srcId="{6D499A62-8B2A-49AA-A321-552C4DFF8E57}" destId="{78ECA4CE-3B42-4049-94CE-940B5A7BF383}" srcOrd="0" destOrd="4" presId="urn:microsoft.com/office/officeart/2005/8/layout/hList2"/>
    <dgm:cxn modelId="{718BE96B-3D97-4477-BF0E-40F05E6119D9}" srcId="{E4EE62D2-BACC-4AF8-A77B-76DECAC793D6}" destId="{ED612D32-82DE-4BE8-9461-7190B91344C7}" srcOrd="3" destOrd="0" parTransId="{F34DFC95-B9C9-4E43-95C1-159D8F76AF8B}" sibTransId="{8220155A-EAD4-4BBF-BC13-5D7C8131E44B}"/>
    <dgm:cxn modelId="{31EA08E3-11FA-46AA-BF21-8C36F0AEC7AF}" srcId="{248812F9-7EDC-41C4-A79D-99C6F190E6FC}" destId="{D39C7406-6665-478F-969F-266F3EF33F89}" srcOrd="1" destOrd="0" parTransId="{4155A1BF-A518-4979-B5D8-FADAD69C3C5E}" sibTransId="{2977C396-F69B-43D3-80F3-B159B067F1D5}"/>
    <dgm:cxn modelId="{639523A5-CA71-4D77-AC42-7919BCB0B75E}" srcId="{F299F802-104B-4FB9-BF65-1A66A59B1518}" destId="{0E9DE7BD-F036-4091-8092-A2A7E228CE65}" srcOrd="1" destOrd="0" parTransId="{A124865B-0434-4835-B4E2-D73AE21C3A43}" sibTransId="{C2B2CB4D-1043-49AD-9758-D6D15D6D06B7}"/>
    <dgm:cxn modelId="{7AF0C058-5E17-4D8B-944A-A898AFFEFE2B}" type="presOf" srcId="{48F3EC44-97ED-4AED-8C35-67B1241DC672}" destId="{78ECA4CE-3B42-4049-94CE-940B5A7BF383}" srcOrd="0" destOrd="1" presId="urn:microsoft.com/office/officeart/2005/8/layout/hList2"/>
    <dgm:cxn modelId="{38A9CF85-7420-4CC2-8B35-38039CBB36C1}" type="presOf" srcId="{5BA1C07B-B7FB-4D3D-82B7-F386C0C18E13}" destId="{FF9F2C9A-E507-4559-B0B4-0ABC14659420}" srcOrd="0" destOrd="3" presId="urn:microsoft.com/office/officeart/2005/8/layout/hList2"/>
    <dgm:cxn modelId="{6C380A5C-CDFA-4792-A732-F5B3781D65D4}" type="presOf" srcId="{ED612D32-82DE-4BE8-9461-7190B91344C7}" destId="{78ECA4CE-3B42-4049-94CE-940B5A7BF383}" srcOrd="0" destOrd="3" presId="urn:microsoft.com/office/officeart/2005/8/layout/hList2"/>
    <dgm:cxn modelId="{1265A53E-9535-4545-9EF4-4A1D372F05ED}" srcId="{248812F9-7EDC-41C4-A79D-99C6F190E6FC}" destId="{5BA1C07B-B7FB-4D3D-82B7-F386C0C18E13}" srcOrd="3" destOrd="0" parTransId="{7EE6B7D6-7AF5-4A17-AF81-707B9EAE14B7}" sibTransId="{AD420D5F-B52F-46DF-BCB3-C39CD4FF0E65}"/>
    <dgm:cxn modelId="{D50A5CA4-A48C-4870-AAAE-CD01E0E72B3E}" srcId="{F299F802-104B-4FB9-BF65-1A66A59B1518}" destId="{248812F9-7EDC-41C4-A79D-99C6F190E6FC}" srcOrd="2" destOrd="0" parTransId="{E7264121-2ABC-4860-B86D-97023CCD54FD}" sibTransId="{8D9B69E6-3E5F-48D9-B128-0178A21AEFE3}"/>
    <dgm:cxn modelId="{17D183CD-7581-498D-BA42-BC26CBD2F5D3}" srcId="{248812F9-7EDC-41C4-A79D-99C6F190E6FC}" destId="{0F17A13A-4BD4-46B5-AC59-3C263360ECA9}" srcOrd="2" destOrd="0" parTransId="{0678132D-527A-4253-9F41-A63EA919FC49}" sibTransId="{2238CC4A-E523-412E-A031-DAA3AE43F192}"/>
    <dgm:cxn modelId="{CE9AB1B0-128B-4E60-A483-57513F903299}" srcId="{0E9DE7BD-F036-4091-8092-A2A7E228CE65}" destId="{6A185AC2-C5C3-4B18-9ACD-2E013832394B}" srcOrd="0" destOrd="0" parTransId="{E7BC5683-0D55-4E04-A11F-61E5EC9771C4}" sibTransId="{7F5958F9-762F-45F0-A680-97E187B19DBF}"/>
    <dgm:cxn modelId="{AA054387-F080-4FCB-B762-6B9E8E9A3B27}" type="presOf" srcId="{E4EE62D2-BACC-4AF8-A77B-76DECAC793D6}" destId="{1617D5FE-7658-4450-89EF-869E442B1104}" srcOrd="0" destOrd="0" presId="urn:microsoft.com/office/officeart/2005/8/layout/hList2"/>
    <dgm:cxn modelId="{F1D37293-AB56-4027-B5F5-EBF110F65F4C}" srcId="{0E9DE7BD-F036-4091-8092-A2A7E228CE65}" destId="{9D74F446-1662-4BC0-BA91-E2175C7301E9}" srcOrd="1" destOrd="0" parTransId="{560B4DBC-FA3E-413D-A004-0AD365B2BFD5}" sibTransId="{8B1235AA-CE8A-4864-ACD3-D15775C62E19}"/>
    <dgm:cxn modelId="{1CB3530E-2A4A-468B-A8A0-51DEF8423109}" srcId="{E4EE62D2-BACC-4AF8-A77B-76DECAC793D6}" destId="{6D499A62-8B2A-49AA-A321-552C4DFF8E57}" srcOrd="4" destOrd="0" parTransId="{86952B61-2D4E-4C6B-8E85-65CAF6109FFB}" sibTransId="{0431BB39-A931-41B6-A7A1-89FA209239EF}"/>
    <dgm:cxn modelId="{5339D2A5-DB77-4A85-BA05-F536DA74F505}" type="presOf" srcId="{6A185AC2-C5C3-4B18-9ACD-2E013832394B}" destId="{261E358B-9902-4AA8-AB7E-94E92C4BC2FF}" srcOrd="0" destOrd="0" presId="urn:microsoft.com/office/officeart/2005/8/layout/hList2"/>
    <dgm:cxn modelId="{FEFA6012-8EA0-4323-8D4A-FCF5575B00C0}" srcId="{248812F9-7EDC-41C4-A79D-99C6F190E6FC}" destId="{497A78BD-00EE-4EEA-BCC6-C08C396FA47D}" srcOrd="0" destOrd="0" parTransId="{C9F3F3C3-0CE6-4CA0-BC98-E5E26E4D9CA6}" sibTransId="{E7D5873B-08A7-498E-B3F7-564D8F5C2A37}"/>
    <dgm:cxn modelId="{753758F5-FF65-42C7-8C53-0D73C2394187}" srcId="{E4EE62D2-BACC-4AF8-A77B-76DECAC793D6}" destId="{48F3EC44-97ED-4AED-8C35-67B1241DC672}" srcOrd="1" destOrd="0" parTransId="{11A9AFF9-481D-4DFF-88CC-3DCCDC7DC9A6}" sibTransId="{794E343B-F479-4666-A4A3-B0977B0AD0E6}"/>
    <dgm:cxn modelId="{F8DB83A5-C498-4A76-9727-4D584B61488F}" type="presOf" srcId="{F299F802-104B-4FB9-BF65-1A66A59B1518}" destId="{01DA03DA-63DF-4F05-8E4A-A6B02FEFE919}" srcOrd="0" destOrd="0" presId="urn:microsoft.com/office/officeart/2005/8/layout/hList2"/>
    <dgm:cxn modelId="{0B775501-F1B4-408F-8781-3F13CC6EE669}" type="presParOf" srcId="{01DA03DA-63DF-4F05-8E4A-A6B02FEFE919}" destId="{B2830D6C-550F-487B-A745-6C82DC8BEB4C}" srcOrd="0" destOrd="0" presId="urn:microsoft.com/office/officeart/2005/8/layout/hList2"/>
    <dgm:cxn modelId="{922B871D-7DBE-48BE-AEF6-7A65893CDAEF}" type="presParOf" srcId="{B2830D6C-550F-487B-A745-6C82DC8BEB4C}" destId="{CFD34D21-AA96-478F-B894-F2D1E7E1D5C8}" srcOrd="0" destOrd="0" presId="urn:microsoft.com/office/officeart/2005/8/layout/hList2"/>
    <dgm:cxn modelId="{59D6555E-0AFB-4CF8-B961-796E1A79C0D4}" type="presParOf" srcId="{B2830D6C-550F-487B-A745-6C82DC8BEB4C}" destId="{78ECA4CE-3B42-4049-94CE-940B5A7BF383}" srcOrd="1" destOrd="0" presId="urn:microsoft.com/office/officeart/2005/8/layout/hList2"/>
    <dgm:cxn modelId="{731BBE86-2ED0-47AC-906C-906DC0F6C5A3}" type="presParOf" srcId="{B2830D6C-550F-487B-A745-6C82DC8BEB4C}" destId="{1617D5FE-7658-4450-89EF-869E442B1104}" srcOrd="2" destOrd="0" presId="urn:microsoft.com/office/officeart/2005/8/layout/hList2"/>
    <dgm:cxn modelId="{456AC721-8354-4A6A-B068-ECC6B79E9323}" type="presParOf" srcId="{01DA03DA-63DF-4F05-8E4A-A6B02FEFE919}" destId="{AAF2F620-9C30-4EC3-8809-552694C1F818}" srcOrd="1" destOrd="0" presId="urn:microsoft.com/office/officeart/2005/8/layout/hList2"/>
    <dgm:cxn modelId="{F44C1AA0-A680-4DC4-BA6C-65933E604C0F}" type="presParOf" srcId="{01DA03DA-63DF-4F05-8E4A-A6B02FEFE919}" destId="{51E07A1E-D6C3-424D-AE95-9BC7BA20F530}" srcOrd="2" destOrd="0" presId="urn:microsoft.com/office/officeart/2005/8/layout/hList2"/>
    <dgm:cxn modelId="{0E0DCA15-8868-4D86-BAC4-D0B677C0F73C}" type="presParOf" srcId="{51E07A1E-D6C3-424D-AE95-9BC7BA20F530}" destId="{7975C565-6215-48FC-B617-ACE6CDFC3162}" srcOrd="0" destOrd="0" presId="urn:microsoft.com/office/officeart/2005/8/layout/hList2"/>
    <dgm:cxn modelId="{BB52A14E-FF58-4D0C-871C-97980FF42A0A}" type="presParOf" srcId="{51E07A1E-D6C3-424D-AE95-9BC7BA20F530}" destId="{261E358B-9902-4AA8-AB7E-94E92C4BC2FF}" srcOrd="1" destOrd="0" presId="urn:microsoft.com/office/officeart/2005/8/layout/hList2"/>
    <dgm:cxn modelId="{71791090-0C46-45A0-98FE-5CC43516B33E}" type="presParOf" srcId="{51E07A1E-D6C3-424D-AE95-9BC7BA20F530}" destId="{B8EE22EC-CAD4-4EFF-9492-79E1A8C84037}" srcOrd="2" destOrd="0" presId="urn:microsoft.com/office/officeart/2005/8/layout/hList2"/>
    <dgm:cxn modelId="{0AE0CAD7-F745-4E1C-A2D9-794D1452C828}" type="presParOf" srcId="{01DA03DA-63DF-4F05-8E4A-A6B02FEFE919}" destId="{F32FF642-AAC8-4907-8430-FA18679488D4}" srcOrd="3" destOrd="0" presId="urn:microsoft.com/office/officeart/2005/8/layout/hList2"/>
    <dgm:cxn modelId="{5A2E4D47-BC9C-47E3-A376-8085202152C6}" type="presParOf" srcId="{01DA03DA-63DF-4F05-8E4A-A6B02FEFE919}" destId="{11DB1BCE-BA2E-49C5-B7A5-C01E708159E8}" srcOrd="4" destOrd="0" presId="urn:microsoft.com/office/officeart/2005/8/layout/hList2"/>
    <dgm:cxn modelId="{C2A558FA-7267-4DD8-9047-A5BA9EC55FBD}" type="presParOf" srcId="{11DB1BCE-BA2E-49C5-B7A5-C01E708159E8}" destId="{8E435BA6-46B1-4AAD-9BBC-E30000DBE0D6}" srcOrd="0" destOrd="0" presId="urn:microsoft.com/office/officeart/2005/8/layout/hList2"/>
    <dgm:cxn modelId="{5A826991-6289-47DB-BDCE-9FECF266625E}" type="presParOf" srcId="{11DB1BCE-BA2E-49C5-B7A5-C01E708159E8}" destId="{FF9F2C9A-E507-4559-B0B4-0ABC14659420}" srcOrd="1" destOrd="0" presId="urn:microsoft.com/office/officeart/2005/8/layout/hList2"/>
    <dgm:cxn modelId="{83479E64-623C-4C3E-83CB-94F0A7FFB8FB}" type="presParOf" srcId="{11DB1BCE-BA2E-49C5-B7A5-C01E708159E8}" destId="{5573EEB3-1487-44AD-A841-370E2508E8D5}" srcOrd="2" destOrd="0" presId="urn:microsoft.com/office/officeart/2005/8/layout/h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99F802-104B-4FB9-BF65-1A66A59B1518}" type="doc">
      <dgm:prSet loTypeId="urn:microsoft.com/office/officeart/2005/8/layout/hList2" loCatId="relationship" qsTypeId="urn:microsoft.com/office/officeart/2005/8/quickstyle/simple1" qsCatId="simple" csTypeId="urn:microsoft.com/office/officeart/2005/8/colors/accent1_2" csCatId="accent1" phldr="1"/>
      <dgm:spPr/>
      <dgm:t>
        <a:bodyPr/>
        <a:lstStyle/>
        <a:p>
          <a:endParaRPr lang="en-IN"/>
        </a:p>
      </dgm:t>
    </dgm:pt>
    <dgm:pt modelId="{E4EE62D2-BACC-4AF8-A77B-76DECAC793D6}">
      <dgm:prSet phldrT="[Text]"/>
      <dgm:spPr/>
      <dgm:t>
        <a:bodyPr/>
        <a:lstStyle/>
        <a:p>
          <a:r>
            <a:rPr lang="en-IN"/>
            <a:t>TECHNOLOGICAL</a:t>
          </a:r>
        </a:p>
      </dgm:t>
    </dgm:pt>
    <dgm:pt modelId="{101AD677-7F4F-49C5-869A-25D35AB0CB35}" type="parTrans" cxnId="{7A763265-ADC1-4957-A5B2-24B6CCFA91A9}">
      <dgm:prSet/>
      <dgm:spPr/>
      <dgm:t>
        <a:bodyPr/>
        <a:lstStyle/>
        <a:p>
          <a:endParaRPr lang="en-IN"/>
        </a:p>
      </dgm:t>
    </dgm:pt>
    <dgm:pt modelId="{2A32FA3B-A3F7-4481-8149-A605596159C8}" type="sibTrans" cxnId="{7A763265-ADC1-4957-A5B2-24B6CCFA91A9}">
      <dgm:prSet/>
      <dgm:spPr/>
      <dgm:t>
        <a:bodyPr/>
        <a:lstStyle/>
        <a:p>
          <a:endParaRPr lang="en-IN"/>
        </a:p>
      </dgm:t>
    </dgm:pt>
    <dgm:pt modelId="{17B241A9-D6CD-4EB8-A9A4-B19AE33E45D9}">
      <dgm:prSet phldrT="[Text]"/>
      <dgm:spPr/>
      <dgm:t>
        <a:bodyPr/>
        <a:lstStyle/>
        <a:p>
          <a:r>
            <a:rPr lang="en-IN" b="0" i="0"/>
            <a:t>Advancements</a:t>
          </a:r>
          <a:endParaRPr lang="en-IN"/>
        </a:p>
      </dgm:t>
    </dgm:pt>
    <dgm:pt modelId="{AD17B286-521C-43D9-9F65-C3A1DF6F9294}" type="parTrans" cxnId="{24CA8609-DEB0-472B-BAE8-00FE161BAFEA}">
      <dgm:prSet/>
      <dgm:spPr/>
      <dgm:t>
        <a:bodyPr/>
        <a:lstStyle/>
        <a:p>
          <a:endParaRPr lang="en-IN"/>
        </a:p>
      </dgm:t>
    </dgm:pt>
    <dgm:pt modelId="{BE6BE920-3608-4D59-B18B-9639BBC84E9F}" type="sibTrans" cxnId="{24CA8609-DEB0-472B-BAE8-00FE161BAFEA}">
      <dgm:prSet/>
      <dgm:spPr/>
      <dgm:t>
        <a:bodyPr/>
        <a:lstStyle/>
        <a:p>
          <a:endParaRPr lang="en-IN"/>
        </a:p>
      </dgm:t>
    </dgm:pt>
    <dgm:pt modelId="{48F3EC44-97ED-4AED-8C35-67B1241DC672}">
      <dgm:prSet phldrT="[Text]"/>
      <dgm:spPr/>
      <dgm:t>
        <a:bodyPr/>
        <a:lstStyle/>
        <a:p>
          <a:r>
            <a:rPr lang="en-IN" b="0" i="0"/>
            <a:t>Construction methods</a:t>
          </a:r>
          <a:endParaRPr lang="en-IN"/>
        </a:p>
      </dgm:t>
    </dgm:pt>
    <dgm:pt modelId="{11A9AFF9-481D-4DFF-88CC-3DCCDC7DC9A6}" type="parTrans" cxnId="{753758F5-FF65-42C7-8C53-0D73C2394187}">
      <dgm:prSet/>
      <dgm:spPr/>
      <dgm:t>
        <a:bodyPr/>
        <a:lstStyle/>
        <a:p>
          <a:endParaRPr lang="en-IN"/>
        </a:p>
      </dgm:t>
    </dgm:pt>
    <dgm:pt modelId="{794E343B-F479-4666-A4A3-B0977B0AD0E6}" type="sibTrans" cxnId="{753758F5-FF65-42C7-8C53-0D73C2394187}">
      <dgm:prSet/>
      <dgm:spPr/>
      <dgm:t>
        <a:bodyPr/>
        <a:lstStyle/>
        <a:p>
          <a:endParaRPr lang="en-IN"/>
        </a:p>
      </dgm:t>
    </dgm:pt>
    <dgm:pt modelId="{0E9DE7BD-F036-4091-8092-A2A7E228CE65}">
      <dgm:prSet phldrT="[Text]"/>
      <dgm:spPr/>
      <dgm:t>
        <a:bodyPr/>
        <a:lstStyle/>
        <a:p>
          <a:r>
            <a:rPr lang="en-IN"/>
            <a:t>ENVIRONMENTAL</a:t>
          </a:r>
        </a:p>
      </dgm:t>
    </dgm:pt>
    <dgm:pt modelId="{A124865B-0434-4835-B4E2-D73AE21C3A43}" type="parTrans" cxnId="{639523A5-CA71-4D77-AC42-7919BCB0B75E}">
      <dgm:prSet/>
      <dgm:spPr/>
      <dgm:t>
        <a:bodyPr/>
        <a:lstStyle/>
        <a:p>
          <a:endParaRPr lang="en-IN"/>
        </a:p>
      </dgm:t>
    </dgm:pt>
    <dgm:pt modelId="{C2B2CB4D-1043-49AD-9758-D6D15D6D06B7}" type="sibTrans" cxnId="{639523A5-CA71-4D77-AC42-7919BCB0B75E}">
      <dgm:prSet/>
      <dgm:spPr/>
      <dgm:t>
        <a:bodyPr/>
        <a:lstStyle/>
        <a:p>
          <a:endParaRPr lang="en-IN"/>
        </a:p>
      </dgm:t>
    </dgm:pt>
    <dgm:pt modelId="{6A185AC2-C5C3-4B18-9ACD-2E013832394B}">
      <dgm:prSet phldrT="[Text]"/>
      <dgm:spPr/>
      <dgm:t>
        <a:bodyPr/>
        <a:lstStyle/>
        <a:p>
          <a:r>
            <a:rPr lang="en-IN" b="0" i="0"/>
            <a:t>Regulations</a:t>
          </a:r>
          <a:endParaRPr lang="en-IN"/>
        </a:p>
      </dgm:t>
    </dgm:pt>
    <dgm:pt modelId="{E7BC5683-0D55-4E04-A11F-61E5EC9771C4}" type="parTrans" cxnId="{CE9AB1B0-128B-4E60-A483-57513F903299}">
      <dgm:prSet/>
      <dgm:spPr/>
      <dgm:t>
        <a:bodyPr/>
        <a:lstStyle/>
        <a:p>
          <a:endParaRPr lang="en-IN"/>
        </a:p>
      </dgm:t>
    </dgm:pt>
    <dgm:pt modelId="{7F5958F9-762F-45F0-A680-97E187B19DBF}" type="sibTrans" cxnId="{CE9AB1B0-128B-4E60-A483-57513F903299}">
      <dgm:prSet/>
      <dgm:spPr/>
      <dgm:t>
        <a:bodyPr/>
        <a:lstStyle/>
        <a:p>
          <a:endParaRPr lang="en-IN"/>
        </a:p>
      </dgm:t>
    </dgm:pt>
    <dgm:pt modelId="{9D74F446-1662-4BC0-BA91-E2175C7301E9}">
      <dgm:prSet phldrT="[Text]"/>
      <dgm:spPr/>
      <dgm:t>
        <a:bodyPr/>
        <a:lstStyle/>
        <a:p>
          <a:r>
            <a:rPr lang="en-IN" b="0" i="0"/>
            <a:t>Construction practices</a:t>
          </a:r>
          <a:endParaRPr lang="en-IN"/>
        </a:p>
      </dgm:t>
    </dgm:pt>
    <dgm:pt modelId="{560B4DBC-FA3E-413D-A004-0AD365B2BFD5}" type="parTrans" cxnId="{F1D37293-AB56-4027-B5F5-EBF110F65F4C}">
      <dgm:prSet/>
      <dgm:spPr/>
      <dgm:t>
        <a:bodyPr/>
        <a:lstStyle/>
        <a:p>
          <a:endParaRPr lang="en-IN"/>
        </a:p>
      </dgm:t>
    </dgm:pt>
    <dgm:pt modelId="{8B1235AA-CE8A-4864-ACD3-D15775C62E19}" type="sibTrans" cxnId="{F1D37293-AB56-4027-B5F5-EBF110F65F4C}">
      <dgm:prSet/>
      <dgm:spPr/>
      <dgm:t>
        <a:bodyPr/>
        <a:lstStyle/>
        <a:p>
          <a:endParaRPr lang="en-IN"/>
        </a:p>
      </dgm:t>
    </dgm:pt>
    <dgm:pt modelId="{248812F9-7EDC-41C4-A79D-99C6F190E6FC}">
      <dgm:prSet phldrT="[Text]"/>
      <dgm:spPr/>
      <dgm:t>
        <a:bodyPr/>
        <a:lstStyle/>
        <a:p>
          <a:r>
            <a:rPr lang="en-IN"/>
            <a:t>LEGAL</a:t>
          </a:r>
        </a:p>
      </dgm:t>
    </dgm:pt>
    <dgm:pt modelId="{E7264121-2ABC-4860-B86D-97023CCD54FD}" type="parTrans" cxnId="{D50A5CA4-A48C-4870-AAAE-CD01E0E72B3E}">
      <dgm:prSet/>
      <dgm:spPr/>
      <dgm:t>
        <a:bodyPr/>
        <a:lstStyle/>
        <a:p>
          <a:endParaRPr lang="en-IN"/>
        </a:p>
      </dgm:t>
    </dgm:pt>
    <dgm:pt modelId="{8D9B69E6-3E5F-48D9-B128-0178A21AEFE3}" type="sibTrans" cxnId="{D50A5CA4-A48C-4870-AAAE-CD01E0E72B3E}">
      <dgm:prSet/>
      <dgm:spPr/>
      <dgm:t>
        <a:bodyPr/>
        <a:lstStyle/>
        <a:p>
          <a:endParaRPr lang="en-IN"/>
        </a:p>
      </dgm:t>
    </dgm:pt>
    <dgm:pt modelId="{497A78BD-00EE-4EEA-BCC6-C08C396FA47D}">
      <dgm:prSet phldrT="[Text]"/>
      <dgm:spPr/>
      <dgm:t>
        <a:bodyPr/>
        <a:lstStyle/>
        <a:p>
          <a:r>
            <a:rPr lang="en-IN" b="0" i="0"/>
            <a:t>Compliance</a:t>
          </a:r>
          <a:endParaRPr lang="en-IN"/>
        </a:p>
      </dgm:t>
    </dgm:pt>
    <dgm:pt modelId="{C9F3F3C3-0CE6-4CA0-BC98-E5E26E4D9CA6}" type="parTrans" cxnId="{FEFA6012-8EA0-4323-8D4A-FCF5575B00C0}">
      <dgm:prSet/>
      <dgm:spPr/>
      <dgm:t>
        <a:bodyPr/>
        <a:lstStyle/>
        <a:p>
          <a:endParaRPr lang="en-IN"/>
        </a:p>
      </dgm:t>
    </dgm:pt>
    <dgm:pt modelId="{E7D5873B-08A7-498E-B3F7-564D8F5C2A37}" type="sibTrans" cxnId="{FEFA6012-8EA0-4323-8D4A-FCF5575B00C0}">
      <dgm:prSet/>
      <dgm:spPr/>
      <dgm:t>
        <a:bodyPr/>
        <a:lstStyle/>
        <a:p>
          <a:endParaRPr lang="en-IN"/>
        </a:p>
      </dgm:t>
    </dgm:pt>
    <dgm:pt modelId="{D39C7406-6665-478F-969F-266F3EF33F89}">
      <dgm:prSet phldrT="[Text]"/>
      <dgm:spPr/>
      <dgm:t>
        <a:bodyPr/>
        <a:lstStyle/>
        <a:p>
          <a:r>
            <a:rPr lang="en-IN" b="0" i="0"/>
            <a:t>Safety standards</a:t>
          </a:r>
          <a:endParaRPr lang="en-IN"/>
        </a:p>
      </dgm:t>
    </dgm:pt>
    <dgm:pt modelId="{4155A1BF-A518-4979-B5D8-FADAD69C3C5E}" type="parTrans" cxnId="{31EA08E3-11FA-46AA-BF21-8C36F0AEC7AF}">
      <dgm:prSet/>
      <dgm:spPr/>
      <dgm:t>
        <a:bodyPr/>
        <a:lstStyle/>
        <a:p>
          <a:endParaRPr lang="en-IN"/>
        </a:p>
      </dgm:t>
    </dgm:pt>
    <dgm:pt modelId="{2977C396-F69B-43D3-80F3-B159B067F1D5}" type="sibTrans" cxnId="{31EA08E3-11FA-46AA-BF21-8C36F0AEC7AF}">
      <dgm:prSet/>
      <dgm:spPr/>
      <dgm:t>
        <a:bodyPr/>
        <a:lstStyle/>
        <a:p>
          <a:endParaRPr lang="en-IN"/>
        </a:p>
      </dgm:t>
    </dgm:pt>
    <dgm:pt modelId="{FCC370CC-24A5-43E4-ABB5-6FD133380C93}">
      <dgm:prSet phldrT="[Text]"/>
      <dgm:spPr/>
      <dgm:t>
        <a:bodyPr/>
        <a:lstStyle/>
        <a:p>
          <a:r>
            <a:rPr lang="en-IN" b="0" i="0"/>
            <a:t>Prefabrication</a:t>
          </a:r>
          <a:endParaRPr lang="en-IN"/>
        </a:p>
      </dgm:t>
    </dgm:pt>
    <dgm:pt modelId="{14D7DC5F-DAB3-47C0-8601-8FE14CB00DA2}" type="parTrans" cxnId="{76C47676-76BF-4389-8C61-385ADBFF1547}">
      <dgm:prSet/>
      <dgm:spPr/>
      <dgm:t>
        <a:bodyPr/>
        <a:lstStyle/>
        <a:p>
          <a:endParaRPr lang="en-IN"/>
        </a:p>
      </dgm:t>
    </dgm:pt>
    <dgm:pt modelId="{7BF20A6D-C021-4D99-A2C3-00CB0E9C1556}" type="sibTrans" cxnId="{76C47676-76BF-4389-8C61-385ADBFF1547}">
      <dgm:prSet/>
      <dgm:spPr/>
      <dgm:t>
        <a:bodyPr/>
        <a:lstStyle/>
        <a:p>
          <a:endParaRPr lang="en-IN"/>
        </a:p>
      </dgm:t>
    </dgm:pt>
    <dgm:pt modelId="{69C82CE6-293D-48CE-8FDA-02A1CDC286D1}">
      <dgm:prSet phldrT="[Text]"/>
      <dgm:spPr/>
      <dgm:t>
        <a:bodyPr/>
        <a:lstStyle/>
        <a:p>
          <a:endParaRPr lang="en-IN"/>
        </a:p>
      </dgm:t>
    </dgm:pt>
    <dgm:pt modelId="{12A42007-B000-4B0A-B500-D24A0A145C07}" type="parTrans" cxnId="{BFD6DC0D-FCC9-4EE1-9F1F-215AD885F1D3}">
      <dgm:prSet/>
      <dgm:spPr/>
      <dgm:t>
        <a:bodyPr/>
        <a:lstStyle/>
        <a:p>
          <a:endParaRPr lang="en-IN"/>
        </a:p>
      </dgm:t>
    </dgm:pt>
    <dgm:pt modelId="{2C80B886-62EA-4BED-8856-C9A5916377F2}" type="sibTrans" cxnId="{BFD6DC0D-FCC9-4EE1-9F1F-215AD885F1D3}">
      <dgm:prSet/>
      <dgm:spPr/>
      <dgm:t>
        <a:bodyPr/>
        <a:lstStyle/>
        <a:p>
          <a:endParaRPr lang="en-IN"/>
        </a:p>
      </dgm:t>
    </dgm:pt>
    <dgm:pt modelId="{35DFA1CE-1118-4492-8D34-0E3CB32364CA}">
      <dgm:prSet phldrT="[Text]"/>
      <dgm:spPr/>
      <dgm:t>
        <a:bodyPr/>
        <a:lstStyle/>
        <a:p>
          <a:r>
            <a:rPr lang="en-IN" b="0" i="0"/>
            <a:t>Materials</a:t>
          </a:r>
          <a:endParaRPr lang="en-IN"/>
        </a:p>
      </dgm:t>
    </dgm:pt>
    <dgm:pt modelId="{73107E8A-6DFA-400A-80DC-3212687884B9}" type="parTrans" cxnId="{48745B98-2213-407A-8A8F-98342D0D477B}">
      <dgm:prSet/>
      <dgm:spPr/>
      <dgm:t>
        <a:bodyPr/>
        <a:lstStyle/>
        <a:p>
          <a:endParaRPr lang="en-IN"/>
        </a:p>
      </dgm:t>
    </dgm:pt>
    <dgm:pt modelId="{7750F168-4B76-4C43-8C86-68BDC6A1472A}" type="sibTrans" cxnId="{48745B98-2213-407A-8A8F-98342D0D477B}">
      <dgm:prSet/>
      <dgm:spPr/>
      <dgm:t>
        <a:bodyPr/>
        <a:lstStyle/>
        <a:p>
          <a:endParaRPr lang="en-IN"/>
        </a:p>
      </dgm:t>
    </dgm:pt>
    <dgm:pt modelId="{17FEFE13-C8D0-49DB-B34A-98F1B57FEABC}">
      <dgm:prSet phldrT="[Text]"/>
      <dgm:spPr/>
      <dgm:t>
        <a:bodyPr/>
        <a:lstStyle/>
        <a:p>
          <a:r>
            <a:rPr lang="en-IN" b="0" i="0"/>
            <a:t>Adaptation strategie</a:t>
          </a:r>
          <a:endParaRPr lang="en-IN"/>
        </a:p>
      </dgm:t>
    </dgm:pt>
    <dgm:pt modelId="{E75AB6A5-BBB0-4856-B376-A34E588A98DB}" type="parTrans" cxnId="{AA7BAD3C-EC7A-45B2-A70A-B315C47E05EB}">
      <dgm:prSet/>
      <dgm:spPr/>
      <dgm:t>
        <a:bodyPr/>
        <a:lstStyle/>
        <a:p>
          <a:endParaRPr lang="en-IN"/>
        </a:p>
      </dgm:t>
    </dgm:pt>
    <dgm:pt modelId="{99EB2A19-32CC-4470-877F-D80088041750}" type="sibTrans" cxnId="{AA7BAD3C-EC7A-45B2-A70A-B315C47E05EB}">
      <dgm:prSet/>
      <dgm:spPr/>
      <dgm:t>
        <a:bodyPr/>
        <a:lstStyle/>
        <a:p>
          <a:endParaRPr lang="en-IN"/>
        </a:p>
      </dgm:t>
    </dgm:pt>
    <dgm:pt modelId="{4BB11E13-F6A3-4731-94FC-8794F8A3DAE1}">
      <dgm:prSet phldrT="[Text]"/>
      <dgm:spPr/>
      <dgm:t>
        <a:bodyPr/>
        <a:lstStyle/>
        <a:p>
          <a:r>
            <a:rPr lang="en-IN" b="0" i="0"/>
            <a:t>Laws</a:t>
          </a:r>
          <a:endParaRPr lang="en-IN"/>
        </a:p>
      </dgm:t>
    </dgm:pt>
    <dgm:pt modelId="{31959E7F-B834-4A7A-9C8B-5C772F1CC434}" type="parTrans" cxnId="{DDDD229C-0B1D-4AE3-B985-5713A9A676D4}">
      <dgm:prSet/>
      <dgm:spPr/>
      <dgm:t>
        <a:bodyPr/>
        <a:lstStyle/>
        <a:p>
          <a:endParaRPr lang="en-IN"/>
        </a:p>
      </dgm:t>
    </dgm:pt>
    <dgm:pt modelId="{270C5EA3-5E18-470F-973C-F1F2A579DC71}" type="sibTrans" cxnId="{DDDD229C-0B1D-4AE3-B985-5713A9A676D4}">
      <dgm:prSet/>
      <dgm:spPr/>
      <dgm:t>
        <a:bodyPr/>
        <a:lstStyle/>
        <a:p>
          <a:endParaRPr lang="en-IN"/>
        </a:p>
      </dgm:t>
    </dgm:pt>
    <dgm:pt modelId="{EBF86BBD-30EA-4CFC-A59E-3D90D17A24F8}">
      <dgm:prSet phldrT="[Text]"/>
      <dgm:spPr/>
      <dgm:t>
        <a:bodyPr/>
        <a:lstStyle/>
        <a:p>
          <a:r>
            <a:rPr lang="en-IN" b="0" i="0"/>
            <a:t>Regulatory compliance</a:t>
          </a:r>
          <a:endParaRPr lang="en-IN"/>
        </a:p>
      </dgm:t>
    </dgm:pt>
    <dgm:pt modelId="{1B193FB3-FA19-4E5D-BE28-340F58CAF735}" type="parTrans" cxnId="{3CC3A957-DEF9-41F2-ABF7-08623E23A3CF}">
      <dgm:prSet/>
      <dgm:spPr/>
      <dgm:t>
        <a:bodyPr/>
        <a:lstStyle/>
        <a:p>
          <a:endParaRPr lang="en-IN"/>
        </a:p>
      </dgm:t>
    </dgm:pt>
    <dgm:pt modelId="{67C4A2E2-CAA8-4123-BF82-6903D9CC6F49}" type="sibTrans" cxnId="{3CC3A957-DEF9-41F2-ABF7-08623E23A3CF}">
      <dgm:prSet/>
      <dgm:spPr/>
      <dgm:t>
        <a:bodyPr/>
        <a:lstStyle/>
        <a:p>
          <a:endParaRPr lang="en-IN"/>
        </a:p>
      </dgm:t>
    </dgm:pt>
    <dgm:pt modelId="{01DA03DA-63DF-4F05-8E4A-A6B02FEFE919}" type="pres">
      <dgm:prSet presAssocID="{F299F802-104B-4FB9-BF65-1A66A59B1518}" presName="linearFlow" presStyleCnt="0">
        <dgm:presLayoutVars>
          <dgm:dir/>
          <dgm:animLvl val="lvl"/>
          <dgm:resizeHandles/>
        </dgm:presLayoutVars>
      </dgm:prSet>
      <dgm:spPr/>
      <dgm:t>
        <a:bodyPr/>
        <a:lstStyle/>
        <a:p>
          <a:endParaRPr lang="en-IN"/>
        </a:p>
      </dgm:t>
    </dgm:pt>
    <dgm:pt modelId="{B2830D6C-550F-487B-A745-6C82DC8BEB4C}" type="pres">
      <dgm:prSet presAssocID="{E4EE62D2-BACC-4AF8-A77B-76DECAC793D6}" presName="compositeNode" presStyleCnt="0">
        <dgm:presLayoutVars>
          <dgm:bulletEnabled val="1"/>
        </dgm:presLayoutVars>
      </dgm:prSet>
      <dgm:spPr/>
    </dgm:pt>
    <dgm:pt modelId="{CFD34D21-AA96-478F-B894-F2D1E7E1D5C8}" type="pres">
      <dgm:prSet presAssocID="{E4EE62D2-BACC-4AF8-A77B-76DECAC793D6}" presName="image" presStyleLbl="fgImgPlace1" presStyleIdx="0" presStyleCnt="3" custFlipHor="1" custScaleX="11601" custLinFactX="137269" custLinFactY="80165" custLinFactNeighborX="200000" custLinFactNeighborY="100000"/>
      <dgm:spPr>
        <a:noFill/>
      </dgm:spPr>
    </dgm:pt>
    <dgm:pt modelId="{78ECA4CE-3B42-4049-94CE-940B5A7BF383}" type="pres">
      <dgm:prSet presAssocID="{E4EE62D2-BACC-4AF8-A77B-76DECAC793D6}" presName="childNode" presStyleLbl="node1" presStyleIdx="0" presStyleCnt="3">
        <dgm:presLayoutVars>
          <dgm:bulletEnabled val="1"/>
        </dgm:presLayoutVars>
      </dgm:prSet>
      <dgm:spPr/>
      <dgm:t>
        <a:bodyPr/>
        <a:lstStyle/>
        <a:p>
          <a:endParaRPr lang="en-IN"/>
        </a:p>
      </dgm:t>
    </dgm:pt>
    <dgm:pt modelId="{1617D5FE-7658-4450-89EF-869E442B1104}" type="pres">
      <dgm:prSet presAssocID="{E4EE62D2-BACC-4AF8-A77B-76DECAC793D6}" presName="parentNode" presStyleLbl="revTx" presStyleIdx="0" presStyleCnt="3" custAng="5400000" custLinFactX="100000" custLinFactNeighborX="139259" custLinFactNeighborY="-54945">
        <dgm:presLayoutVars>
          <dgm:chMax val="0"/>
          <dgm:bulletEnabled val="1"/>
        </dgm:presLayoutVars>
      </dgm:prSet>
      <dgm:spPr/>
      <dgm:t>
        <a:bodyPr/>
        <a:lstStyle/>
        <a:p>
          <a:endParaRPr lang="en-IN"/>
        </a:p>
      </dgm:t>
    </dgm:pt>
    <dgm:pt modelId="{AAF2F620-9C30-4EC3-8809-552694C1F818}" type="pres">
      <dgm:prSet presAssocID="{2A32FA3B-A3F7-4481-8149-A605596159C8}" presName="sibTrans" presStyleCnt="0"/>
      <dgm:spPr/>
    </dgm:pt>
    <dgm:pt modelId="{51E07A1E-D6C3-424D-AE95-9BC7BA20F530}" type="pres">
      <dgm:prSet presAssocID="{0E9DE7BD-F036-4091-8092-A2A7E228CE65}" presName="compositeNode" presStyleCnt="0">
        <dgm:presLayoutVars>
          <dgm:bulletEnabled val="1"/>
        </dgm:presLayoutVars>
      </dgm:prSet>
      <dgm:spPr/>
    </dgm:pt>
    <dgm:pt modelId="{7975C565-6215-48FC-B617-ACE6CDFC3162}" type="pres">
      <dgm:prSet presAssocID="{0E9DE7BD-F036-4091-8092-A2A7E228CE65}" presName="image" presStyleLbl="fgImgPlace1" presStyleIdx="1" presStyleCnt="3" custFlipHor="1" custScaleX="31558" custLinFactX="100000" custLinFactY="173302" custLinFactNeighborX="199795" custLinFactNeighborY="200000"/>
      <dgm:spPr>
        <a:noFill/>
      </dgm:spPr>
    </dgm:pt>
    <dgm:pt modelId="{261E358B-9902-4AA8-AB7E-94E92C4BC2FF}" type="pres">
      <dgm:prSet presAssocID="{0E9DE7BD-F036-4091-8092-A2A7E228CE65}" presName="childNode" presStyleLbl="node1" presStyleIdx="1" presStyleCnt="3">
        <dgm:presLayoutVars>
          <dgm:bulletEnabled val="1"/>
        </dgm:presLayoutVars>
      </dgm:prSet>
      <dgm:spPr/>
      <dgm:t>
        <a:bodyPr/>
        <a:lstStyle/>
        <a:p>
          <a:endParaRPr lang="en-IN"/>
        </a:p>
      </dgm:t>
    </dgm:pt>
    <dgm:pt modelId="{B8EE22EC-CAD4-4EFF-9492-79E1A8C84037}" type="pres">
      <dgm:prSet presAssocID="{0E9DE7BD-F036-4091-8092-A2A7E228CE65}" presName="parentNode" presStyleLbl="revTx" presStyleIdx="1" presStyleCnt="3" custAng="5400000" custLinFactX="100000" custLinFactNeighborX="176734" custLinFactNeighborY="-55556">
        <dgm:presLayoutVars>
          <dgm:chMax val="0"/>
          <dgm:bulletEnabled val="1"/>
        </dgm:presLayoutVars>
      </dgm:prSet>
      <dgm:spPr/>
      <dgm:t>
        <a:bodyPr/>
        <a:lstStyle/>
        <a:p>
          <a:endParaRPr lang="en-IN"/>
        </a:p>
      </dgm:t>
    </dgm:pt>
    <dgm:pt modelId="{F32FF642-AAC8-4907-8430-FA18679488D4}" type="pres">
      <dgm:prSet presAssocID="{C2B2CB4D-1043-49AD-9758-D6D15D6D06B7}" presName="sibTrans" presStyleCnt="0"/>
      <dgm:spPr/>
    </dgm:pt>
    <dgm:pt modelId="{11DB1BCE-BA2E-49C5-B7A5-C01E708159E8}" type="pres">
      <dgm:prSet presAssocID="{248812F9-7EDC-41C4-A79D-99C6F190E6FC}" presName="compositeNode" presStyleCnt="0">
        <dgm:presLayoutVars>
          <dgm:bulletEnabled val="1"/>
        </dgm:presLayoutVars>
      </dgm:prSet>
      <dgm:spPr/>
    </dgm:pt>
    <dgm:pt modelId="{8E435BA6-46B1-4AAD-9BBC-E30000DBE0D6}" type="pres">
      <dgm:prSet presAssocID="{248812F9-7EDC-41C4-A79D-99C6F190E6FC}" presName="image" presStyleLbl="fgImgPlace1" presStyleIdx="2" presStyleCnt="3" custScaleX="14787" custLinFactY="135828" custLinFactNeighborX="-60535" custLinFactNeighborY="200000"/>
      <dgm:spPr>
        <a:noFill/>
      </dgm:spPr>
    </dgm:pt>
    <dgm:pt modelId="{FF9F2C9A-E507-4559-B0B4-0ABC14659420}" type="pres">
      <dgm:prSet presAssocID="{248812F9-7EDC-41C4-A79D-99C6F190E6FC}" presName="childNode" presStyleLbl="node1" presStyleIdx="2" presStyleCnt="3">
        <dgm:presLayoutVars>
          <dgm:bulletEnabled val="1"/>
        </dgm:presLayoutVars>
      </dgm:prSet>
      <dgm:spPr/>
      <dgm:t>
        <a:bodyPr/>
        <a:lstStyle/>
        <a:p>
          <a:endParaRPr lang="en-IN"/>
        </a:p>
      </dgm:t>
    </dgm:pt>
    <dgm:pt modelId="{5573EEB3-1487-44AD-A841-370E2508E8D5}" type="pres">
      <dgm:prSet presAssocID="{248812F9-7EDC-41C4-A79D-99C6F190E6FC}" presName="parentNode" presStyleLbl="revTx" presStyleIdx="2" presStyleCnt="3" custAng="5400000" custScaleY="52625" custLinFactX="100000" custLinFactNeighborX="176734" custLinFactNeighborY="-56166">
        <dgm:presLayoutVars>
          <dgm:chMax val="0"/>
          <dgm:bulletEnabled val="1"/>
        </dgm:presLayoutVars>
      </dgm:prSet>
      <dgm:spPr/>
      <dgm:t>
        <a:bodyPr/>
        <a:lstStyle/>
        <a:p>
          <a:endParaRPr lang="en-IN"/>
        </a:p>
      </dgm:t>
    </dgm:pt>
  </dgm:ptLst>
  <dgm:cxnLst>
    <dgm:cxn modelId="{2468AFA2-6E0D-4D1D-A0B0-4EC786DD99C4}" type="presOf" srcId="{FCC370CC-24A5-43E4-ABB5-6FD133380C93}" destId="{78ECA4CE-3B42-4049-94CE-940B5A7BF383}" srcOrd="0" destOrd="3" presId="urn:microsoft.com/office/officeart/2005/8/layout/hList2"/>
    <dgm:cxn modelId="{3D88FB4D-8B8D-4324-8BE6-2EAFBDC38206}" type="presOf" srcId="{0E9DE7BD-F036-4091-8092-A2A7E228CE65}" destId="{B8EE22EC-CAD4-4EFF-9492-79E1A8C84037}" srcOrd="0" destOrd="0" presId="urn:microsoft.com/office/officeart/2005/8/layout/hList2"/>
    <dgm:cxn modelId="{CE9AB1B0-128B-4E60-A483-57513F903299}" srcId="{0E9DE7BD-F036-4091-8092-A2A7E228CE65}" destId="{6A185AC2-C5C3-4B18-9ACD-2E013832394B}" srcOrd="0" destOrd="0" parTransId="{E7BC5683-0D55-4E04-A11F-61E5EC9771C4}" sibTransId="{7F5958F9-762F-45F0-A680-97E187B19DBF}"/>
    <dgm:cxn modelId="{24CA8609-DEB0-472B-BAE8-00FE161BAFEA}" srcId="{E4EE62D2-BACC-4AF8-A77B-76DECAC793D6}" destId="{17B241A9-D6CD-4EB8-A9A4-B19AE33E45D9}" srcOrd="0" destOrd="0" parTransId="{AD17B286-521C-43D9-9F65-C3A1DF6F9294}" sibTransId="{BE6BE920-3608-4D59-B18B-9639BBC84E9F}"/>
    <dgm:cxn modelId="{F5059856-85E5-49DA-9D48-0A7E995A65A0}" type="presOf" srcId="{69C82CE6-293D-48CE-8FDA-02A1CDC286D1}" destId="{78ECA4CE-3B42-4049-94CE-940B5A7BF383}" srcOrd="0" destOrd="4" presId="urn:microsoft.com/office/officeart/2005/8/layout/hList2"/>
    <dgm:cxn modelId="{48745B98-2213-407A-8A8F-98342D0D477B}" srcId="{E4EE62D2-BACC-4AF8-A77B-76DECAC793D6}" destId="{35DFA1CE-1118-4492-8D34-0E3CB32364CA}" srcOrd="2" destOrd="0" parTransId="{73107E8A-6DFA-400A-80DC-3212687884B9}" sibTransId="{7750F168-4B76-4C43-8C86-68BDC6A1472A}"/>
    <dgm:cxn modelId="{BFD6DC0D-FCC9-4EE1-9F1F-215AD885F1D3}" srcId="{E4EE62D2-BACC-4AF8-A77B-76DECAC793D6}" destId="{69C82CE6-293D-48CE-8FDA-02A1CDC286D1}" srcOrd="4" destOrd="0" parTransId="{12A42007-B000-4B0A-B500-D24A0A145C07}" sibTransId="{2C80B886-62EA-4BED-8856-C9A5916377F2}"/>
    <dgm:cxn modelId="{D50A5CA4-A48C-4870-AAAE-CD01E0E72B3E}" srcId="{F299F802-104B-4FB9-BF65-1A66A59B1518}" destId="{248812F9-7EDC-41C4-A79D-99C6F190E6FC}" srcOrd="2" destOrd="0" parTransId="{E7264121-2ABC-4860-B86D-97023CCD54FD}" sibTransId="{8D9B69E6-3E5F-48D9-B128-0178A21AEFE3}"/>
    <dgm:cxn modelId="{3CC3A957-DEF9-41F2-ABF7-08623E23A3CF}" srcId="{248812F9-7EDC-41C4-A79D-99C6F190E6FC}" destId="{EBF86BBD-30EA-4CFC-A59E-3D90D17A24F8}" srcOrd="3" destOrd="0" parTransId="{1B193FB3-FA19-4E5D-BE28-340F58CAF735}" sibTransId="{67C4A2E2-CAA8-4123-BF82-6903D9CC6F49}"/>
    <dgm:cxn modelId="{6B8A8266-7664-45D8-B171-60B8E03BBAB2}" type="presOf" srcId="{35DFA1CE-1118-4492-8D34-0E3CB32364CA}" destId="{78ECA4CE-3B42-4049-94CE-940B5A7BF383}" srcOrd="0" destOrd="2" presId="urn:microsoft.com/office/officeart/2005/8/layout/hList2"/>
    <dgm:cxn modelId="{AA7BAD3C-EC7A-45B2-A70A-B315C47E05EB}" srcId="{0E9DE7BD-F036-4091-8092-A2A7E228CE65}" destId="{17FEFE13-C8D0-49DB-B34A-98F1B57FEABC}" srcOrd="2" destOrd="0" parTransId="{E75AB6A5-BBB0-4856-B376-A34E588A98DB}" sibTransId="{99EB2A19-32CC-4470-877F-D80088041750}"/>
    <dgm:cxn modelId="{F4E04E5F-5F07-485D-B8A2-8D7C49386E51}" type="presOf" srcId="{248812F9-7EDC-41C4-A79D-99C6F190E6FC}" destId="{5573EEB3-1487-44AD-A841-370E2508E8D5}" srcOrd="0" destOrd="0" presId="urn:microsoft.com/office/officeart/2005/8/layout/hList2"/>
    <dgm:cxn modelId="{3EAD4AA1-32AA-4A2C-9BDE-00DEC017AB7D}" type="presOf" srcId="{17FEFE13-C8D0-49DB-B34A-98F1B57FEABC}" destId="{261E358B-9902-4AA8-AB7E-94E92C4BC2FF}" srcOrd="0" destOrd="2" presId="urn:microsoft.com/office/officeart/2005/8/layout/hList2"/>
    <dgm:cxn modelId="{31EA08E3-11FA-46AA-BF21-8C36F0AEC7AF}" srcId="{248812F9-7EDC-41C4-A79D-99C6F190E6FC}" destId="{D39C7406-6665-478F-969F-266F3EF33F89}" srcOrd="1" destOrd="0" parTransId="{4155A1BF-A518-4979-B5D8-FADAD69C3C5E}" sibTransId="{2977C396-F69B-43D3-80F3-B159B067F1D5}"/>
    <dgm:cxn modelId="{E9D90A39-501F-4951-BFEA-F38AEE385C59}" type="presOf" srcId="{48F3EC44-97ED-4AED-8C35-67B1241DC672}" destId="{78ECA4CE-3B42-4049-94CE-940B5A7BF383}" srcOrd="0" destOrd="1" presId="urn:microsoft.com/office/officeart/2005/8/layout/hList2"/>
    <dgm:cxn modelId="{5DFBEE3A-70F4-4104-86B4-6C8043E0DD76}" type="presOf" srcId="{F299F802-104B-4FB9-BF65-1A66A59B1518}" destId="{01DA03DA-63DF-4F05-8E4A-A6B02FEFE919}" srcOrd="0" destOrd="0" presId="urn:microsoft.com/office/officeart/2005/8/layout/hList2"/>
    <dgm:cxn modelId="{76C47676-76BF-4389-8C61-385ADBFF1547}" srcId="{E4EE62D2-BACC-4AF8-A77B-76DECAC793D6}" destId="{FCC370CC-24A5-43E4-ABB5-6FD133380C93}" srcOrd="3" destOrd="0" parTransId="{14D7DC5F-DAB3-47C0-8601-8FE14CB00DA2}" sibTransId="{7BF20A6D-C021-4D99-A2C3-00CB0E9C1556}"/>
    <dgm:cxn modelId="{175F1F5A-3840-43FF-A863-771DEC964F0E}" type="presOf" srcId="{17B241A9-D6CD-4EB8-A9A4-B19AE33E45D9}" destId="{78ECA4CE-3B42-4049-94CE-940B5A7BF383}" srcOrd="0" destOrd="0" presId="urn:microsoft.com/office/officeart/2005/8/layout/hList2"/>
    <dgm:cxn modelId="{78A0F76D-5FDD-4155-B168-E4AE7FBCDE73}" type="presOf" srcId="{E4EE62D2-BACC-4AF8-A77B-76DECAC793D6}" destId="{1617D5FE-7658-4450-89EF-869E442B1104}" srcOrd="0" destOrd="0" presId="urn:microsoft.com/office/officeart/2005/8/layout/hList2"/>
    <dgm:cxn modelId="{FEFA6012-8EA0-4323-8D4A-FCF5575B00C0}" srcId="{248812F9-7EDC-41C4-A79D-99C6F190E6FC}" destId="{497A78BD-00EE-4EEA-BCC6-C08C396FA47D}" srcOrd="0" destOrd="0" parTransId="{C9F3F3C3-0CE6-4CA0-BC98-E5E26E4D9CA6}" sibTransId="{E7D5873B-08A7-498E-B3F7-564D8F5C2A37}"/>
    <dgm:cxn modelId="{F1D37293-AB56-4027-B5F5-EBF110F65F4C}" srcId="{0E9DE7BD-F036-4091-8092-A2A7E228CE65}" destId="{9D74F446-1662-4BC0-BA91-E2175C7301E9}" srcOrd="1" destOrd="0" parTransId="{560B4DBC-FA3E-413D-A004-0AD365B2BFD5}" sibTransId="{8B1235AA-CE8A-4864-ACD3-D15775C62E19}"/>
    <dgm:cxn modelId="{6F8EACFD-515E-4B3A-BACB-269CCC43B2D0}" type="presOf" srcId="{EBF86BBD-30EA-4CFC-A59E-3D90D17A24F8}" destId="{FF9F2C9A-E507-4559-B0B4-0ABC14659420}" srcOrd="0" destOrd="3" presId="urn:microsoft.com/office/officeart/2005/8/layout/hList2"/>
    <dgm:cxn modelId="{6591128D-75A1-43B6-9569-4D2CCFAB6545}" type="presOf" srcId="{4BB11E13-F6A3-4731-94FC-8794F8A3DAE1}" destId="{FF9F2C9A-E507-4559-B0B4-0ABC14659420}" srcOrd="0" destOrd="2" presId="urn:microsoft.com/office/officeart/2005/8/layout/hList2"/>
    <dgm:cxn modelId="{FFFFEE78-014F-442A-9E1E-46E1FD678B6B}" type="presOf" srcId="{6A185AC2-C5C3-4B18-9ACD-2E013832394B}" destId="{261E358B-9902-4AA8-AB7E-94E92C4BC2FF}" srcOrd="0" destOrd="0" presId="urn:microsoft.com/office/officeart/2005/8/layout/hList2"/>
    <dgm:cxn modelId="{E1AD8A4C-2469-4F6B-B7A3-D401384B862F}" type="presOf" srcId="{9D74F446-1662-4BC0-BA91-E2175C7301E9}" destId="{261E358B-9902-4AA8-AB7E-94E92C4BC2FF}" srcOrd="0" destOrd="1" presId="urn:microsoft.com/office/officeart/2005/8/layout/hList2"/>
    <dgm:cxn modelId="{639523A5-CA71-4D77-AC42-7919BCB0B75E}" srcId="{F299F802-104B-4FB9-BF65-1A66A59B1518}" destId="{0E9DE7BD-F036-4091-8092-A2A7E228CE65}" srcOrd="1" destOrd="0" parTransId="{A124865B-0434-4835-B4E2-D73AE21C3A43}" sibTransId="{C2B2CB4D-1043-49AD-9758-D6D15D6D06B7}"/>
    <dgm:cxn modelId="{E5F838D5-39F0-4753-989A-B4B8D29B75A1}" type="presOf" srcId="{497A78BD-00EE-4EEA-BCC6-C08C396FA47D}" destId="{FF9F2C9A-E507-4559-B0B4-0ABC14659420}" srcOrd="0" destOrd="0" presId="urn:microsoft.com/office/officeart/2005/8/layout/hList2"/>
    <dgm:cxn modelId="{753758F5-FF65-42C7-8C53-0D73C2394187}" srcId="{E4EE62D2-BACC-4AF8-A77B-76DECAC793D6}" destId="{48F3EC44-97ED-4AED-8C35-67B1241DC672}" srcOrd="1" destOrd="0" parTransId="{11A9AFF9-481D-4DFF-88CC-3DCCDC7DC9A6}" sibTransId="{794E343B-F479-4666-A4A3-B0977B0AD0E6}"/>
    <dgm:cxn modelId="{DDDD229C-0B1D-4AE3-B985-5713A9A676D4}" srcId="{248812F9-7EDC-41C4-A79D-99C6F190E6FC}" destId="{4BB11E13-F6A3-4731-94FC-8794F8A3DAE1}" srcOrd="2" destOrd="0" parTransId="{31959E7F-B834-4A7A-9C8B-5C772F1CC434}" sibTransId="{270C5EA3-5E18-470F-973C-F1F2A579DC71}"/>
    <dgm:cxn modelId="{7A763265-ADC1-4957-A5B2-24B6CCFA91A9}" srcId="{F299F802-104B-4FB9-BF65-1A66A59B1518}" destId="{E4EE62D2-BACC-4AF8-A77B-76DECAC793D6}" srcOrd="0" destOrd="0" parTransId="{101AD677-7F4F-49C5-869A-25D35AB0CB35}" sibTransId="{2A32FA3B-A3F7-4481-8149-A605596159C8}"/>
    <dgm:cxn modelId="{1BF0BDCC-981E-4566-B3DA-C0A1D3283421}" type="presOf" srcId="{D39C7406-6665-478F-969F-266F3EF33F89}" destId="{FF9F2C9A-E507-4559-B0B4-0ABC14659420}" srcOrd="0" destOrd="1" presId="urn:microsoft.com/office/officeart/2005/8/layout/hList2"/>
    <dgm:cxn modelId="{FB26CFE6-B177-4B95-B96C-2194EF98B5C3}" type="presParOf" srcId="{01DA03DA-63DF-4F05-8E4A-A6B02FEFE919}" destId="{B2830D6C-550F-487B-A745-6C82DC8BEB4C}" srcOrd="0" destOrd="0" presId="urn:microsoft.com/office/officeart/2005/8/layout/hList2"/>
    <dgm:cxn modelId="{226CA13F-0332-48F7-A3E1-182AF43C5E4D}" type="presParOf" srcId="{B2830D6C-550F-487B-A745-6C82DC8BEB4C}" destId="{CFD34D21-AA96-478F-B894-F2D1E7E1D5C8}" srcOrd="0" destOrd="0" presId="urn:microsoft.com/office/officeart/2005/8/layout/hList2"/>
    <dgm:cxn modelId="{A7FED245-B192-4922-9E27-17CA6B214359}" type="presParOf" srcId="{B2830D6C-550F-487B-A745-6C82DC8BEB4C}" destId="{78ECA4CE-3B42-4049-94CE-940B5A7BF383}" srcOrd="1" destOrd="0" presId="urn:microsoft.com/office/officeart/2005/8/layout/hList2"/>
    <dgm:cxn modelId="{CDB505B2-7F49-4316-8821-71A85F899E78}" type="presParOf" srcId="{B2830D6C-550F-487B-A745-6C82DC8BEB4C}" destId="{1617D5FE-7658-4450-89EF-869E442B1104}" srcOrd="2" destOrd="0" presId="urn:microsoft.com/office/officeart/2005/8/layout/hList2"/>
    <dgm:cxn modelId="{BB1170D2-EA63-43B2-AD15-C38946D88FF5}" type="presParOf" srcId="{01DA03DA-63DF-4F05-8E4A-A6B02FEFE919}" destId="{AAF2F620-9C30-4EC3-8809-552694C1F818}" srcOrd="1" destOrd="0" presId="urn:microsoft.com/office/officeart/2005/8/layout/hList2"/>
    <dgm:cxn modelId="{6F7AF537-CD93-4054-884F-C7838A4204E7}" type="presParOf" srcId="{01DA03DA-63DF-4F05-8E4A-A6B02FEFE919}" destId="{51E07A1E-D6C3-424D-AE95-9BC7BA20F530}" srcOrd="2" destOrd="0" presId="urn:microsoft.com/office/officeart/2005/8/layout/hList2"/>
    <dgm:cxn modelId="{279F1056-2729-4B88-9871-D9B93DD90EC5}" type="presParOf" srcId="{51E07A1E-D6C3-424D-AE95-9BC7BA20F530}" destId="{7975C565-6215-48FC-B617-ACE6CDFC3162}" srcOrd="0" destOrd="0" presId="urn:microsoft.com/office/officeart/2005/8/layout/hList2"/>
    <dgm:cxn modelId="{5517289D-E516-4CF2-AE7B-F3CE2C7FBC2F}" type="presParOf" srcId="{51E07A1E-D6C3-424D-AE95-9BC7BA20F530}" destId="{261E358B-9902-4AA8-AB7E-94E92C4BC2FF}" srcOrd="1" destOrd="0" presId="urn:microsoft.com/office/officeart/2005/8/layout/hList2"/>
    <dgm:cxn modelId="{95F58F16-8B08-410B-9C4C-7B8722010CBE}" type="presParOf" srcId="{51E07A1E-D6C3-424D-AE95-9BC7BA20F530}" destId="{B8EE22EC-CAD4-4EFF-9492-79E1A8C84037}" srcOrd="2" destOrd="0" presId="urn:microsoft.com/office/officeart/2005/8/layout/hList2"/>
    <dgm:cxn modelId="{3064DAC5-49BF-4216-878D-A88A6A084381}" type="presParOf" srcId="{01DA03DA-63DF-4F05-8E4A-A6B02FEFE919}" destId="{F32FF642-AAC8-4907-8430-FA18679488D4}" srcOrd="3" destOrd="0" presId="urn:microsoft.com/office/officeart/2005/8/layout/hList2"/>
    <dgm:cxn modelId="{DF92128B-4229-4B63-AE3E-E53DEE1B0E1B}" type="presParOf" srcId="{01DA03DA-63DF-4F05-8E4A-A6B02FEFE919}" destId="{11DB1BCE-BA2E-49C5-B7A5-C01E708159E8}" srcOrd="4" destOrd="0" presId="urn:microsoft.com/office/officeart/2005/8/layout/hList2"/>
    <dgm:cxn modelId="{F52FBF32-BFD1-40E9-94A0-70A9949C2581}" type="presParOf" srcId="{11DB1BCE-BA2E-49C5-B7A5-C01E708159E8}" destId="{8E435BA6-46B1-4AAD-9BBC-E30000DBE0D6}" srcOrd="0" destOrd="0" presId="urn:microsoft.com/office/officeart/2005/8/layout/hList2"/>
    <dgm:cxn modelId="{631B97C8-CA3C-4CCC-BB92-D465703AC2D3}" type="presParOf" srcId="{11DB1BCE-BA2E-49C5-B7A5-C01E708159E8}" destId="{FF9F2C9A-E507-4559-B0B4-0ABC14659420}" srcOrd="1" destOrd="0" presId="urn:microsoft.com/office/officeart/2005/8/layout/hList2"/>
    <dgm:cxn modelId="{ECEC6BAD-0AC0-40E8-BF4C-652744CCC8F6}" type="presParOf" srcId="{11DB1BCE-BA2E-49C5-B7A5-C01E708159E8}" destId="{5573EEB3-1487-44AD-A841-370E2508E8D5}" srcOrd="2" destOrd="0" presId="urn:microsoft.com/office/officeart/2005/8/layout/hList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17D5FE-7658-4450-89EF-869E442B1104}">
      <dsp:nvSpPr>
        <dsp:cNvPr id="0" name=""/>
        <dsp:cNvSpPr/>
      </dsp:nvSpPr>
      <dsp:spPr>
        <a:xfrm>
          <a:off x="-732439" y="248029"/>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r>
            <a:rPr lang="en-IN" sz="1800" kern="1200"/>
            <a:t>POLITICAL</a:t>
          </a:r>
        </a:p>
      </dsp:txBody>
      <dsp:txXfrm>
        <a:off x="-732439" y="248029"/>
        <a:ext cx="2496312" cy="264340"/>
      </dsp:txXfrm>
    </dsp:sp>
    <dsp:sp modelId="{78ECA4CE-3B42-4049-94CE-940B5A7BF383}">
      <dsp:nvSpPr>
        <dsp:cNvPr id="0" name=""/>
        <dsp:cNvSpPr/>
      </dsp:nvSpPr>
      <dsp:spPr>
        <a:xfrm>
          <a:off x="297368"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233134" rIns="120904" bIns="120904" numCol="1" spcCol="1270" anchor="t" anchorCtr="0">
          <a:noAutofit/>
        </a:bodyPr>
        <a:lstStyle/>
        <a:p>
          <a:pPr marL="114300" lvl="1" indent="-114300" algn="l" defTabSz="577850">
            <a:lnSpc>
              <a:spcPct val="90000"/>
            </a:lnSpc>
            <a:spcBef>
              <a:spcPct val="0"/>
            </a:spcBef>
            <a:spcAft>
              <a:spcPct val="15000"/>
            </a:spcAft>
            <a:buChar char="••"/>
          </a:pPr>
          <a:r>
            <a:rPr lang="en-IN" sz="1300" b="0" i="0" kern="1200"/>
            <a:t>Government policies</a:t>
          </a:r>
          <a:endParaRPr lang="en-IN" sz="1300" kern="1200"/>
        </a:p>
        <a:p>
          <a:pPr marL="114300" lvl="1" indent="-114300" algn="l" defTabSz="577850">
            <a:lnSpc>
              <a:spcPct val="90000"/>
            </a:lnSpc>
            <a:spcBef>
              <a:spcPct val="0"/>
            </a:spcBef>
            <a:spcAft>
              <a:spcPct val="15000"/>
            </a:spcAft>
            <a:buChar char="••"/>
          </a:pPr>
          <a:r>
            <a:rPr lang="en-IN" sz="1300" b="0" i="0" kern="1200"/>
            <a:t>Regulations</a:t>
          </a:r>
          <a:endParaRPr lang="en-IN" sz="1300" kern="1200"/>
        </a:p>
        <a:p>
          <a:pPr marL="114300" lvl="1" indent="-114300" algn="l" defTabSz="577850">
            <a:lnSpc>
              <a:spcPct val="90000"/>
            </a:lnSpc>
            <a:spcBef>
              <a:spcPct val="0"/>
            </a:spcBef>
            <a:spcAft>
              <a:spcPct val="15000"/>
            </a:spcAft>
            <a:buChar char="••"/>
          </a:pPr>
          <a:r>
            <a:rPr lang="en-IN" sz="1300" b="0" i="0" kern="1200"/>
            <a:t>Stability</a:t>
          </a:r>
          <a:endParaRPr lang="en-IN" sz="1300" kern="1200"/>
        </a:p>
        <a:p>
          <a:pPr marL="114300" lvl="1" indent="-114300" algn="l" defTabSz="577850">
            <a:lnSpc>
              <a:spcPct val="90000"/>
            </a:lnSpc>
            <a:spcBef>
              <a:spcPct val="0"/>
            </a:spcBef>
            <a:spcAft>
              <a:spcPct val="15000"/>
            </a:spcAft>
            <a:buChar char="••"/>
          </a:pPr>
          <a:r>
            <a:rPr lang="en-IN" sz="1300" b="0" i="0" kern="1200"/>
            <a:t>Funding</a:t>
          </a:r>
          <a:endParaRPr lang="en-IN" sz="1300" kern="1200"/>
        </a:p>
        <a:p>
          <a:pPr marL="114300" lvl="1" indent="-114300" algn="l" defTabSz="577850">
            <a:lnSpc>
              <a:spcPct val="90000"/>
            </a:lnSpc>
            <a:spcBef>
              <a:spcPct val="0"/>
            </a:spcBef>
            <a:spcAft>
              <a:spcPct val="15000"/>
            </a:spcAft>
            <a:buChar char="••"/>
          </a:pPr>
          <a:r>
            <a:rPr lang="en-IN" sz="1300" b="0" i="0" kern="1200"/>
            <a:t>Changes</a:t>
          </a:r>
          <a:endParaRPr lang="en-IN" sz="1300" kern="1200"/>
        </a:p>
      </dsp:txBody>
      <dsp:txXfrm>
        <a:off x="297368" y="526509"/>
        <a:ext cx="1316698" cy="2496312"/>
      </dsp:txXfrm>
    </dsp:sp>
    <dsp:sp modelId="{CFD34D21-AA96-478F-B894-F2D1E7E1D5C8}">
      <dsp:nvSpPr>
        <dsp:cNvPr id="0" name=""/>
        <dsp:cNvSpPr/>
      </dsp:nvSpPr>
      <dsp:spPr>
        <a:xfrm flipH="1">
          <a:off x="4752338" y="1472976"/>
          <a:ext cx="213735" cy="528681"/>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8EE22EC-CAD4-4EFF-9492-79E1A8C84037}">
      <dsp:nvSpPr>
        <dsp:cNvPr id="0" name=""/>
        <dsp:cNvSpPr/>
      </dsp:nvSpPr>
      <dsp:spPr>
        <a:xfrm>
          <a:off x="1141495" y="270895"/>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r>
            <a:rPr lang="en-IN" sz="1800" kern="1200"/>
            <a:t>ECONOMIC</a:t>
          </a:r>
        </a:p>
      </dsp:txBody>
      <dsp:txXfrm>
        <a:off x="1141495" y="270895"/>
        <a:ext cx="2496312" cy="264340"/>
      </dsp:txXfrm>
    </dsp:sp>
    <dsp:sp modelId="{261E358B-9902-4AA8-AB7E-94E92C4BC2FF}">
      <dsp:nvSpPr>
        <dsp:cNvPr id="0" name=""/>
        <dsp:cNvSpPr/>
      </dsp:nvSpPr>
      <dsp:spPr>
        <a:xfrm>
          <a:off x="2217021"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233134" rIns="120904" bIns="120904" numCol="1" spcCol="1270" anchor="t" anchorCtr="0">
          <a:noAutofit/>
        </a:bodyPr>
        <a:lstStyle/>
        <a:p>
          <a:pPr marL="114300" lvl="1" indent="-114300" algn="l" defTabSz="577850">
            <a:lnSpc>
              <a:spcPct val="90000"/>
            </a:lnSpc>
            <a:spcBef>
              <a:spcPct val="0"/>
            </a:spcBef>
            <a:spcAft>
              <a:spcPct val="15000"/>
            </a:spcAft>
            <a:buChar char="••"/>
          </a:pPr>
          <a:r>
            <a:rPr lang="en-IN" sz="1300" b="0" i="0" kern="1200"/>
            <a:t>Interest rates</a:t>
          </a:r>
          <a:endParaRPr lang="en-IN" sz="1300" kern="1200"/>
        </a:p>
        <a:p>
          <a:pPr marL="114300" lvl="1" indent="-114300" algn="l" defTabSz="577850">
            <a:lnSpc>
              <a:spcPct val="90000"/>
            </a:lnSpc>
            <a:spcBef>
              <a:spcPct val="0"/>
            </a:spcBef>
            <a:spcAft>
              <a:spcPct val="15000"/>
            </a:spcAft>
            <a:buChar char="••"/>
          </a:pPr>
          <a:r>
            <a:rPr lang="en-IN" sz="1300" b="0" i="0" kern="1200"/>
            <a:t>Construction costs</a:t>
          </a:r>
          <a:endParaRPr lang="en-IN" sz="1300" kern="1200"/>
        </a:p>
      </dsp:txBody>
      <dsp:txXfrm>
        <a:off x="2217021" y="526509"/>
        <a:ext cx="1316698" cy="2496312"/>
      </dsp:txXfrm>
    </dsp:sp>
    <dsp:sp modelId="{7975C565-6215-48FC-B617-ACE6CDFC3162}">
      <dsp:nvSpPr>
        <dsp:cNvPr id="0" name=""/>
        <dsp:cNvSpPr/>
      </dsp:nvSpPr>
      <dsp:spPr>
        <a:xfrm>
          <a:off x="3807098" y="2410234"/>
          <a:ext cx="162923" cy="528681"/>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573EEB3-1487-44AD-A841-370E2508E8D5}">
      <dsp:nvSpPr>
        <dsp:cNvPr id="0" name=""/>
        <dsp:cNvSpPr/>
      </dsp:nvSpPr>
      <dsp:spPr>
        <a:xfrm>
          <a:off x="2990087" y="240415"/>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r>
            <a:rPr lang="en-IN" sz="1800" kern="1200"/>
            <a:t>SOCIAL</a:t>
          </a:r>
        </a:p>
      </dsp:txBody>
      <dsp:txXfrm>
        <a:off x="2990087" y="240415"/>
        <a:ext cx="2496312" cy="264340"/>
      </dsp:txXfrm>
    </dsp:sp>
    <dsp:sp modelId="{FF9F2C9A-E507-4559-B0B4-0ABC14659420}">
      <dsp:nvSpPr>
        <dsp:cNvPr id="0" name=""/>
        <dsp:cNvSpPr/>
      </dsp:nvSpPr>
      <dsp:spPr>
        <a:xfrm>
          <a:off x="4136674"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233134" rIns="120904" bIns="120904" numCol="1" spcCol="1270" anchor="t" anchorCtr="0">
          <a:noAutofit/>
        </a:bodyPr>
        <a:lstStyle/>
        <a:p>
          <a:pPr marL="114300" lvl="1" indent="-114300" algn="l" defTabSz="577850">
            <a:lnSpc>
              <a:spcPct val="90000"/>
            </a:lnSpc>
            <a:spcBef>
              <a:spcPct val="0"/>
            </a:spcBef>
            <a:spcAft>
              <a:spcPct val="15000"/>
            </a:spcAft>
            <a:buChar char="••"/>
          </a:pPr>
          <a:r>
            <a:rPr lang="en-IN" sz="1300" b="0" i="0" kern="1200"/>
            <a:t>Demographics</a:t>
          </a:r>
          <a:endParaRPr lang="en-IN" sz="1300" kern="1200"/>
        </a:p>
        <a:p>
          <a:pPr marL="114300" lvl="1" indent="-114300" algn="l" defTabSz="577850">
            <a:lnSpc>
              <a:spcPct val="90000"/>
            </a:lnSpc>
            <a:spcBef>
              <a:spcPct val="0"/>
            </a:spcBef>
            <a:spcAft>
              <a:spcPct val="15000"/>
            </a:spcAft>
            <a:buChar char="••"/>
          </a:pPr>
          <a:r>
            <a:rPr lang="en-IN" sz="1300" b="0" i="0" kern="1200"/>
            <a:t>Urbanization</a:t>
          </a:r>
          <a:endParaRPr lang="en-IN" sz="1300" kern="1200"/>
        </a:p>
        <a:p>
          <a:pPr marL="114300" lvl="1" indent="-114300" algn="l" defTabSz="577850">
            <a:lnSpc>
              <a:spcPct val="90000"/>
            </a:lnSpc>
            <a:spcBef>
              <a:spcPct val="0"/>
            </a:spcBef>
            <a:spcAft>
              <a:spcPct val="15000"/>
            </a:spcAft>
            <a:buChar char="••"/>
          </a:pPr>
          <a:r>
            <a:rPr lang="en-IN" sz="1300" b="0" i="0" kern="1200"/>
            <a:t>Sustainability</a:t>
          </a:r>
          <a:endParaRPr lang="en-IN" sz="1300" kern="1200"/>
        </a:p>
        <a:p>
          <a:pPr marL="114300" lvl="1" indent="-114300" algn="l" defTabSz="577850">
            <a:lnSpc>
              <a:spcPct val="90000"/>
            </a:lnSpc>
            <a:spcBef>
              <a:spcPct val="0"/>
            </a:spcBef>
            <a:spcAft>
              <a:spcPct val="15000"/>
            </a:spcAft>
            <a:buChar char="••"/>
          </a:pPr>
          <a:r>
            <a:rPr lang="en-IN" sz="1300" b="0" i="0" kern="1200"/>
            <a:t>Community development</a:t>
          </a:r>
          <a:endParaRPr lang="en-IN" sz="1300" kern="1200"/>
        </a:p>
      </dsp:txBody>
      <dsp:txXfrm>
        <a:off x="4136674" y="526509"/>
        <a:ext cx="1316698" cy="2496312"/>
      </dsp:txXfrm>
    </dsp:sp>
    <dsp:sp modelId="{8E435BA6-46B1-4AAD-9BBC-E30000DBE0D6}">
      <dsp:nvSpPr>
        <dsp:cNvPr id="0" name=""/>
        <dsp:cNvSpPr/>
      </dsp:nvSpPr>
      <dsp:spPr>
        <a:xfrm flipH="1">
          <a:off x="1897384" y="1099600"/>
          <a:ext cx="135183" cy="528681"/>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17D5FE-7658-4450-89EF-869E442B1104}">
      <dsp:nvSpPr>
        <dsp:cNvPr id="0" name=""/>
        <dsp:cNvSpPr/>
      </dsp:nvSpPr>
      <dsp:spPr>
        <a:xfrm>
          <a:off x="-450498" y="270895"/>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r>
            <a:rPr lang="en-IN" sz="1800" kern="1200"/>
            <a:t>TECHNOLOGICAL</a:t>
          </a:r>
        </a:p>
      </dsp:txBody>
      <dsp:txXfrm>
        <a:off x="-450498" y="270895"/>
        <a:ext cx="2496312" cy="264340"/>
      </dsp:txXfrm>
    </dsp:sp>
    <dsp:sp modelId="{78ECA4CE-3B42-4049-94CE-940B5A7BF383}">
      <dsp:nvSpPr>
        <dsp:cNvPr id="0" name=""/>
        <dsp:cNvSpPr/>
      </dsp:nvSpPr>
      <dsp:spPr>
        <a:xfrm>
          <a:off x="297368"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233134" rIns="113792" bIns="113792" numCol="1" spcCol="1270" anchor="t" anchorCtr="0">
          <a:noAutofit/>
        </a:bodyPr>
        <a:lstStyle/>
        <a:p>
          <a:pPr marL="114300" lvl="1" indent="-114300" algn="l" defTabSz="533400">
            <a:lnSpc>
              <a:spcPct val="90000"/>
            </a:lnSpc>
            <a:spcBef>
              <a:spcPct val="0"/>
            </a:spcBef>
            <a:spcAft>
              <a:spcPct val="15000"/>
            </a:spcAft>
            <a:buChar char="••"/>
          </a:pPr>
          <a:r>
            <a:rPr lang="en-IN" sz="1200" b="0" i="0" kern="1200"/>
            <a:t>Advancements</a:t>
          </a:r>
          <a:endParaRPr lang="en-IN" sz="1200" kern="1200"/>
        </a:p>
        <a:p>
          <a:pPr marL="114300" lvl="1" indent="-114300" algn="l" defTabSz="533400">
            <a:lnSpc>
              <a:spcPct val="90000"/>
            </a:lnSpc>
            <a:spcBef>
              <a:spcPct val="0"/>
            </a:spcBef>
            <a:spcAft>
              <a:spcPct val="15000"/>
            </a:spcAft>
            <a:buChar char="••"/>
          </a:pPr>
          <a:r>
            <a:rPr lang="en-IN" sz="1200" b="0" i="0" kern="1200"/>
            <a:t>Construction methods</a:t>
          </a:r>
          <a:endParaRPr lang="en-IN" sz="1200" kern="1200"/>
        </a:p>
        <a:p>
          <a:pPr marL="114300" lvl="1" indent="-114300" algn="l" defTabSz="533400">
            <a:lnSpc>
              <a:spcPct val="90000"/>
            </a:lnSpc>
            <a:spcBef>
              <a:spcPct val="0"/>
            </a:spcBef>
            <a:spcAft>
              <a:spcPct val="15000"/>
            </a:spcAft>
            <a:buChar char="••"/>
          </a:pPr>
          <a:r>
            <a:rPr lang="en-IN" sz="1200" b="0" i="0" kern="1200"/>
            <a:t>Materials</a:t>
          </a:r>
          <a:endParaRPr lang="en-IN" sz="1200" kern="1200"/>
        </a:p>
        <a:p>
          <a:pPr marL="114300" lvl="1" indent="-114300" algn="l" defTabSz="533400">
            <a:lnSpc>
              <a:spcPct val="90000"/>
            </a:lnSpc>
            <a:spcBef>
              <a:spcPct val="0"/>
            </a:spcBef>
            <a:spcAft>
              <a:spcPct val="15000"/>
            </a:spcAft>
            <a:buChar char="••"/>
          </a:pPr>
          <a:r>
            <a:rPr lang="en-IN" sz="1200" b="0" i="0" kern="1200"/>
            <a:t>Prefabrication</a:t>
          </a:r>
          <a:endParaRPr lang="en-IN" sz="1200" kern="1200"/>
        </a:p>
        <a:p>
          <a:pPr marL="114300" lvl="1" indent="-114300" algn="l" defTabSz="533400">
            <a:lnSpc>
              <a:spcPct val="90000"/>
            </a:lnSpc>
            <a:spcBef>
              <a:spcPct val="0"/>
            </a:spcBef>
            <a:spcAft>
              <a:spcPct val="15000"/>
            </a:spcAft>
            <a:buChar char="••"/>
          </a:pPr>
          <a:endParaRPr lang="en-IN" sz="1200" kern="1200"/>
        </a:p>
      </dsp:txBody>
      <dsp:txXfrm>
        <a:off x="297368" y="526509"/>
        <a:ext cx="1316698" cy="2496312"/>
      </dsp:txXfrm>
    </dsp:sp>
    <dsp:sp modelId="{CFD34D21-AA96-478F-B894-F2D1E7E1D5C8}">
      <dsp:nvSpPr>
        <dsp:cNvPr id="0" name=""/>
        <dsp:cNvSpPr/>
      </dsp:nvSpPr>
      <dsp:spPr>
        <a:xfrm flipH="1">
          <a:off x="2049782" y="1130078"/>
          <a:ext cx="61332" cy="528681"/>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8EE22EC-CAD4-4EFF-9492-79E1A8C84037}">
      <dsp:nvSpPr>
        <dsp:cNvPr id="0" name=""/>
        <dsp:cNvSpPr/>
      </dsp:nvSpPr>
      <dsp:spPr>
        <a:xfrm>
          <a:off x="1568216" y="255643"/>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r>
            <a:rPr lang="en-IN" sz="1800" kern="1200"/>
            <a:t>ENVIRONMENTAL</a:t>
          </a:r>
        </a:p>
      </dsp:txBody>
      <dsp:txXfrm>
        <a:off x="1568216" y="255643"/>
        <a:ext cx="2496312" cy="264340"/>
      </dsp:txXfrm>
    </dsp:sp>
    <dsp:sp modelId="{261E358B-9902-4AA8-AB7E-94E92C4BC2FF}">
      <dsp:nvSpPr>
        <dsp:cNvPr id="0" name=""/>
        <dsp:cNvSpPr/>
      </dsp:nvSpPr>
      <dsp:spPr>
        <a:xfrm>
          <a:off x="2217021"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233134" rIns="113792" bIns="113792" numCol="1" spcCol="1270" anchor="t" anchorCtr="0">
          <a:noAutofit/>
        </a:bodyPr>
        <a:lstStyle/>
        <a:p>
          <a:pPr marL="114300" lvl="1" indent="-114300" algn="l" defTabSz="533400">
            <a:lnSpc>
              <a:spcPct val="90000"/>
            </a:lnSpc>
            <a:spcBef>
              <a:spcPct val="0"/>
            </a:spcBef>
            <a:spcAft>
              <a:spcPct val="15000"/>
            </a:spcAft>
            <a:buChar char="••"/>
          </a:pPr>
          <a:r>
            <a:rPr lang="en-IN" sz="1200" b="0" i="0" kern="1200"/>
            <a:t>Regulations</a:t>
          </a:r>
          <a:endParaRPr lang="en-IN" sz="1200" kern="1200"/>
        </a:p>
        <a:p>
          <a:pPr marL="114300" lvl="1" indent="-114300" algn="l" defTabSz="533400">
            <a:lnSpc>
              <a:spcPct val="90000"/>
            </a:lnSpc>
            <a:spcBef>
              <a:spcPct val="0"/>
            </a:spcBef>
            <a:spcAft>
              <a:spcPct val="15000"/>
            </a:spcAft>
            <a:buChar char="••"/>
          </a:pPr>
          <a:r>
            <a:rPr lang="en-IN" sz="1200" b="0" i="0" kern="1200"/>
            <a:t>Construction practices</a:t>
          </a:r>
          <a:endParaRPr lang="en-IN" sz="1200" kern="1200"/>
        </a:p>
        <a:p>
          <a:pPr marL="114300" lvl="1" indent="-114300" algn="l" defTabSz="533400">
            <a:lnSpc>
              <a:spcPct val="90000"/>
            </a:lnSpc>
            <a:spcBef>
              <a:spcPct val="0"/>
            </a:spcBef>
            <a:spcAft>
              <a:spcPct val="15000"/>
            </a:spcAft>
            <a:buChar char="••"/>
          </a:pPr>
          <a:r>
            <a:rPr lang="en-IN" sz="1200" b="0" i="0" kern="1200"/>
            <a:t>Adaptation strategie</a:t>
          </a:r>
          <a:endParaRPr lang="en-IN" sz="1200" kern="1200"/>
        </a:p>
      </dsp:txBody>
      <dsp:txXfrm>
        <a:off x="2217021" y="526509"/>
        <a:ext cx="1316698" cy="2496312"/>
      </dsp:txXfrm>
    </dsp:sp>
    <dsp:sp modelId="{7975C565-6215-48FC-B617-ACE6CDFC3162}">
      <dsp:nvSpPr>
        <dsp:cNvPr id="0" name=""/>
        <dsp:cNvSpPr/>
      </dsp:nvSpPr>
      <dsp:spPr>
        <a:xfrm flipH="1">
          <a:off x="3718562" y="2151159"/>
          <a:ext cx="166841" cy="528681"/>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573EEB3-1487-44AD-A841-370E2508E8D5}">
      <dsp:nvSpPr>
        <dsp:cNvPr id="0" name=""/>
        <dsp:cNvSpPr/>
      </dsp:nvSpPr>
      <dsp:spPr>
        <a:xfrm>
          <a:off x="4079182" y="240415"/>
          <a:ext cx="1313684"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r>
            <a:rPr lang="en-IN" sz="1800" kern="1200"/>
            <a:t>LEGAL</a:t>
          </a:r>
        </a:p>
      </dsp:txBody>
      <dsp:txXfrm>
        <a:off x="4079182" y="240415"/>
        <a:ext cx="1313684" cy="264340"/>
      </dsp:txXfrm>
    </dsp:sp>
    <dsp:sp modelId="{FF9F2C9A-E507-4559-B0B4-0ABC14659420}">
      <dsp:nvSpPr>
        <dsp:cNvPr id="0" name=""/>
        <dsp:cNvSpPr/>
      </dsp:nvSpPr>
      <dsp:spPr>
        <a:xfrm>
          <a:off x="4136674"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233134" rIns="113792" bIns="113792" numCol="1" spcCol="1270" anchor="t" anchorCtr="0">
          <a:noAutofit/>
        </a:bodyPr>
        <a:lstStyle/>
        <a:p>
          <a:pPr marL="114300" lvl="1" indent="-114300" algn="l" defTabSz="533400">
            <a:lnSpc>
              <a:spcPct val="90000"/>
            </a:lnSpc>
            <a:spcBef>
              <a:spcPct val="0"/>
            </a:spcBef>
            <a:spcAft>
              <a:spcPct val="15000"/>
            </a:spcAft>
            <a:buChar char="••"/>
          </a:pPr>
          <a:r>
            <a:rPr lang="en-IN" sz="1200" b="0" i="0" kern="1200"/>
            <a:t>Compliance</a:t>
          </a:r>
          <a:endParaRPr lang="en-IN" sz="1200" kern="1200"/>
        </a:p>
        <a:p>
          <a:pPr marL="114300" lvl="1" indent="-114300" algn="l" defTabSz="533400">
            <a:lnSpc>
              <a:spcPct val="90000"/>
            </a:lnSpc>
            <a:spcBef>
              <a:spcPct val="0"/>
            </a:spcBef>
            <a:spcAft>
              <a:spcPct val="15000"/>
            </a:spcAft>
            <a:buChar char="••"/>
          </a:pPr>
          <a:r>
            <a:rPr lang="en-IN" sz="1200" b="0" i="0" kern="1200"/>
            <a:t>Safety standards</a:t>
          </a:r>
          <a:endParaRPr lang="en-IN" sz="1200" kern="1200"/>
        </a:p>
        <a:p>
          <a:pPr marL="114300" lvl="1" indent="-114300" algn="l" defTabSz="533400">
            <a:lnSpc>
              <a:spcPct val="90000"/>
            </a:lnSpc>
            <a:spcBef>
              <a:spcPct val="0"/>
            </a:spcBef>
            <a:spcAft>
              <a:spcPct val="15000"/>
            </a:spcAft>
            <a:buChar char="••"/>
          </a:pPr>
          <a:r>
            <a:rPr lang="en-IN" sz="1200" b="0" i="0" kern="1200"/>
            <a:t>Laws</a:t>
          </a:r>
          <a:endParaRPr lang="en-IN" sz="1200" kern="1200"/>
        </a:p>
        <a:p>
          <a:pPr marL="114300" lvl="1" indent="-114300" algn="l" defTabSz="533400">
            <a:lnSpc>
              <a:spcPct val="90000"/>
            </a:lnSpc>
            <a:spcBef>
              <a:spcPct val="0"/>
            </a:spcBef>
            <a:spcAft>
              <a:spcPct val="15000"/>
            </a:spcAft>
            <a:buChar char="••"/>
          </a:pPr>
          <a:r>
            <a:rPr lang="en-IN" sz="1200" b="0" i="0" kern="1200"/>
            <a:t>Regulatory compliance</a:t>
          </a:r>
          <a:endParaRPr lang="en-IN" sz="1200" kern="1200"/>
        </a:p>
      </dsp:txBody>
      <dsp:txXfrm>
        <a:off x="4136674" y="526509"/>
        <a:ext cx="1316698" cy="2496312"/>
      </dsp:txXfrm>
    </dsp:sp>
    <dsp:sp modelId="{8E435BA6-46B1-4AAD-9BBC-E30000DBE0D6}">
      <dsp:nvSpPr>
        <dsp:cNvPr id="0" name=""/>
        <dsp:cNvSpPr/>
      </dsp:nvSpPr>
      <dsp:spPr>
        <a:xfrm>
          <a:off x="3777548" y="1953040"/>
          <a:ext cx="78176" cy="528681"/>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C3137-8AA3-4D71-B1EA-A7E15C35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18</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2024-04-17T14:35:00Z</dcterms:created>
  <dcterms:modified xsi:type="dcterms:W3CDTF">2024-05-20T23:20:00Z</dcterms:modified>
</cp:coreProperties>
</file>