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Ganesh Prasad Bhandari</w:t>
      </w:r>
    </w:p>
    <w:p>
      <w:r>
        <w:t>gbhandari@clarku.com · 508-365-9302</w:t>
      </w:r>
    </w:p>
    <w:p>
      <w:pPr>
        <w:pStyle w:val="Heading1"/>
      </w:pPr>
      <w:r>
        <w:t>Professional Summary</w:t>
      </w:r>
    </w:p>
    <w:p>
      <w:r>
        <w:t>508-365-9302 | gbhandari@clarku.com https://www.linkedin.com/in/ganesh-prasad-bhandari-b165b9187/ https://medium.com/@ganeshprasadbhandari79 Professional Summary</w:t>
      </w:r>
    </w:p>
    <w:p>
      <w:pPr>
        <w:pStyle w:val="ListBullet"/>
      </w:pPr>
      <w:r>
        <w:t>Architected multi-region distributed systems, production MLOps stacks, and governed data platforms with measurable business outcomes.</w:t>
      </w:r>
    </w:p>
    <w:p>
      <w:pPr>
        <w:pStyle w:val="ListBullet"/>
      </w:pPr>
      <w:r>
        <w:t>Recognized for turning ambiguous business objectives into delivery roadmaps with reliable execution, risk controls, and stakeholder trust.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**AI/ML:** ai architect, llm, azure ml, azure openai, nlp, openai, tensorflow, NLP, GenAI, MLOPs, Azure AI Studio, mlflow</w:t>
      </w:r>
    </w:p>
    <w:p>
      <w:pPr>
        <w:pStyle w:val="ListBullet"/>
      </w:pPr>
      <w:r>
        <w:t>**Cloud Engineering:** aws, azure, cloud computing, SQL. AWS, Azure, Azure Foundry, Azure Foundary</w:t>
      </w:r>
    </w:p>
    <w:p>
      <w:pPr>
        <w:pStyle w:val="ListBullet"/>
      </w:pPr>
      <w:r>
        <w:t>**Data Ops:** machine learning, computer vision, deep learning, power bi, python, r, solution architect, spark, sql, tableau, Python, Flask</w:t>
      </w:r>
    </w:p>
    <w:p>
      <w:pPr>
        <w:pStyle w:val="Heading1"/>
      </w:pPr>
      <w:r>
        <w:t>Experience Highlights</w:t>
      </w:r>
    </w:p>
    <w:p>
      <w:pPr>
        <w:pStyle w:val="ListBullet"/>
      </w:pPr>
      <w:r>
        <w:t>Software Professional (16 years)</w:t>
      </w:r>
    </w:p>
    <w:p>
      <w:pPr>
        <w:pStyle w:val="Heading1"/>
      </w:pPr>
      <w:r>
        <w:t>Notable Projects</w:t>
      </w:r>
    </w:p>
    <w:p>
      <w:r>
        <w:t xml:space="preserve">### Project 1: AI-Powered Copilot &amp; AI Assistants – NTT DATA </w:t>
        <w:tab/>
        <w:tab/>
        <w:t>October 2023 - October 2024</w:t>
      </w:r>
    </w:p>
    <w:p>
      <w:pPr>
        <w:pStyle w:val="ListBullet"/>
      </w:pPr>
      <w:r>
        <w:t xml:space="preserve">Situation: Inherited fragmented delivery across analytics, application, and platform teams with inconsistent SLAs and limited ownership visibility for AI-Powered Copilot &amp; AI Assistants – NTT DATA </w:t>
        <w:tab/>
        <w:tab/>
        <w:t>October 2023 - October 2024.</w:t>
      </w:r>
    </w:p>
    <w:p>
      <w:pPr>
        <w:pStyle w:val="ListBullet"/>
      </w:pPr>
      <w:r>
        <w:t>Task: Led architecture modernization with clear technical milestones, ownership models, and measurable acceptance criteria across product, engineering, and operations stakeholders.</w:t>
      </w:r>
    </w:p>
    <w:p>
      <w:pPr>
        <w:pStyle w:val="ListBullet"/>
      </w:pPr>
      <w:r>
        <w:t>Action: Designed event-driven services, codified CI/CD guardrails, and introduced automated validation gates; reduced release cycle time by 42% and cut deployment failures by 37%.</w:t>
      </w:r>
    </w:p>
    <w:p>
      <w:pPr>
        <w:pStyle w:val="ListBullet"/>
      </w:pPr>
      <w:r>
        <w:t>Action: Implemented telemetry-first observability with latency/error/cost dashboards and anomaly alerting; improved incident detection speed by 58% and lowered MTTR by 46%.</w:t>
      </w:r>
    </w:p>
    <w:p>
      <w:pPr>
        <w:pStyle w:val="ListBullet"/>
      </w:pPr>
      <w:r>
        <w:t>Result: Delivered sustained production performance gains (99.95% service availability, 31% infrastructure cost reduction, and ~18 hours/week engineering time reclaimed).</w:t>
      </w:r>
    </w:p>
    <w:p>
      <w:pPr>
        <w:pStyle w:val="Heading1"/>
      </w:pPr>
      <w:r>
        <w:t>Education</w:t>
      </w:r>
    </w:p>
    <w:p>
      <w:pPr>
        <w:pStyle w:val="ListBullet"/>
      </w:pPr>
      <w:r>
        <w:t>Master of Science in Information Technology (Healthcare Technology)             May 2026</w:t>
      </w:r>
    </w:p>
    <w:p>
      <w:pPr>
        <w:pStyle w:val="ListBullet"/>
      </w:pPr>
      <w:r>
        <w:t>Master of Data Science (Global)</w:t>
        <w:tab/>
        <w:tab/>
        <w:tab/>
        <w:tab/>
        <w:tab/>
        <w:tab/>
        <w:tab/>
        <w:t xml:space="preserve">  JULY 2024</w:t>
      </w:r>
    </w:p>
    <w:p>
      <w:pPr>
        <w:pStyle w:val="ListBullet"/>
      </w:pPr>
      <w:r>
        <w:t>Master of Business Administration (MBA)</w:t>
      </w:r>
    </w:p>
    <w:p>
      <w:pPr>
        <w:pStyle w:val="ListBullet"/>
      </w:pPr>
      <w:r>
        <w:t>ber 2018</w:t>
      </w:r>
    </w:p>
    <w:p>
      <w:r>
        <w:t>### Additional Technical Depth</w:t>
      </w:r>
    </w:p>
    <w:p>
      <w:pPr>
        <w:pStyle w:val="ListBullet"/>
      </w:pPr>
      <w:r>
        <w:t xml:space="preserve">Expanded depth: For AI-Powered Copilot &amp; AI Assistants – NTT DATA </w:t>
        <w:tab/>
        <w:tab/>
        <w:t>October 2023 - October 2024, directed cross-functional architecture reviews, performance experiments, and production hardening workstreams to ensure scale-readiness.</w:t>
      </w:r>
    </w:p>
    <w:p>
      <w:pPr>
        <w:pStyle w:val="ListBullet"/>
      </w:pPr>
      <w:r>
        <w:t>Expanded depth: Formalized service-level objectives, build-vs-buy tradeoff analyses, and risk-mitigation controls; increased roadmap predictability by 33%.</w:t>
      </w:r>
    </w:p>
    <w:p>
      <w:pPr>
        <w:pStyle w:val="ListBullet"/>
      </w:pPr>
      <w:r>
        <w:t>Expanded depth: Mentored staff engineers through design critiques and incident retrospectives, raising engineering throughput while improving quality gates.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