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C24DE">
      <w:pPr>
        <w:spacing w:before="1200" w:after="200"/>
        <w:jc w:val="center"/>
      </w:pPr>
      <w:r>
        <w:rPr>
          <w:rFonts w:ascii="Arial" w:hAnsi="Arial" w:eastAsia="Arial" w:cs="Arial"/>
          <w:b/>
          <w:bCs/>
          <w:color w:val="1E3A5F"/>
          <w:sz w:val="52"/>
          <w:szCs w:val="52"/>
        </w:rPr>
        <w:t>Backend Pipeline Documentation</w:t>
      </w:r>
    </w:p>
    <w:p w14:paraId="31FB3531">
      <w:pPr>
        <w:spacing w:before="0" w:after="12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86AB"/>
          <w:sz w:val="36"/>
          <w:szCs w:val="36"/>
        </w:rPr>
        <w:t xml:space="preserve">Image </w:t>
      </w:r>
      <w:r>
        <w:rPr>
          <w:rFonts w:hint="default" w:cs="Arial"/>
          <w:b/>
          <w:bCs/>
          <w:color w:val="2E86AB"/>
          <w:sz w:val="36"/>
          <w:szCs w:val="36"/>
          <w:lang w:val="en-US"/>
        </w:rPr>
        <w:t>Editable Project</w:t>
      </w:r>
    </w:p>
    <w:p w14:paraId="5B3907A4">
      <w:pPr>
        <w:pBdr>
          <w:bottom w:val="single" w:color="2E86AB" w:sz="12" w:space="2"/>
        </w:pBdr>
        <w:spacing w:before="0" w:after="400"/>
        <w:jc w:val="center"/>
      </w:pPr>
    </w:p>
    <w:p w14:paraId="1C24C7B5">
      <w:pPr>
        <w:spacing w:before="200" w:after="8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FastAPI  ·  LaMa Inpainting  ·  OpenAI Vision</w:t>
      </w:r>
    </w:p>
    <w:p w14:paraId="4ADDA55B">
      <w:pPr>
        <w:spacing w:before="0" w:after="160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Technical Reference for Backend Engineering Teams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89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86AB" w:sz="6" w:space="0"/>
              <w:left w:val="single" w:color="2E86AB" w:sz="24" w:space="0"/>
              <w:bottom w:val="single" w:color="2E86AB" w:sz="6" w:space="0"/>
              <w:right w:val="nil"/>
            </w:tcBorders>
            <w:shd w:val="clear" w:color="auto" w:fill="D5E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11EAF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About This Document</w:t>
            </w:r>
          </w:p>
          <w:p w14:paraId="7A21F53E">
            <w:pPr>
              <w:spacing w:before="0" w:after="0" w:line="320" w:lineRule="auto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This guide describes the FastAPI backend for an image-editing workflow: users mark regions (polygons) on an image, the system inpaints those regions (removes/fills content, typically text or objects), and optionally extracts text and styling hints from each region using a vision model.</w:t>
            </w:r>
          </w:p>
        </w:tc>
      </w:tr>
    </w:tbl>
    <w:p w14:paraId="6C615304">
      <w:r>
        <w:br w:type="page"/>
      </w:r>
    </w:p>
    <w:p w14:paraId="05FE304A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1. Project Overview</w:t>
      </w:r>
    </w:p>
    <w:p w14:paraId="053D1D5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is this project about?</w:t>
      </w:r>
    </w:p>
    <w:p w14:paraId="123468A9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The backend is a REST API built with FastAPI that orchestrates a full image inpainting workflow:</w:t>
      </w:r>
    </w:p>
    <w:p w14:paraId="75168D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Accepts an image and one or more polygon regions (pixel coordinates).</w:t>
      </w:r>
    </w:p>
    <w:p w14:paraId="56ABE4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Builds a binary mask from those polygons (with optional dilation).</w:t>
      </w:r>
    </w:p>
    <w:p w14:paraId="02FA0588">
      <w:pPr>
        <w:pStyle w:val="16"/>
        <w:numPr>
          <w:ilvl w:val="0"/>
          <w:numId w:val="1"/>
        </w:numPr>
        <w:spacing w:before="40" w:after="40"/>
      </w:pPr>
      <w:r>
        <w:rPr>
          <w:rFonts w:hint="default" w:cs="Arial"/>
          <w:color w:val="1A1A1A"/>
          <w:sz w:val="22"/>
          <w:szCs w:val="22"/>
          <w:lang w:val="en-US"/>
        </w:rPr>
        <w:t>C</w:t>
      </w:r>
      <w:r>
        <w:rPr>
          <w:rFonts w:ascii="Arial" w:hAnsi="Arial" w:eastAsia="Arial" w:cs="Arial"/>
          <w:color w:val="1A1A1A"/>
          <w:sz w:val="22"/>
          <w:szCs w:val="22"/>
        </w:rPr>
        <w:t>alls OpenAI Vision per polygon to read text and style metadata.</w:t>
      </w:r>
    </w:p>
    <w:p w14:paraId="093636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Sends the image and mask to a remote LaMa inpainting service (e.g., hosted on RunPod) and waits for the async job to finish.</w:t>
      </w:r>
    </w:p>
    <w:p w14:paraId="525214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Returns the inpainted result, mask, metadata, and cost hints as JSON (images as Base64 PNG).</w:t>
      </w:r>
    </w:p>
    <w:p w14:paraId="78808039">
      <w:pPr>
        <w:spacing w:before="0" w:after="160"/>
      </w:pPr>
    </w:p>
    <w:p w14:paraId="405FCB5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problem does it solve?</w:t>
      </w:r>
    </w:p>
    <w:p w14:paraId="1B150A3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Seamless removal of selected content from images using state-of-the-art inpainting (LaMa), without running heavy GPU models inside the API process.</w:t>
      </w:r>
    </w:p>
    <w:p w14:paraId="4703BED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Structured feedback for the UI: mask overlay, polygon echo, optional per-region text/color for re-styling or QA.</w:t>
      </w:r>
    </w:p>
    <w:p w14:paraId="39360EF8">
      <w:pPr>
        <w:spacing w:before="0" w:after="160"/>
      </w:pPr>
    </w:p>
    <w:p w14:paraId="01B71AE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Target Users</w:t>
      </w:r>
    </w:p>
    <w:p w14:paraId="4DC34B0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Frontend / product teams building an image editor that lets users draw or select regions to remove.</w:t>
      </w:r>
    </w:p>
    <w:p w14:paraId="2903C6C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Developers integrating inpainting into a larger pipeline (with minimal ML ops on the API server itself).</w:t>
      </w:r>
    </w:p>
    <w:p w14:paraId="4E302AE0">
      <w:pPr>
        <w:spacing w:before="0" w:after="160"/>
      </w:pPr>
    </w:p>
    <w:p w14:paraId="0684999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Key Features &amp; Capabilities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C5B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0A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13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DB5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7EB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Polygon-driven inpainting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80F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Any closed polygon in image coordinates defines the region to fill.</w:t>
            </w:r>
          </w:p>
        </w:tc>
      </w:tr>
      <w:tr w14:paraId="1860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1D1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 padding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FAC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 morphological expansion of the mask so edges are fully covered.</w:t>
            </w:r>
          </w:p>
        </w:tc>
      </w:tr>
      <w:tr w14:paraId="1F3C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0FA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Expanded crop mode (default)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673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Crops a window around the mask so the remote GPU sees reasonable context and mask ratio limits.</w:t>
            </w:r>
          </w:p>
        </w:tc>
      </w:tr>
      <w:tr w14:paraId="1730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F84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Full-image mode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805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 path that inpaints the entire image with the full mask.</w:t>
            </w:r>
          </w:p>
        </w:tc>
      </w:tr>
      <w:tr w14:paraId="666D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B58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Vision (optional)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22C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Per-polygon crops analyzed for word-level JSON (text, color, font hints, confidence).</w:t>
            </w:r>
          </w:p>
        </w:tc>
      </w:tr>
      <w:tr w14:paraId="0799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491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Remote LaMa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13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Async submit + poll until completion; decouples API from GPU hardware.</w:t>
            </w:r>
          </w:p>
        </w:tc>
      </w:tr>
      <w:tr w14:paraId="2C41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4DF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Health check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D50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Reports configuration readiness for LaMa URL and OCR (OpenAI).</w:t>
            </w:r>
          </w:p>
        </w:tc>
      </w:tr>
    </w:tbl>
    <w:p w14:paraId="66ADEFB6">
      <w:pPr>
        <w:spacing w:before="0" w:after="200"/>
      </w:pPr>
    </w:p>
    <w:p w14:paraId="5FDF7DD1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2. User Story &amp; Goals</w:t>
      </w:r>
    </w:p>
    <w:p w14:paraId="2ACF267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User Stories</w:t>
      </w:r>
    </w:p>
    <w:p w14:paraId="40CF542D">
      <w:pPr>
        <w:pStyle w:val="16"/>
        <w:numPr>
          <w:ilvl w:val="0"/>
          <w:numId w:val="1"/>
        </w:numPr>
        <w:spacing w:before="40" w:after="40"/>
        <w:rPr>
          <w:rFonts w:hint="default"/>
        </w:rPr>
      </w:pPr>
      <w:r>
        <w:rPr>
          <w:rFonts w:hint="default"/>
        </w:rPr>
        <w:t>As a user of the image-editing UI or any API client, I want to select one or more polygon regions on an image and:</w:t>
      </w:r>
    </w:p>
    <w:p w14:paraId="330D41A7">
      <w:pPr>
        <w:pStyle w:val="16"/>
        <w:numPr>
          <w:ilvl w:val="0"/>
          <w:numId w:val="3"/>
        </w:numPr>
        <w:tabs>
          <w:tab w:val="clear" w:pos="420"/>
        </w:tabs>
        <w:spacing w:before="40" w:after="40"/>
        <w:ind w:left="1040" w:leftChars="0" w:hanging="420" w:firstLineChars="0"/>
      </w:pPr>
      <w:r>
        <w:rPr>
          <w:rFonts w:hint="default"/>
        </w:rPr>
        <w:t>Extract readable text from those regions and</w:t>
      </w:r>
    </w:p>
    <w:p w14:paraId="4CDD8CCF">
      <w:pPr>
        <w:pStyle w:val="16"/>
        <w:numPr>
          <w:ilvl w:val="0"/>
          <w:numId w:val="3"/>
        </w:numPr>
        <w:tabs>
          <w:tab w:val="clear" w:pos="420"/>
        </w:tabs>
        <w:spacing w:before="40" w:after="40"/>
        <w:ind w:left="1040" w:leftChars="0" w:hanging="420" w:firstLineChars="0"/>
        <w:rPr>
          <w:rFonts w:hint="default"/>
        </w:rPr>
      </w:pPr>
      <w:r>
        <w:rPr>
          <w:rFonts w:hint="default"/>
        </w:rPr>
        <w:t>Inpaint those same regions to remove or replace the selected content,</w:t>
      </w:r>
    </w:p>
    <w:p w14:paraId="338CE40A">
      <w:pPr>
        <w:pStyle w:val="16"/>
        <w:numPr>
          <w:ilvl w:val="0"/>
          <w:numId w:val="0"/>
        </w:numPr>
        <w:spacing w:before="40" w:after="40"/>
      </w:pPr>
      <w:r>
        <w:rPr>
          <w:rFonts w:hint="default"/>
        </w:rPr>
        <w:t>so that I can programmatically remove text while retaining a structured record of what text was present in each region — for auditing, quality assurance, or downstream workflows.</w:t>
      </w:r>
    </w:p>
    <w:p w14:paraId="411C196C">
      <w:pPr>
        <w:spacing w:before="0" w:after="160"/>
      </w:pPr>
    </w:p>
    <w:p w14:paraId="37C3EE4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Primary Goals</w:t>
      </w:r>
    </w:p>
    <w:p w14:paraId="56A5885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Reliable HTTP API with clear validation errors.</w:t>
      </w:r>
    </w:p>
    <w:p w14:paraId="2269332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Observable behavior via structured logging.</w:t>
      </w:r>
    </w:p>
    <w:p w14:paraId="5C27DE4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Separation of concerns: this service orchestrates I/O, masking, and HTTP; inpainting runs remotely.</w:t>
      </w:r>
    </w:p>
    <w:p w14:paraId="1EAD5692">
      <w:pPr>
        <w:spacing w:before="0" w:after="160"/>
      </w:pPr>
    </w:p>
    <w:p w14:paraId="3B13AA8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Expected Outcomes &amp; Use Cases</w:t>
      </w:r>
    </w:p>
    <w:p w14:paraId="2EBD28E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Marketing / creative tools: remove text</w:t>
      </w:r>
      <w:r>
        <w:rPr>
          <w:rFonts w:hint="default" w:cs="Arial"/>
          <w:color w:val="1A1A1A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1A1A1A"/>
          <w:sz w:val="22"/>
          <w:szCs w:val="22"/>
        </w:rPr>
        <w:t>from mockups.</w:t>
      </w:r>
    </w:p>
    <w:p w14:paraId="3FCA264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Document cleanup: remove stamps or annotations (subject to model quality).</w:t>
      </w:r>
    </w:p>
    <w:p w14:paraId="61D8EE8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Prototyping: quick iteration via Base64 JSON without a separate object-storage story in the API layer.</w:t>
      </w:r>
    </w:p>
    <w:p w14:paraId="0DD3E39E">
      <w:pPr>
        <w:spacing w:before="0" w:after="200"/>
      </w:pPr>
    </w:p>
    <w:p w14:paraId="3C92912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3. System Architecture</w:t>
      </w:r>
    </w:p>
    <w:p w14:paraId="58F70BB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High-Level View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4B5BEF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95BA17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[Client / Frontend]</w:t>
            </w:r>
          </w:p>
        </w:tc>
      </w:tr>
      <w:tr w14:paraId="6553EC96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942833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65B3ECA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68764A6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  JSON: image_base64 + polygons (array)</w:t>
            </w:r>
          </w:p>
        </w:tc>
      </w:tr>
      <w:tr w14:paraId="75D474C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F05F9A5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6F4F963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44E2893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[FastAPI App — main.py]</w:t>
            </w:r>
          </w:p>
        </w:tc>
      </w:tr>
      <w:tr w14:paraId="0E178AF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71D61BB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63EA08A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345F0C5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├──▶  Parse &amp; validate polygons</w:t>
            </w:r>
          </w:p>
        </w:tc>
      </w:tr>
      <w:tr w14:paraId="4920832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2197CC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├──▶  Decode image (PIL / OpenCV)</w:t>
            </w:r>
          </w:p>
        </w:tc>
      </w:tr>
      <w:tr w14:paraId="464CFCA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307485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├──▶  Build mask  +  optional OpenAI per polygon</w:t>
            </w:r>
          </w:p>
        </w:tc>
      </w:tr>
      <w:tr w14:paraId="7EEE2BB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E921C0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└──▶  Expanded crop  OR  Full image</w:t>
            </w:r>
          </w:p>
        </w:tc>
      </w:tr>
      <w:tr w14:paraId="5EFC0F2B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87AAA7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0E9CB21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71E21E3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49228F89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5A0FFC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[httpx AsyncClient]</w:t>
            </w:r>
          </w:p>
        </w:tc>
      </w:tr>
      <w:tr w14:paraId="728A4D7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2E1F4DB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5CE5687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419928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  POST JSON: image_base64, mask_base64 + auth payload</w:t>
            </w:r>
          </w:p>
        </w:tc>
      </w:tr>
      <w:tr w14:paraId="5523AEB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047E7D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24BE1608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BF9C43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[Remote LaMa / RunPod Worker]</w:t>
            </w:r>
          </w:p>
        </w:tc>
      </w:tr>
      <w:tr w14:paraId="234082EF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B9AF31B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2FA79E00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B39301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  async: job_id  →  poll /status until COMPLETED</w:t>
            </w:r>
          </w:p>
        </w:tc>
      </w:tr>
      <w:tr w14:paraId="083D0BEE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2BDCC0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5125F64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61DEB10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[FastAPI]  ◀──  decode inpainted PNG, paste crop if needed</w:t>
            </w:r>
          </w:p>
        </w:tc>
      </w:tr>
      <w:tr w14:paraId="72A0A29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29DCDEA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3136985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FCDC0A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66F32A38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70A8D6F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[JSONResponse: Base64 PNGs + metadata]</w:t>
            </w:r>
          </w:p>
        </w:tc>
      </w:tr>
    </w:tbl>
    <w:p w14:paraId="60F13A12">
      <w:pPr>
        <w:spacing w:before="0" w:after="160"/>
      </w:pPr>
    </w:p>
    <w:p w14:paraId="6F0034D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Component Roles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6CAB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69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D7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14:paraId="0A54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3B2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main.py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E60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HTTP layer: routing, validation orchestration, response assembly.</w:t>
            </w:r>
          </w:p>
        </w:tc>
      </w:tr>
      <w:tr w14:paraId="1FA3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E0C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helper.py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7A2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Masking, geometry, Base64 encoding, OpenAI vision calls, LaMa HTTP + polling, retries.</w:t>
            </w:r>
          </w:p>
        </w:tc>
      </w:tr>
      <w:tr w14:paraId="122D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909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7F3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Environment-driven settings (python-dotenv).</w:t>
            </w:r>
          </w:p>
        </w:tc>
      </w:tr>
      <w:tr w14:paraId="0FBB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6F8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prompts.py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5A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Vision model system/content instructions for word-level JSON.</w:t>
            </w:r>
          </w:p>
        </w:tc>
      </w:tr>
      <w:tr w14:paraId="6A67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4F2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Remote LaMa service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82E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Performs actual inpainting; must accept the payload shape the client sends.</w:t>
            </w:r>
          </w:p>
        </w:tc>
      </w:tr>
    </w:tbl>
    <w:p w14:paraId="34F51803">
      <w:pPr>
        <w:spacing w:before="0" w:after="160"/>
      </w:pPr>
    </w:p>
    <w:p w14:paraId="4E6905B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Data Flow</w:t>
      </w:r>
    </w:p>
    <w:p w14:paraId="759801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Bytes in: JSON body with Base64-encoded image (image_base64) and structured polygons array.</w:t>
      </w:r>
    </w:p>
    <w:p w14:paraId="0DB04E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Arrays in memory: RGB/BGR numpy images, uint8 masks.</w:t>
      </w:r>
    </w:p>
    <w:p w14:paraId="244EB3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Out to LaMa: PNG bytes → Base64 JSON.</w:t>
      </w:r>
    </w:p>
    <w:p w14:paraId="75702B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Back from LaMa: Base64 PNG string → decoded BGR array → optional resize to match request crop.</w:t>
      </w:r>
    </w:p>
    <w:p w14:paraId="1F8675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Bytes out: Base64 PNG strings inside JSON (no file writes required by this API).</w:t>
      </w:r>
    </w:p>
    <w:p w14:paraId="74CB5D9B">
      <w:pPr>
        <w:spacing w:before="0" w:after="160"/>
      </w:pPr>
    </w:p>
    <w:p w14:paraId="5D79222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Technologies &amp; Frameworks</w:t>
      </w:r>
    </w:p>
    <w:p w14:paraId="2AAD965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Python 3 with FastAPI, Uvicorn</w:t>
      </w:r>
    </w:p>
    <w:p w14:paraId="4FB3637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OpenCV (opencv-python-headless), NumPy, Pillow</w:t>
      </w:r>
    </w:p>
    <w:p w14:paraId="518EFF0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httpx (async HTTP for LaMa)</w:t>
      </w:r>
    </w:p>
    <w:p w14:paraId="5C1EFDD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 Python SDK (optional, for vision)</w:t>
      </w:r>
    </w:p>
    <w:p w14:paraId="0E92EC4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python-dotenv for configuration</w:t>
      </w:r>
    </w:p>
    <w:p w14:paraId="726E8365">
      <w:pPr>
        <w:spacing w:before="0" w:after="200"/>
      </w:pPr>
    </w:p>
    <w:p w14:paraId="28BF19D8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4. Approach &amp; Design Decisions</w:t>
      </w:r>
    </w:p>
    <w:p w14:paraId="07BF26D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Overall Approach</w:t>
      </w:r>
    </w:p>
    <w:p w14:paraId="76A6485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Orchestration-only API: keep the container light; GPU inference is delegated to a dedicated endpoint (RunPod/serverless or similar).</w:t>
      </w:r>
    </w:p>
    <w:p w14:paraId="1147F63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Explicit validation before expensive work (polygon JSON, image decode).</w:t>
      </w:r>
    </w:p>
    <w:p w14:paraId="70DF4A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Structured logging instead of prints where the codebase uses the logging module.</w:t>
      </w:r>
    </w:p>
    <w:p w14:paraId="6FF227E3">
      <w:pPr>
        <w:spacing w:before="0" w:after="160"/>
      </w:pPr>
    </w:p>
    <w:p w14:paraId="4BDDB73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Design Patterns</w:t>
      </w:r>
    </w:p>
    <w:p w14:paraId="1B12604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Configuration object via module (config.py): single place for env vars.</w:t>
      </w:r>
    </w:p>
    <w:p w14:paraId="66150C6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Async I/O for outbound HTTP (LaMa submit + poll).</w:t>
      </w:r>
    </w:p>
    <w:p w14:paraId="083C36D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Retry decorator (async_retry): wraps status polling to tolerate transient LamaStatusError (e.g., network blips).</w:t>
      </w:r>
    </w:p>
    <w:p w14:paraId="4EFE54AC">
      <w:pPr>
        <w:spacing w:before="0" w:after="160"/>
      </w:pPr>
    </w:p>
    <w:p w14:paraId="53B7BF0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Major Technical Decisions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5F9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04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35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14:paraId="7E6B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523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Remote LaMa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910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Avoid loading large models in the API process; scale GPU independently.</w:t>
            </w:r>
          </w:p>
        </w:tc>
      </w:tr>
      <w:tr w14:paraId="50A1D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BD3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Expanded crop default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0B6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Large masks on huge images can be slow or numerically awkward; cropping caps mask area ratio inside the patch sent to LaMa.</w:t>
            </w:r>
          </w:p>
        </w:tc>
      </w:tr>
      <w:tr w14:paraId="4507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852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per polygon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A13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Matches UI geometry exactly; each region gets its own analysis.</w:t>
            </w:r>
          </w:p>
        </w:tc>
      </w:tr>
      <w:tr w14:paraId="4004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C07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Base64 in JSON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EC8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Simple for browser clients; tradeoff is larger payloads vs. binary multipart responses.</w:t>
            </w:r>
          </w:p>
        </w:tc>
      </w:tr>
    </w:tbl>
    <w:p w14:paraId="5FC97AFB">
      <w:pPr>
        <w:spacing w:before="0" w:after="160"/>
      </w:pPr>
    </w:p>
    <w:p w14:paraId="56AB41E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Scalability &amp; Performance</w:t>
      </w:r>
    </w:p>
    <w:p w14:paraId="3B2581F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Horizontal scaling: run multiple API replicas; each forwards jobs to the same or pooled GPU workers (worker capacity becomes the bottleneck).</w:t>
      </w:r>
    </w:p>
    <w:p w14:paraId="038D6B0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OpenAI: sequential loop over polygons — N polygons ⇒ N vision calls (latency adds up).</w:t>
      </w:r>
    </w:p>
    <w:p w14:paraId="4351F1A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Timeouts: LaMa polling respects LAMA_INPAINT_TIMEOUT_SEC.</w:t>
      </w:r>
    </w:p>
    <w:p w14:paraId="1792DBF9">
      <w:pPr>
        <w:spacing w:before="0" w:after="200"/>
      </w:pPr>
    </w:p>
    <w:p w14:paraId="40085249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5. Pipeline Workflow (Step-by-Step)</w:t>
      </w:r>
    </w:p>
    <w:p w14:paraId="4050D19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1 — Request Arrives</w:t>
      </w:r>
    </w:p>
    <w:p w14:paraId="7B6698F0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POST /process_roi with application/json:</w:t>
      </w:r>
    </w:p>
    <w:p w14:paraId="3852AB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image_base64: Base64-encoded image bytes, or a data URL (data:image/png;base64,...)</w:t>
      </w:r>
    </w:p>
    <w:p w14:paraId="4E40646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polygons: JSON array of polygons (each polygon: array of { "x", "y" } points)</w:t>
      </w:r>
    </w:p>
    <w:p w14:paraId="3F6CF2B2">
      <w:pPr>
        <w:spacing w:before="0" w:after="160"/>
      </w:pPr>
    </w:p>
    <w:p w14:paraId="356D0F4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2 — Image Gate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8899"/>
      </w:tblGrid>
      <w:tr w14:paraId="1342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8E9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400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C670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image_base64 is decoded (invalid Base64 or empty payload → HTTP 400). Image decode check using PIL; decode failure → HTTP 400.</w:t>
            </w:r>
          </w:p>
        </w:tc>
      </w:tr>
    </w:tbl>
    <w:p w14:paraId="0C7D0B91">
      <w:pPr>
        <w:spacing w:before="0" w:after="160"/>
      </w:pPr>
    </w:p>
    <w:p w14:paraId="0876A6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3 — Parse Polygons</w:t>
      </w:r>
    </w:p>
    <w:p w14:paraId="2931B89F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parse_polygons runs json.loads, checks non-empty list, each polygon ≥ 3 points, each point has numeric x and y.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8899"/>
      </w:tblGrid>
      <w:tr w14:paraId="2A78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E42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422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BDA6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 failure → HTTP 422 with detail message.</w:t>
            </w:r>
          </w:p>
        </w:tc>
      </w:tr>
    </w:tbl>
    <w:p w14:paraId="55C9884A">
      <w:pPr>
        <w:spacing w:before="0" w:after="160"/>
      </w:pPr>
    </w:p>
    <w:p w14:paraId="2BBC3E7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4 — Decode Image</w:t>
      </w:r>
    </w:p>
    <w:p w14:paraId="6C006A9E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Read bytes, open with PIL, convert to RGB, then to BGR via OpenCV for processing.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8899"/>
      </w:tblGrid>
      <w:tr w14:paraId="30B2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8B1D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400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0C2D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Decode failure → HTTP 400.</w:t>
            </w:r>
          </w:p>
        </w:tc>
      </w:tr>
    </w:tbl>
    <w:p w14:paraId="69D02187">
      <w:pPr>
        <w:spacing w:before="0" w:after="160"/>
      </w:pPr>
    </w:p>
    <w:p w14:paraId="04D3122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5 — Build Mask</w:t>
      </w:r>
    </w:p>
    <w:p w14:paraId="15069CBE">
      <w:pPr>
        <w:spacing w:before="80" w:after="80" w:line="320" w:lineRule="auto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build_mask_from_polygons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fills polygon(s) with white (255) on black (0); coordinates clamped to image bounds. Optional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MASK_PADDING</w:t>
      </w:r>
      <w:r>
        <w:rPr>
          <w:rFonts w:ascii="Arial" w:hAnsi="Arial" w:eastAsia="Arial" w:cs="Arial"/>
          <w:color w:val="1A1A1A"/>
          <w:sz w:val="22"/>
          <w:szCs w:val="22"/>
        </w:rPr>
        <w:t>: dilate mask so boundaries are slightly enlarged.</w:t>
      </w:r>
    </w:p>
    <w:p w14:paraId="28C1B2C2">
      <w:pPr>
        <w:spacing w:before="0" w:after="160"/>
      </w:pPr>
    </w:p>
    <w:p w14:paraId="50BA784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6 — OpenAI Vision (Optional)</w:t>
      </w:r>
    </w:p>
    <w:p w14:paraId="25B3689D">
      <w:pPr>
        <w:spacing w:before="80" w:after="80" w:line="320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If USE_OCR is true in config:</w:t>
      </w:r>
    </w:p>
    <w:p w14:paraId="55C7AF5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For each polygon: compute bbox, crop image + mask, apply apply_mask_keep_inside.</w:t>
      </w:r>
    </w:p>
    <w:p w14:paraId="5B176E2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Call _openai_analyze_polygon_crop → word list + metadata (cost, errors).</w:t>
      </w:r>
    </w:p>
    <w:p w14:paraId="46A1682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Aggregate text_regions (combined text, average confidence, polygon index, angle estimate, dominant color, bounding box).</w:t>
      </w:r>
    </w:p>
    <w:p w14:paraId="598EF4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If USE_OCR is false: skip; text_regions stays empty.</w:t>
      </w:r>
    </w:p>
    <w:p w14:paraId="5D763335">
      <w:pPr>
        <w:spacing w:before="0" w:after="160"/>
      </w:pPr>
    </w:p>
    <w:p w14:paraId="608DED7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7 — Inpainting Strategy</w:t>
      </w:r>
    </w:p>
    <w:p w14:paraId="6DFB764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A. Expanded Crop (default, INPAINT_USE_EXPANDED_CROP=true)</w:t>
      </w:r>
    </w:p>
    <w:p w14:paraId="131F5C5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calculate_expanded_crop_region chooses a crop around the mask balancing mask ratio vs. expansion limits.</w:t>
      </w:r>
    </w:p>
    <w:p w14:paraId="59C9EAD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Crop image and mask; call remote LaMa on the crop.</w:t>
      </w:r>
    </w:p>
    <w:p w14:paraId="20C2AF4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Paste inpainted crop back into a copy of the full image.</w:t>
      </w:r>
    </w:p>
    <w:p w14:paraId="638D70B5">
      <w:pPr>
        <w:spacing w:before="0" w:after="80"/>
      </w:pPr>
    </w:p>
    <w:p w14:paraId="08807A0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B. Full Image (INPAINT_USE_EXPANDED_CROP=false)</w:t>
      </w:r>
    </w:p>
    <w:p w14:paraId="24D6B66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Send full-resolution image and full mask to LaMa.</w:t>
      </w:r>
    </w:p>
    <w:p w14:paraId="1411211E">
      <w:pPr>
        <w:spacing w:before="0" w:after="160"/>
      </w:pPr>
    </w:p>
    <w:p w14:paraId="0011F63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8 — Remote LaMa</w:t>
      </w:r>
    </w:p>
    <w:p w14:paraId="4F3051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_remote_lama_inpaint_bgr encodes image and mask as PNG Base64, POSTs to LAMA_INPAINT_ENDPOINT_URL, reads async id.</w:t>
      </w:r>
    </w:p>
    <w:p w14:paraId="743AE3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poll_lama_job_status GETs status until COMPLETED or FAILED or timeout.</w:t>
      </w:r>
    </w:p>
    <w:p w14:paraId="3FF37EF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Decode returned PNG; if dimensions differ from input patch, resize to match.</w:t>
      </w:r>
    </w:p>
    <w:p w14:paraId="63776E3E">
      <w:pPr>
        <w:spacing w:before="0" w:after="160"/>
      </w:pPr>
    </w:p>
    <w:p w14:paraId="2C71736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9 — Response Assembly</w:t>
      </w:r>
    </w:p>
    <w:p w14:paraId="21C14A4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Convert inpainted BGR → RGB; mask → RGB visualization.</w:t>
      </w:r>
    </w:p>
    <w:p w14:paraId="5628E7D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Build JSON: Base64 PNGs, method string, dimensions, polygons echo, text_regions, OpenAI meta, GPU cost estimate, overall cost (USD + rough INR multiplier), ROI bbox and dominant color.</w:t>
      </w:r>
    </w:p>
    <w:p w14:paraId="12B827FE">
      <w:pPr>
        <w:spacing w:before="0" w:after="200"/>
      </w:pPr>
    </w:p>
    <w:p w14:paraId="0D385145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6. Core Functions &amp; Modules</w:t>
      </w:r>
    </w:p>
    <w:p w14:paraId="305558B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config.py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A6B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9F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C5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4B7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A68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_get_bool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6A5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Parses truthy/falsey strings from environment variables.</w:t>
            </w:r>
          </w:p>
        </w:tc>
      </w:tr>
      <w:tr w14:paraId="047D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BC7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Module-level constants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D2D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CORS_ORIGINS, LOG_LEVEL, API_TITLE, USE_OCR, OpenAI and LaMa/RunPod URLs, timeouts, inpainting tuning, MASK_PADDING, etc.</w:t>
            </w:r>
          </w:p>
        </w:tc>
      </w:tr>
    </w:tbl>
    <w:p w14:paraId="1F8D3D9C">
      <w:pPr>
        <w:spacing w:before="0" w:after="160"/>
      </w:pPr>
    </w:p>
    <w:p w14:paraId="5812455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main.py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2C9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B0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05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EBC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A47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process_with_roi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4D9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FastAPI handler: validate input, orchestrate mask, OCR, inpainting, JSON response.</w:t>
            </w:r>
          </w:p>
        </w:tc>
      </w:tr>
      <w:tr w14:paraId="4073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40E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health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0E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Readiness-style summary for LaMa URL and OpenAI OCR availability.</w:t>
            </w:r>
          </w:p>
        </w:tc>
      </w:tr>
    </w:tbl>
    <w:p w14:paraId="5522D776">
      <w:pPr>
        <w:spacing w:before="0" w:after="160"/>
      </w:pPr>
    </w:p>
    <w:p w14:paraId="54DD5C3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helper.py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9A3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8E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47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4ECF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109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image_to_b64_png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C8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PIL image → Base64 PNG string.</w:t>
            </w:r>
          </w:p>
        </w:tc>
      </w:tr>
      <w:tr w14:paraId="2D9F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531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np_to_b64_png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144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H×W×3 uint8 RGB array → Base64 PNG string.</w:t>
            </w:r>
          </w:p>
        </w:tc>
      </w:tr>
      <w:tr w14:paraId="6BF8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893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apply_mask_keep_inside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A6C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Zeroes pixels outside mask (shows only masked region content in a crop).</w:t>
            </w:r>
          </w:p>
        </w:tc>
      </w:tr>
      <w:tr w14:paraId="3EAA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772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parse_polygons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552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Validates and parses polygon JSON to lists of (x,y) tuples.</w:t>
            </w:r>
          </w:p>
        </w:tc>
      </w:tr>
      <w:tr w14:paraId="053F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621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get_polygon_bbox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60D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Axis-aligned bounding box of all polygons, clamped to image.</w:t>
            </w:r>
          </w:p>
        </w:tc>
      </w:tr>
      <w:tr w14:paraId="399C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55F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build_mask_from_polygons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14E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Rasterizes polygons to uint8 mask; optional dilation.</w:t>
            </w:r>
          </w:p>
        </w:tc>
      </w:tr>
      <w:tr w14:paraId="607A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941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calculate_expanded_crop_region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E34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Computes crop rectangle to control mask-to-window ratio.</w:t>
            </w:r>
          </w:p>
        </w:tc>
      </w:tr>
      <w:tr w14:paraId="3C72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EBC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_openai_analyze_polygon_crop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A20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Single OpenAI Vision chat completion on a masked polygon crop; returns words + meta.</w:t>
            </w:r>
          </w:p>
        </w:tc>
      </w:tr>
      <w:tr w14:paraId="23A1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5B9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LamaStatusError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F23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Exception type for retryable polling issues.</w:t>
            </w:r>
          </w:p>
        </w:tc>
      </w:tr>
      <w:tr w14:paraId="4841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F0A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poll_lama_job_status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614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GETs job status, interprets RunPod-style states, returns progress or final payload.</w:t>
            </w:r>
          </w:p>
        </w:tc>
      </w:tr>
      <w:tr w14:paraId="614F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F19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_remote_lama_inpaint_bgr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4D7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Submits inpaint job, polls until done, decodes result, aligns size.</w:t>
            </w:r>
          </w:p>
        </w:tc>
      </w:tr>
      <w:tr w14:paraId="10A3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1E6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async_retry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593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Generic async retry decorator (used to wrap polling for transport errors).</w:t>
            </w:r>
          </w:p>
        </w:tc>
      </w:tr>
    </w:tbl>
    <w:p w14:paraId="4BE5617A">
      <w:pPr>
        <w:spacing w:before="0" w:after="200"/>
      </w:pPr>
    </w:p>
    <w:p w14:paraId="7052BC54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7. API Documentation</w:t>
      </w:r>
    </w:p>
    <w:p w14:paraId="36C2857D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Base URL depends on deployment (local default: http://127.0.0.1:8000). FastAPI also exposes interactive docs at /docs (Swagger UI) when the server runs.</w:t>
      </w:r>
    </w:p>
    <w:p w14:paraId="2550CB5A">
      <w:pPr>
        <w:spacing w:before="0" w:after="160"/>
      </w:pPr>
    </w:p>
    <w:p w14:paraId="175D399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POST /process_roi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1"/>
        <w:gridCol w:w="8709"/>
      </w:tblGrid>
      <w:tr w14:paraId="469F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1F6E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B17A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/process_roi  —  Create an async ROI inpainting job and return job_id immediately (202 Accepted).</w:t>
            </w:r>
          </w:p>
        </w:tc>
      </w:tr>
    </w:tbl>
    <w:p w14:paraId="751A2AF5">
      <w:pPr>
        <w:spacing w:before="0" w:after="80"/>
      </w:pPr>
    </w:p>
    <w:p w14:paraId="63F3166C">
      <w:pPr>
        <w:spacing w:before="80" w:after="80" w:line="320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Content-Type: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application/json</w:t>
      </w:r>
    </w:p>
    <w:p w14:paraId="2682F37F">
      <w:pPr>
        <w:spacing w:before="0" w:after="80"/>
      </w:pPr>
    </w:p>
    <w:p w14:paraId="3944704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Request Body Fields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1200"/>
        <w:gridCol w:w="5360"/>
      </w:tblGrid>
      <w:tr w14:paraId="19CDE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89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8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2A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29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4CEB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3F5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image_base64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ED8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B8C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0EF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Base64-encoded image bytes, or a data URL (data:image/png;base64,...). Must decode to a valid raster image openable by Pillow as RGB.</w:t>
            </w:r>
          </w:p>
        </w:tc>
      </w:tr>
      <w:tr w14:paraId="6D37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91E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polygons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137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64B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FB0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JSON array of polygons; each polygon is an array of { "x": number, "y": number } point objects. Must be non-empty; each polygon requires at least 3 points.</w:t>
            </w:r>
          </w:p>
        </w:tc>
      </w:tr>
    </w:tbl>
    <w:p w14:paraId="18D9E5DE">
      <w:pPr>
        <w:spacing w:before="0" w:after="160"/>
      </w:pPr>
    </w:p>
    <w:p w14:paraId="372320E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Example Request Body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584D0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792A32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{</w:t>
            </w:r>
          </w:p>
        </w:tc>
      </w:tr>
      <w:tr w14:paraId="1EC8A254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E6C44C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"image_base64": "data:image/png;base64,...",</w:t>
            </w:r>
          </w:p>
        </w:tc>
      </w:tr>
      <w:tr w14:paraId="4C03B5C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143BE2C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"polygons": [</w:t>
            </w:r>
          </w:p>
        </w:tc>
      </w:tr>
      <w:tr w14:paraId="0EA0319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35E112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[</w:t>
            </w:r>
          </w:p>
        </w:tc>
      </w:tr>
      <w:tr w14:paraId="3D1ADB0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306B2BA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{"x": 100, "y": 100},</w:t>
            </w:r>
          </w:p>
        </w:tc>
      </w:tr>
      <w:tr w14:paraId="72038756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C6B835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{"x": 200, "y": 100},</w:t>
            </w:r>
          </w:p>
        </w:tc>
      </w:tr>
      <w:tr w14:paraId="7A2B0AA4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1DA098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{"x": 200, "y": 150},</w:t>
            </w:r>
          </w:p>
        </w:tc>
      </w:tr>
      <w:tr w14:paraId="31419C90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D2504EC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{"x": 100, "y": 150}</w:t>
            </w:r>
          </w:p>
        </w:tc>
      </w:tr>
      <w:tr w14:paraId="467C59C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34E6CE4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]</w:t>
            </w:r>
          </w:p>
        </w:tc>
      </w:tr>
      <w:tr w14:paraId="7A2B0BB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B0CC6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1001209F">
      <w:pPr>
        <w:spacing w:before="0" w:after="160"/>
      </w:pPr>
    </w:p>
    <w:p w14:paraId="1AA2C43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Success Response — 202 application/json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69CB4D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C13A30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{</w:t>
            </w:r>
          </w:p>
          <w:p w14:paraId="2C13A310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"job_id": "f0f25c12-a507-4adc-9576-251130e7a6b4",</w:t>
            </w:r>
          </w:p>
          <w:p w14:paraId="2C13A31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"status": "pending"</w:t>
            </w:r>
          </w:p>
          <w:p w14:paraId="2C13A31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2A9D3FAC">
      <w:pPr>
        <w:spacing w:before="80" w:after="80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Field notes: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job_id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is the identifier the UI must use to poll job progress/result. Initial status returns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pending</w:t>
      </w:r>
      <w:r>
        <w:rPr>
          <w:rFonts w:ascii="Arial" w:hAnsi="Arial" w:eastAsia="Arial" w:cs="Arial"/>
          <w:color w:val="555555"/>
          <w:sz w:val="20"/>
          <w:szCs w:val="20"/>
        </w:rPr>
        <w:t>.</w:t>
      </w:r>
    </w:p>
    <w:p w14:paraId="349335F0">
      <w:pPr>
        <w:spacing w:before="0" w:after="160"/>
      </w:pPr>
    </w:p>
    <w:p w14:paraId="6E4CE1A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Status Codes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C330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46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C9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14:paraId="7282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0A9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202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95F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Job accepted and queued.</w:t>
            </w:r>
          </w:p>
        </w:tc>
      </w:tr>
      <w:tr w14:paraId="156E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247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EB1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Not an image, or image decode failed.</w:t>
            </w:r>
          </w:p>
        </w:tc>
      </w:tr>
      <w:tr w14:paraId="AA00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A00040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A00040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Invalid or missing JWT token.</w:t>
            </w:r>
          </w:p>
        </w:tc>
      </w:tr>
      <w:tr w14:paraId="3EA1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A17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422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74F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Invalid polygons JSON or geometry rules violated.</w:t>
            </w:r>
          </w:p>
        </w:tc>
      </w:tr>
      <w:tr w14:paraId="35B0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AAD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502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BE5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 remote error wrapped as RuntimeError (bad HTTP, timeout, job failed, missing fields).</w:t>
            </w:r>
          </w:p>
        </w:tc>
      </w:tr>
    </w:tbl>
    <w:p w14:paraId="7ACEE3E3">
      <w:pPr>
        <w:spacing w:before="0" w:after="160"/>
      </w:pPr>
    </w:p>
    <w:p w14:paraId="BB00000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GET /process_roi/</w:t>
      </w:r>
      <w:r>
        <w:rPr>
          <w:rFonts w:hint="default" w:cs="Arial"/>
          <w:b/>
          <w:bCs/>
          <w:color w:val="2E86AB"/>
          <w:sz w:val="26"/>
          <w:szCs w:val="26"/>
          <w:lang w:val="en-US"/>
        </w:rPr>
        <w:t>status/</w:t>
      </w:r>
      <w:r>
        <w:rPr>
          <w:rFonts w:ascii="Arial" w:hAnsi="Arial" w:eastAsia="Arial" w:cs="Arial"/>
          <w:b/>
          <w:bCs/>
          <w:color w:val="2E86AB"/>
          <w:sz w:val="26"/>
          <w:szCs w:val="26"/>
        </w:rPr>
        <w:t>{job_id}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8829"/>
      </w:tblGrid>
      <w:tr w14:paraId="BB00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7A58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BB0000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BB00000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/process_roi/</w:t>
            </w:r>
            <w:r>
              <w:rPr>
                <w:rFonts w:hint="default" w:cs="Arial"/>
                <w:color w:val="1A1A1A"/>
                <w:sz w:val="20"/>
                <w:szCs w:val="20"/>
                <w:lang w:val="en-US"/>
              </w:rPr>
              <w:t>status/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{job_id}  —  Poll async job status and fetch final result when complete.</w:t>
            </w:r>
          </w:p>
        </w:tc>
      </w:tr>
    </w:tbl>
    <w:p w14:paraId="BB000005">
      <w:pPr>
        <w:spacing w:before="0" w:after="80"/>
      </w:pPr>
    </w:p>
    <w:p w14:paraId="BB00000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Request Headers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360"/>
      </w:tblGrid>
      <w:tr w14:paraId="BB00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1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1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2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3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BB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5">
            <w:pPr>
              <w:spacing w:before="0" w:after="0"/>
            </w:pPr>
            <w:r>
              <w:rPr>
                <w:rFonts w:ascii="Courier New" w:hAnsi="Courier New" w:cs="Courier New"/>
                <w:color w:val="C0392B"/>
                <w:sz w:val="20"/>
                <w:szCs w:val="20"/>
              </w:rPr>
              <w:t>Authorization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6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7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Bearer &lt;JWT&gt;</w:t>
            </w:r>
          </w:p>
        </w:tc>
      </w:tr>
    </w:tbl>
    <w:p w14:paraId="BB000018">
      <w:pPr>
        <w:spacing w:before="0" w:after="80"/>
      </w:pPr>
    </w:p>
    <w:p w14:paraId="BB00001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Success Response — 200 application/json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BB000020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BB000021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>{</w:t>
            </w:r>
          </w:p>
          <w:p w14:paraId="BB000022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"job_id": "f0f25c12-a507-4adc-9576-251130e7a6b4",</w:t>
            </w:r>
          </w:p>
          <w:p w14:paraId="BB000023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"status": "running",</w:t>
            </w:r>
          </w:p>
          <w:p w14:paraId="BB000024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"created_at": "2026-04-01T12:31:10.120000+00:00",</w:t>
            </w:r>
          </w:p>
          <w:p w14:paraId="BB000025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"updated_at": "2026-04-01T12:31:12.440000+00:00",</w:t>
            </w:r>
          </w:p>
          <w:p w14:paraId="BB000026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"completed_at": null</w:t>
            </w:r>
          </w:p>
          <w:p w14:paraId="BB000027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BB000028">
      <w:pPr>
        <w:spacing w:before="80" w:after="80"/>
      </w:pPr>
      <w:r>
        <w:rPr>
          <w:rFonts w:ascii="Arial" w:hAnsi="Arial" w:cs="Arial"/>
          <w:color w:val="555555"/>
          <w:sz w:val="20"/>
          <w:szCs w:val="20"/>
        </w:rPr>
        <w:t xml:space="preserve">When </w:t>
      </w:r>
      <w:r>
        <w:rPr>
          <w:rFonts w:ascii="Courier New" w:hAnsi="Courier New" w:cs="Courier New"/>
          <w:color w:val="C0392B"/>
          <w:sz w:val="20"/>
          <w:szCs w:val="20"/>
        </w:rPr>
        <w:t>succeeded</w:t>
      </w:r>
      <w:r>
        <w:rPr>
          <w:rFonts w:ascii="Arial" w:hAnsi="Arial" w:cs="Arial"/>
          <w:color w:val="555555"/>
          <w:sz w:val="20"/>
          <w:szCs w:val="20"/>
        </w:rPr>
        <w:t xml:space="preserve">, a </w:t>
      </w:r>
      <w:r>
        <w:rPr>
          <w:rFonts w:ascii="Courier New" w:hAnsi="Courier New" w:cs="Courier New"/>
          <w:color w:val="C0392B"/>
          <w:sz w:val="20"/>
          <w:szCs w:val="20"/>
        </w:rPr>
        <w:t>result</w:t>
      </w:r>
      <w:r>
        <w:rPr>
          <w:rFonts w:ascii="Arial" w:hAnsi="Arial" w:cs="Arial"/>
          <w:color w:val="555555"/>
          <w:sz w:val="20"/>
          <w:szCs w:val="20"/>
        </w:rPr>
        <w:t xml:space="preserve"> field is included containing the full inpainting payload (Base64 PNGs, cost info, polygons, text regions). When </w:t>
      </w:r>
      <w:r>
        <w:rPr>
          <w:rFonts w:ascii="Courier New" w:hAnsi="Courier New" w:cs="Courier New"/>
          <w:color w:val="C0392B"/>
          <w:sz w:val="20"/>
          <w:szCs w:val="20"/>
        </w:rPr>
        <w:t>failed</w:t>
      </w:r>
      <w:r>
        <w:rPr>
          <w:rFonts w:ascii="Arial" w:hAnsi="Arial" w:cs="Arial"/>
          <w:color w:val="555555"/>
          <w:sz w:val="20"/>
          <w:szCs w:val="20"/>
        </w:rPr>
        <w:t>, an error string is included instead.</w:t>
      </w:r>
    </w:p>
    <w:p w14:paraId="BB00002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Status Codes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BB00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1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1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2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14:paraId="BB00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4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5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Job found and visible to caller.</w:t>
            </w:r>
          </w:p>
        </w:tc>
      </w:tr>
      <w:tr w14:paraId="BB00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7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8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8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Invalid or missing JWT token.</w:t>
            </w:r>
          </w:p>
        </w:tc>
      </w:tr>
      <w:tr w14:paraId="BB00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0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1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Job belongs to a different user.</w:t>
            </w:r>
          </w:p>
        </w:tc>
      </w:tr>
      <w:tr w14:paraId="BB00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3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404</w:t>
            </w:r>
          </w:p>
        </w:tc>
        <w:tc>
          <w:tcPr>
            <w:tcW w:w="8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4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job_id not found.</w:t>
            </w:r>
          </w:p>
        </w:tc>
      </w:tr>
    </w:tbl>
    <w:p w14:paraId="BB000045">
      <w:pPr>
        <w:spacing w:before="0" w:after="160"/>
      </w:pPr>
    </w:p>
    <w:p w14:paraId="2ABB128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GET /health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8829"/>
      </w:tblGrid>
      <w:tr w14:paraId="7364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7A58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3F1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5314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/health  —  Lightweight readiness information. Always returns 200.</w:t>
            </w:r>
          </w:p>
        </w:tc>
      </w:tr>
    </w:tbl>
    <w:p w14:paraId="2CB3C23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3339A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F9BF63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{</w:t>
            </w:r>
          </w:p>
        </w:tc>
      </w:tr>
      <w:tr w14:paraId="423FBE82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ABB6CEB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"status": "ok",</w:t>
            </w:r>
          </w:p>
        </w:tc>
      </w:tr>
      <w:tr w14:paraId="1B94C42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470622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"lama_remote_configured": true,</w:t>
            </w:r>
          </w:p>
        </w:tc>
      </w:tr>
      <w:tr w14:paraId="51DCD812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3ED4E5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"lama_available": true,</w:t>
            </w:r>
          </w:p>
        </w:tc>
      </w:tr>
      <w:tr w14:paraId="43B141CF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17415A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"ocr_enabled": true,</w:t>
            </w:r>
          </w:p>
        </w:tc>
      </w:tr>
      <w:tr w14:paraId="3C87C0A7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C777A7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"ocr_provider": "openai",</w:t>
            </w:r>
          </w:p>
        </w:tc>
      </w:tr>
      <w:tr w14:paraId="0FA945E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B16189A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"ocr_available": true</w:t>
            </w:r>
          </w:p>
        </w:tc>
      </w:tr>
      <w:tr w14:paraId="1F7A00A8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3FCF72E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6475831F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464E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8B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C8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14:paraId="18EF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DAC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lama_remote_configured / lama_available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4BD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True if LAMA_INPAINT_ENDPOINT_URL is non-empty.</w:t>
            </w:r>
          </w:p>
        </w:tc>
      </w:tr>
      <w:tr w14:paraId="5ACD2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676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ocr_enabled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AD0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From USE_OCR setting.</w:t>
            </w:r>
          </w:p>
        </w:tc>
      </w:tr>
      <w:tr w14:paraId="2194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41E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ocr_available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20B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USE_OCR and OpenAI SDK import OK and OPENAI_API_KEY and prompts loaded.</w:t>
            </w:r>
          </w:p>
        </w:tc>
      </w:tr>
    </w:tbl>
    <w:p w14:paraId="47B4B15D">
      <w:pPr>
        <w:spacing w:before="0" w:after="200"/>
      </w:pPr>
    </w:p>
    <w:p w14:paraId="6B938B3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8. Data Handling</w:t>
      </w:r>
    </w:p>
    <w:p w14:paraId="679BDF2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Input Formats</w:t>
      </w:r>
    </w:p>
    <w:p w14:paraId="7BAA08E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Image: Any format Pillow can open from bytes (PNG, JPEG, WebP, etc.); internally normalized to RGB then BGR.</w:t>
      </w:r>
    </w:p>
    <w:p w14:paraId="3C658BB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Polygons: JSON string, pixel coordinates in the same resolution as the uploaded image.</w:t>
      </w:r>
    </w:p>
    <w:p w14:paraId="69B6151A">
      <w:pPr>
        <w:spacing w:before="0" w:after="160"/>
      </w:pPr>
    </w:p>
    <w:p w14:paraId="3545CB3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Output Formats</w:t>
      </w:r>
    </w:p>
    <w:p w14:paraId="34896CA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JSON with Base64 PNG strings for final and mask fields.</w:t>
      </w:r>
    </w:p>
    <w:p w14:paraId="1D4D3EF8">
      <w:pPr>
        <w:spacing w:before="0" w:after="160"/>
      </w:pPr>
    </w:p>
    <w:p w14:paraId="676BD69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Storage</w:t>
      </w:r>
    </w:p>
    <w:p w14:paraId="2A1BD83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In-memory only in this service: no required persistence of uploads or results.</w:t>
      </w:r>
    </w:p>
    <w:p w14:paraId="429CEA5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Optional local paths (LAMA_MODEL_PATH, OUTPUTS_ROOT) appear in older env.example / ENV_SETUP.md but the currently implemented inpainting path does NOT write outputs to disk.</w:t>
      </w:r>
    </w:p>
    <w:p w14:paraId="7806152E">
      <w:pPr>
        <w:spacing w:before="0" w:after="160"/>
      </w:pPr>
    </w:p>
    <w:p w14:paraId="5A2B123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Database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"/>
        <w:gridCol w:w="9020"/>
      </w:tblGrid>
      <w:tr w14:paraId="022B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7A58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192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ℹ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FED5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None. No schema; all state is per-request.</w:t>
            </w:r>
          </w:p>
        </w:tc>
      </w:tr>
    </w:tbl>
    <w:p w14:paraId="73771006">
      <w:pPr>
        <w:spacing w:before="0" w:after="200"/>
      </w:pPr>
    </w:p>
    <w:p w14:paraId="37E4CD34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9. Error Handling &amp; Validation</w:t>
      </w:r>
    </w:p>
    <w:p w14:paraId="06CDD73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Validation Rules</w:t>
      </w:r>
    </w:p>
    <w:p w14:paraId="1899D5E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Upload must be an image MIME top-level type image.</w:t>
      </w:r>
    </w:p>
    <w:p w14:paraId="5FDE4B8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polygons must be valid JSON array, non-empty.</w:t>
      </w:r>
    </w:p>
    <w:p w14:paraId="24802CD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Each polygon: at least 3 points.</w:t>
      </w:r>
    </w:p>
    <w:p w14:paraId="0D5234B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Each point: numeric x and y keys.</w:t>
      </w:r>
    </w:p>
    <w:p w14:paraId="16C6E712">
      <w:pPr>
        <w:spacing w:before="0" w:after="160"/>
      </w:pPr>
    </w:p>
    <w:p w14:paraId="374F6F3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Error Handling Patterns</w:t>
      </w:r>
    </w:p>
    <w:p w14:paraId="691C470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HTTPException for client errors (400, 422).</w:t>
      </w:r>
    </w:p>
    <w:p w14:paraId="36E3CA9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502 when remote LaMa fails after retries/timeout (message in detail).</w:t>
      </w:r>
    </w:p>
    <w:p w14:paraId="6910198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 failures per polygon: stored in openai.error aggregate; individual polygon may still get empty text if the call fails.</w:t>
      </w:r>
    </w:p>
    <w:p w14:paraId="1CF50F46">
      <w:pPr>
        <w:spacing w:before="0" w:after="160"/>
      </w:pPr>
    </w:p>
    <w:p w14:paraId="7F9D82B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Common Scenarios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60EC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78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C3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Typical Outcome</w:t>
            </w:r>
          </w:p>
        </w:tc>
      </w:tr>
      <w:tr w14:paraId="4D57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C7D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Wrong MIME type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BE2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400</w:t>
            </w:r>
          </w:p>
        </w:tc>
      </w:tr>
      <w:tr w14:paraId="7828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A9F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Malformed polygon JSON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811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422</w:t>
            </w:r>
          </w:p>
        </w:tc>
      </w:tr>
      <w:tr w14:paraId="6B85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D22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Point missing x/y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C90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422</w:t>
            </w:r>
          </w:p>
        </w:tc>
      </w:tr>
      <w:tr w14:paraId="6B28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A56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 down / HTTP 5xx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159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502</w:t>
            </w:r>
          </w:p>
        </w:tc>
      </w:tr>
      <w:tr w14:paraId="52D1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D3E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Job timeout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537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502 with timeout message</w:t>
            </w:r>
          </w:p>
        </w:tc>
      </w:tr>
      <w:tr w14:paraId="373F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A48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key missing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F4E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OCR disabled or ocr_available: false on health; analysis returns empty words with meta error</w:t>
            </w:r>
          </w:p>
        </w:tc>
      </w:tr>
    </w:tbl>
    <w:p w14:paraId="5F1163AB">
      <w:pPr>
        <w:spacing w:before="0" w:after="200"/>
      </w:pPr>
    </w:p>
    <w:p w14:paraId="4DD63897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10. Security Considerations</w:t>
      </w:r>
    </w:p>
    <w:p w14:paraId="255B486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Authentication &amp; Authorization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"/>
        <w:gridCol w:w="9020"/>
      </w:tblGrid>
      <w:tr w14:paraId="5867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A3E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44A2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 end-user authentication is implemented on /process_roi or /health in the provided code. Protect with network policies, API gateway, or add auth middleware in production.</w:t>
            </w:r>
          </w:p>
        </w:tc>
      </w:tr>
    </w:tbl>
    <w:p w14:paraId="6B1A275F">
      <w:pPr>
        <w:spacing w:before="0" w:after="160"/>
      </w:pPr>
    </w:p>
    <w:p w14:paraId="077093B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Secrets Usage</w:t>
      </w:r>
    </w:p>
    <w:p w14:paraId="63CDE49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OPENAI_API_KEY: used only server-side for vision calls.</w:t>
      </w:r>
    </w:p>
    <w:p w14:paraId="0ACA562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LAMA_INPAINT_API_KEY / RUNPOD_API_KEY: sent as Authorization: Bearer ... to the remote inpainting service.</w:t>
      </w:r>
    </w:p>
    <w:p w14:paraId="14FCAD0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AUTHORIZATION_TOKEN: embedded in JSON payload field input.authorization as required by the worker contract.</w:t>
      </w:r>
    </w:p>
    <w:p w14:paraId="6FE05B30">
      <w:pPr>
        <w:spacing w:before="0" w:after="160"/>
      </w:pPr>
    </w:p>
    <w:p w14:paraId="48DABA0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Data Protection</w:t>
      </w:r>
    </w:p>
    <w:p w14:paraId="580D21F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Images and masks leave this server only to configured third parties (OpenAI, LaMa host).</w:t>
      </w:r>
    </w:p>
    <w:p w14:paraId="5C1B40C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Prefer HTTPS for all external calls and for exposing the API in production.</w:t>
      </w:r>
    </w:p>
    <w:p w14:paraId="7F3E7C7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CORS is configurable via CORS_ORIGINS; default allows local Vite-style dev origins.</w:t>
      </w:r>
    </w:p>
    <w:p w14:paraId="549BC865">
      <w:pPr>
        <w:spacing w:before="0" w:after="160"/>
      </w:pPr>
    </w:p>
    <w:p w14:paraId="45F3784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API Security Recommendations</w:t>
      </w:r>
    </w:p>
    <w:p w14:paraId="7932B7A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Rate limiting at reverse proxy / API gateway.</w:t>
      </w:r>
    </w:p>
    <w:p w14:paraId="10C1AC2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Request size limits for uploads.</w:t>
      </w:r>
    </w:p>
    <w:p w14:paraId="57BEE88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Rotate keys; never commit .env files.</w:t>
      </w:r>
    </w:p>
    <w:p w14:paraId="4B79C875">
      <w:pPr>
        <w:spacing w:before="0" w:after="200"/>
      </w:pPr>
    </w:p>
    <w:p w14:paraId="55705E46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11. Performance &amp; Optimization</w:t>
      </w:r>
    </w:p>
    <w:p w14:paraId="5995164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is Optimized Today</w:t>
      </w:r>
    </w:p>
    <w:p w14:paraId="2A4F01C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Expanded crop: Reduces payload to the GPU when the mask is small relative to the image.</w:t>
      </w:r>
    </w:p>
    <w:p w14:paraId="76F65CA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Async HTTP: LaMa submit/poll does not block the thread pool with synchronous sockets.</w:t>
      </w:r>
    </w:p>
    <w:p w14:paraId="3436C21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Polling interval: LAMA_INPAINT_POLL_INTERVAL_SEC balances delay vs. request churn.</w:t>
      </w:r>
    </w:p>
    <w:p w14:paraId="015E14C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Retry on poll: Reduces flakiness from transient network errors.</w:t>
      </w:r>
    </w:p>
    <w:p w14:paraId="72F08E50">
      <w:pPr>
        <w:spacing w:before="0" w:after="160"/>
      </w:pPr>
    </w:p>
    <w:p w14:paraId="12B7F08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is Not Batched or Parallelized</w:t>
      </w:r>
    </w:p>
    <w:p w14:paraId="43C26CD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OpenAI: sequential per polygon (see §4 — N polygons ⇒ N sequential vision calls).</w:t>
      </w:r>
    </w:p>
    <w:p w14:paraId="60113CF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No caching of inpainting results by content hash in this codebase.</w:t>
      </w:r>
    </w:p>
    <w:p w14:paraId="5DB37CC2">
      <w:pPr>
        <w:spacing w:before="0" w:after="160"/>
      </w:pPr>
    </w:p>
    <w:p w14:paraId="3733175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Response Time Expectations</w:t>
      </w:r>
    </w:p>
    <w:p w14:paraId="73002240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Depends on: image size, crop size, GPU queue, and number of OpenAI calls. Configure LAMA_INPAINT_TIMEOUT_SEC (default 300s) as an upper bound for polling.</w:t>
      </w:r>
    </w:p>
    <w:p w14:paraId="2DB45BA6">
      <w:pPr>
        <w:spacing w:before="0" w:after="200"/>
      </w:pPr>
    </w:p>
    <w:p w14:paraId="242E5CB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12. Deployment &amp; Environment Setup</w:t>
      </w:r>
    </w:p>
    <w:p w14:paraId="0E18A6D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Local Setup (Typical)</w:t>
      </w:r>
    </w:p>
    <w:p w14:paraId="326144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Create a virtual environment and install dependencies from FastAPI/requirements.txt.</w:t>
      </w:r>
    </w:p>
    <w:p w14:paraId="76F47D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Copy env template and configure (see environment variables below).</w:t>
      </w:r>
    </w:p>
    <w:p w14:paraId="5450A3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Ensure prompts.py is loadable from PROJECT_ROOT (parent of FastAPI by default).</w:t>
      </w:r>
    </w:p>
    <w:p w14:paraId="236E2F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Run the app:</w:t>
      </w:r>
    </w:p>
    <w:p w14:paraId="1C8981A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1569E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DFFC984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cd FastAPI</w:t>
            </w:r>
          </w:p>
        </w:tc>
      </w:tr>
      <w:tr w14:paraId="2975F9C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255516C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uvicorn main:app --host 0.0.0.0 --port 8000 --reload</w:t>
            </w:r>
          </w:p>
        </w:tc>
      </w:tr>
    </w:tbl>
    <w:p w14:paraId="35192032">
      <w:pPr>
        <w:spacing w:before="0" w:after="160"/>
      </w:pPr>
    </w:p>
    <w:p w14:paraId="1CCA53A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Environment Variables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20"/>
        <w:gridCol w:w="2665"/>
        <w:gridCol w:w="2775"/>
      </w:tblGrid>
      <w:tr w14:paraId="7A5A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47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11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30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 / Notes</w:t>
            </w:r>
          </w:p>
        </w:tc>
      </w:tr>
      <w:tr w14:paraId="67C3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137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PROJECT_ROOT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E10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Import path for prompts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74D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Parent of FastAPI</w:t>
            </w:r>
          </w:p>
        </w:tc>
      </w:tr>
      <w:tr w14:paraId="0F008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15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CORS_ORIGINS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35F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Comma-separated origins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826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Local Vite defaults</w:t>
            </w:r>
          </w:p>
        </w:tc>
      </w:tr>
      <w:tr w14:paraId="39C9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EEC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LOG_LEVEL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564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Logging level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A53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INFO</w:t>
            </w:r>
          </w:p>
        </w:tc>
      </w:tr>
      <w:tr w14:paraId="067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5F2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USE_OCR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027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Enable OpenAI vision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01A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true</w:t>
            </w:r>
          </w:p>
        </w:tc>
      </w:tr>
      <w:tr w14:paraId="77BA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346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OPENAI_VISION_MODEL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A0D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Model id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D5C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gpt-4o-mini</w:t>
            </w:r>
          </w:p>
        </w:tc>
      </w:tr>
      <w:tr w14:paraId="0281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34A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OPENAI_API_KEY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56D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auth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84C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empty</w:t>
            </w:r>
          </w:p>
        </w:tc>
      </w:tr>
      <w:tr w14:paraId="581D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FBE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LAMA_INPAINT_ENDPOINT_URL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7BD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POST URL for async job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7CC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required for inpainting</w:t>
            </w:r>
          </w:p>
        </w:tc>
      </w:tr>
      <w:tr w14:paraId="02F2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F14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LAMA_INPAINT_API_KEY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8CE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Bearer for LaMa host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AB0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</w:t>
            </w:r>
          </w:p>
        </w:tc>
      </w:tr>
      <w:tr w14:paraId="705B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B6A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RUNPOD_API_KEY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6E5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Fallback Bearer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4FC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</w:t>
            </w:r>
          </w:p>
        </w:tc>
      </w:tr>
      <w:tr w14:paraId="518B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586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LAMA_INPAINT_TIMEOUT_SEC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49E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Poll budget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F52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300</w:t>
            </w:r>
          </w:p>
        </w:tc>
      </w:tr>
      <w:tr w14:paraId="20F32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CDE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LAMA_INPAINT_POLL_INTERVAL_SEC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6F7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Sleep between polls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97A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1.5</w:t>
            </w:r>
          </w:p>
        </w:tc>
      </w:tr>
      <w:tr w14:paraId="06D9E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60E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GPU_RATE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46A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USD/sec estimate for GPU cost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03B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0.00016</w:t>
            </w:r>
          </w:p>
        </w:tc>
      </w:tr>
      <w:tr w14:paraId="6F08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650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INPAINT_USE_EXPANDED_CROP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482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Crop vs full image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C20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true</w:t>
            </w:r>
          </w:p>
        </w:tc>
      </w:tr>
      <w:tr w14:paraId="7BEB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2FB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INPAINT_MAX_MASK_RATIO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DF1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 / crop area target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F97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0.15</w:t>
            </w:r>
          </w:p>
        </w:tc>
      </w:tr>
      <w:tr w14:paraId="3239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C58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MASK_PADDING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A47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Dilation of mask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B8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</w:t>
            </w:r>
          </w:p>
        </w:tc>
      </w:tr>
    </w:tbl>
    <w:p w14:paraId="70BB6205">
      <w:pPr>
        <w:spacing w:before="0" w:after="160"/>
      </w:pPr>
    </w:p>
    <w:p w14:paraId="472C2AD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Deployment Process</w:t>
      </w:r>
    </w:p>
    <w:p w14:paraId="1B2A83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Containerize FastAPI + Uvicorn; inject secrets via orchestrator (Kubernetes secrets, etc.).</w:t>
      </w:r>
    </w:p>
    <w:p w14:paraId="5485A08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Point LAMA_INPAINT_ENDPOINT_URL at your RunPod or compatible worker.</w:t>
      </w:r>
    </w:p>
    <w:p w14:paraId="4997C95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Lock CORS_ORIGINS to real front-end origins in production.</w:t>
      </w:r>
    </w:p>
    <w:p w14:paraId="3214CF61">
      <w:pPr>
        <w:spacing w:before="0" w:after="200"/>
      </w:pPr>
    </w:p>
    <w:p w14:paraId="564FB41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13. Logging &amp; Monitoring</w:t>
      </w:r>
    </w:p>
    <w:p w14:paraId="47A1177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Logging</w:t>
      </w:r>
    </w:p>
    <w:p w14:paraId="7DDA015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logging.basicConfig in main.py with timestamp, level, logger name, message.</w:t>
      </w:r>
    </w:p>
    <w:p w14:paraId="1F051A6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Logger name: text_removal_api (used in main.py and helper.py).</w:t>
      </w:r>
    </w:p>
    <w:p w14:paraId="1D00F0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Key events: mask build, crop choice, inpainting method + duration, OpenAI word excerpts (truncated), LaMa job id and status.</w:t>
      </w:r>
    </w:p>
    <w:p w14:paraId="37DC0D97">
      <w:pPr>
        <w:spacing w:before="0" w:after="160"/>
      </w:pPr>
    </w:p>
    <w:p w14:paraId="6CE1DBB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Debugging</w:t>
      </w:r>
    </w:p>
    <w:p w14:paraId="6212445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Run with LOG_LEVEL=DEBUG for more verbose helper output.</w:t>
      </w:r>
    </w:p>
    <w:p w14:paraId="752B807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FastAPI /docs for quick manual tests.</w:t>
      </w:r>
    </w:p>
    <w:p w14:paraId="4DD985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Some print() statements exist for inpainting timing and mask padding — useful locally but noisy in production; consider consolidating into logging.</w:t>
      </w:r>
    </w:p>
    <w:p w14:paraId="1136D970">
      <w:pPr>
        <w:spacing w:before="0" w:after="160"/>
      </w:pPr>
    </w:p>
    <w:p w14:paraId="05C1197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Monitoring (Recommended)</w:t>
      </w:r>
    </w:p>
    <w:p w14:paraId="4D1A7A1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Aggregate logs (ELK, CloudWatch, etc.).</w:t>
      </w:r>
    </w:p>
    <w:p w14:paraId="136620D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Track 502 rate, LaMa latency, OpenAI error strings, and request size.</w:t>
      </w:r>
    </w:p>
    <w:p w14:paraId="3A7899F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Alert on RunPod job failure rates.</w:t>
      </w:r>
    </w:p>
    <w:p w14:paraId="5CF25C58">
      <w:pPr>
        <w:spacing w:before="0" w:after="200"/>
      </w:pPr>
    </w:p>
    <w:p w14:paraId="4EA6A375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14. Future Improvements</w:t>
      </w:r>
    </w:p>
    <w:p w14:paraId="2EE52E8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Suggested Enhancements</w:t>
      </w:r>
    </w:p>
    <w:p w14:paraId="4250638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Authentication/authorization on /process_roi (JWT, API keys).</w:t>
      </w:r>
    </w:p>
    <w:p w14:paraId="7D8A3EC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Parallelize OpenAI calls with a bounded semaphore when OCR_MAX_WORKERS is set.</w:t>
      </w:r>
    </w:p>
    <w:p w14:paraId="7A3FC57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Webhook or SSE instead of polling for LaMa completion (if the worker supports it).</w:t>
      </w:r>
    </w:p>
    <w:p w14:paraId="508F489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Multipart response or signed URLs to shrink JSON payloads vs. giant Base64.</w:t>
      </w:r>
    </w:p>
    <w:p w14:paraId="12CF859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Align env.example / ENV_SETUP with remote LaMa + OpenAI so newcomers are not confused.</w:t>
      </w:r>
      <w:bookmarkStart w:id="0" w:name="_GoBack"/>
      <w:bookmarkEnd w:id="0"/>
    </w:p>
    <w:p w14:paraId="42E2ADEB">
      <w:pPr>
        <w:pBdr>
          <w:top w:val="single" w:color="B0C4D8" w:sz="4" w:space="4"/>
        </w:pBdr>
        <w:spacing w:before="200" w:after="0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>Document generated to match the codebase in FastAPI/main.py, FastAPI/helper.py, and FastAPI/config.py. If behavior changes, update this file alongside the code.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D8289">
    <w:pPr>
      <w:pBdr>
        <w:top w:val="single" w:color="B0C4D8" w:sz="4" w:space="4"/>
      </w:pBdr>
      <w:tabs>
        <w:tab w:val="right" w:pos="9360"/>
      </w:tabs>
      <w:spacing w:before="80"/>
    </w:pPr>
    <w:r>
      <w:rPr>
        <w:rFonts w:ascii="Arial" w:hAnsi="Arial" w:eastAsia="Arial" w:cs="Arial"/>
        <w:color w:val="7F8C8D"/>
        <w:sz w:val="16"/>
        <w:szCs w:val="16"/>
      </w:rPr>
      <w:t>FastAPI · LaMa Inpainting · OpenAI Vision</w:t>
    </w:r>
    <w:r>
      <w:rPr>
        <w:rFonts w:ascii="Arial" w:hAnsi="Arial" w:eastAsia="Arial" w:cs="Arial"/>
        <w:color w:val="7F8C8D"/>
        <w:sz w:val="16"/>
        <w:szCs w:val="16"/>
      </w:rPr>
      <w:tab/>
    </w:r>
    <w:r>
      <w:rPr>
        <w:rFonts w:ascii="Arial" w:hAnsi="Arial" w:eastAsia="Arial" w:cs="Arial"/>
        <w:color w:val="7F8C8D"/>
        <w:sz w:val="16"/>
        <w:szCs w:val="16"/>
      </w:rPr>
      <w:t xml:space="preserve">Page </w:t>
    </w:r>
    <w:r>
      <w:fldChar w:fldCharType="begin"/>
    </w:r>
    <w:r>
      <w:instrText xml:space="preserve">[object Object]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541"/>
      <w:gridCol w:w="2539"/>
    </w:tblGrid>
    <w:tr w14:paraId="1F4E4B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shd w:val="clear" w:color="auto" w:fill="1E3A5F"/>
          <w:tcMar>
            <w:top w:w="80" w:type="dxa"/>
            <w:left w:w="200" w:type="dxa"/>
            <w:bottom w:w="80" w:type="dxa"/>
            <w:right w:w="200" w:type="dxa"/>
          </w:tcMar>
        </w:tcPr>
        <w:p w14:paraId="4ED510D4"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>Backend Pipeline Documentation — Image Inpainting API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2E86AB"/>
          <w:tcMar>
            <w:top w:w="80" w:type="dxa"/>
            <w:left w:w="120" w:type="dxa"/>
            <w:bottom w:w="80" w:type="dxa"/>
            <w:right w:w="200" w:type="dxa"/>
          </w:tcMar>
          <w:vAlign w:val="center"/>
        </w:tcPr>
        <w:p w14:paraId="766D64B4">
          <w:pPr>
            <w:jc w:val="right"/>
          </w:pPr>
          <w:r>
            <w:rPr>
              <w:rFonts w:ascii="Arial" w:hAnsi="Arial" w:eastAsia="Arial" w:cs="Arial"/>
              <w:i/>
              <w:iCs/>
              <w:color w:val="FFFFFF"/>
              <w:sz w:val="16"/>
              <w:szCs w:val="16"/>
            </w:rPr>
            <w:t>Technical Reference</w:t>
          </w:r>
        </w:p>
      </w:tc>
    </w:tr>
  </w:tbl>
  <w:p w14:paraId="6AAB24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0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4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8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3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1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5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980" w:leftChars="0" w:hanging="420" w:firstLineChars="0"/>
      </w:pPr>
      <w:rPr>
        <w:rFonts w:hint="default"/>
      </w:rPr>
    </w:lvl>
  </w:abstractNum>
  <w:abstractNum w:abstractNumId="1">
    <w:nsid w:val="3E6B303D"/>
    <w:multiLevelType w:val="singleLevel"/>
    <w:tmpl w:val="3E6B30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560" w:hanging="360"/>
      </w:pPr>
    </w:lvl>
    <w:lvl w:ilvl="1" w:tentative="0">
      <w:start w:val="1"/>
      <w:numFmt w:val="bullet"/>
      <w:lvlText w:val="○"/>
      <w:lvlJc w:val="left"/>
      <w:pPr>
        <w:ind w:left="92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CA7510E"/>
    <w:rsid w:val="1F025972"/>
    <w:rsid w:val="235100D0"/>
    <w:rsid w:val="36AB4E80"/>
    <w:rsid w:val="3AF143FE"/>
    <w:rsid w:val="433607FF"/>
    <w:rsid w:val="444F07FD"/>
    <w:rsid w:val="4C093EF4"/>
    <w:rsid w:val="4C711F79"/>
    <w:rsid w:val="5FD70FB7"/>
    <w:rsid w:val="65274800"/>
    <w:rsid w:val="7DB00B43"/>
    <w:rsid w:val="7E2F41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E3A5F"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2E86AB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7A58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253</Words>
  <Characters>1414</Characters>
  <TotalTime>32</TotalTime>
  <ScaleCrop>false</ScaleCrop>
  <LinksUpToDate>false</LinksUpToDate>
  <CharactersWithSpaces>1646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2026-03-31T05:45:00Z</dcterms:created>
  <dc:creator>Un-named</dc:creator>
  <cp:lastModifiedBy>Utsav Singh Tomar</cp:lastModifiedBy>
  <dcterms:modified xsi:type="dcterms:W3CDTF">2026-04-02T05:59:54Z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eyJoZGlkIjoiZjJhZGVlYWY2OTg2ZWJmNDJhYTQ3OWNmYjJkZGExNWMiLCJ1c2VySWQiOiI1Njc1MDU3MzA0NjgifQ==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9BFA14983953439FA5BC57F222CAB482_12</vt:lpwstr>
  </property>
</Properties>
</file>