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C24DE">
      <w:pPr>
        <w:spacing w:before="1200" w:after="200"/>
        <w:jc w:val="center"/>
      </w:pPr>
      <w:r>
        <w:rPr>
          <w:rFonts w:ascii="Arial" w:hAnsi="Arial" w:eastAsia="Arial" w:cs="Arial"/>
          <w:b/>
          <w:bCs/>
          <w:color w:val="1E3A5F"/>
          <w:sz w:val="52"/>
          <w:szCs w:val="52"/>
        </w:rPr>
        <w:t>Backend Pipeline Documentation</w:t>
      </w:r>
    </w:p>
    <w:p w14:paraId="31FB3531">
      <w:pPr>
        <w:spacing w:before="0" w:after="12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2E86AB"/>
          <w:sz w:val="36"/>
          <w:szCs w:val="36"/>
        </w:rPr>
        <w:t xml:space="preserve">Image </w:t>
      </w:r>
      <w:r>
        <w:rPr>
          <w:rFonts w:hint="default" w:cs="Arial"/>
          <w:b/>
          <w:bCs/>
          <w:color w:val="2E86AB"/>
          <w:sz w:val="36"/>
          <w:szCs w:val="36"/>
          <w:lang w:val="en-US"/>
        </w:rPr>
        <w:t>Editable Project</w:t>
      </w:r>
    </w:p>
    <w:p w14:paraId="5B3907A4">
      <w:pPr>
        <w:pBdr>
          <w:bottom w:val="single" w:color="2E86AB" w:sz="12" w:space="2"/>
        </w:pBdr>
        <w:spacing w:before="0" w:after="400"/>
        <w:jc w:val="center"/>
      </w:pPr>
    </w:p>
    <w:p w14:paraId="1C24C7B5">
      <w:pPr>
        <w:spacing w:before="200" w:after="80"/>
        <w:jc w:val="center"/>
      </w:pPr>
      <w:r>
        <w:rPr>
          <w:rFonts w:ascii="Arial" w:hAnsi="Arial" w:eastAsia="Arial" w:cs="Arial"/>
          <w:i/>
          <w:iCs/>
          <w:color w:val="7F8C8D"/>
          <w:sz w:val="24"/>
          <w:szCs w:val="24"/>
        </w:rPr>
        <w:t>FastAPI  ·  LaMa Inpainting  ·  OpenAI Vision</w:t>
      </w:r>
    </w:p>
    <w:p w14:paraId="4ADDA55B">
      <w:pPr>
        <w:spacing w:before="0" w:after="1600"/>
        <w:jc w:val="center"/>
      </w:pPr>
      <w:r>
        <w:rPr>
          <w:rFonts w:ascii="Arial" w:hAnsi="Arial" w:eastAsia="Arial" w:cs="Arial"/>
          <w:color w:val="7F8C8D"/>
          <w:sz w:val="22"/>
          <w:szCs w:val="22"/>
        </w:rPr>
        <w:t>Technical Reference for Backend Engineering Teams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897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86AB" w:sz="6" w:space="0"/>
              <w:left w:val="single" w:color="2E86AB" w:sz="24" w:space="0"/>
              <w:bottom w:val="single" w:color="2E86AB" w:sz="6" w:space="0"/>
              <w:right w:val="nil"/>
            </w:tcBorders>
            <w:shd w:val="clear" w:color="auto" w:fill="D5E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711EAF4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E3A5F"/>
                <w:sz w:val="24"/>
                <w:szCs w:val="24"/>
              </w:rPr>
              <w:t>About This Document</w:t>
            </w:r>
          </w:p>
          <w:p w14:paraId="7A21F53E">
            <w:pPr>
              <w:spacing w:before="0" w:after="0" w:line="320" w:lineRule="auto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This guide describes the FastAPI backend for an image-editing workflow: users mark regions (polygons) on an image, the system inpaints those regions (removes/fills content, typically text or objects), and optionally extracts text and styling hints from each region using a vision model.</w:t>
            </w:r>
          </w:p>
        </w:tc>
      </w:tr>
    </w:tbl>
    <w:p w14:paraId="6C615304">
      <w:r>
        <w:br w:type="page"/>
      </w:r>
    </w:p>
    <w:p w14:paraId="05FE304A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1. Project Overview</w:t>
      </w:r>
    </w:p>
    <w:p w14:paraId="053D1D5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What is this project about?</w:t>
      </w:r>
    </w:p>
    <w:p w14:paraId="123468A9">
      <w:pPr>
        <w:spacing w:before="80" w:after="80" w:line="320" w:lineRule="auto"/>
      </w:pPr>
      <w:r>
        <w:rPr>
          <w:rFonts w:ascii="Arial" w:hAnsi="Arial" w:eastAsia="Arial" w:cs="Arial"/>
          <w:color w:val="1A1A1A"/>
          <w:sz w:val="22"/>
          <w:szCs w:val="22"/>
        </w:rPr>
        <w:t>The backend is a REST API built with FastAPI that orchestrates a full image inpainting workflow:</w:t>
      </w:r>
    </w:p>
    <w:p w14:paraId="75168DC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Accepts an image and one or more polygon regions (pixel coordinates).</w:t>
      </w:r>
    </w:p>
    <w:p w14:paraId="56ABE42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Builds a binary mask from those polygons (with optional dilation).</w:t>
      </w:r>
    </w:p>
    <w:p w14:paraId="02FA0588">
      <w:pPr>
        <w:pStyle w:val="16"/>
        <w:numPr>
          <w:ilvl w:val="0"/>
          <w:numId w:val="1"/>
        </w:numPr>
        <w:spacing w:before="40" w:after="40"/>
      </w:pPr>
      <w:r>
        <w:rPr>
          <w:rFonts w:hint="default" w:cs="Arial"/>
          <w:color w:val="1A1A1A"/>
          <w:sz w:val="22"/>
          <w:szCs w:val="22"/>
          <w:lang w:val="en-US"/>
        </w:rPr>
        <w:t>C</w:t>
      </w:r>
      <w:r>
        <w:rPr>
          <w:rFonts w:ascii="Arial" w:hAnsi="Arial" w:eastAsia="Arial" w:cs="Arial"/>
          <w:color w:val="1A1A1A"/>
          <w:sz w:val="22"/>
          <w:szCs w:val="22"/>
        </w:rPr>
        <w:t>alls OpenAI Vision per polygon to read text and style metadata.</w:t>
      </w:r>
    </w:p>
    <w:p w14:paraId="0936368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Sends the image and mask to a remote LaMa inpainting service (e.g., hosted on RunPod) and waits for the async job to finish.</w:t>
      </w:r>
    </w:p>
    <w:p w14:paraId="5252141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Returns the inpainted result, mask, metadata, and cost hints as JSON (images as Base64 PNG).</w:t>
      </w:r>
    </w:p>
    <w:p w14:paraId="78808039">
      <w:pPr>
        <w:spacing w:before="0" w:after="160"/>
      </w:pPr>
    </w:p>
    <w:p w14:paraId="405FCB5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What problem does it solve?</w:t>
      </w:r>
    </w:p>
    <w:p w14:paraId="1B150A3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Seamless removal of selected content from images using state-of-the-art inpainting (LaMa), without running heavy GPU models inside the API process.</w:t>
      </w:r>
    </w:p>
    <w:p w14:paraId="4703BED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Structured feedback for the UI: mask overlay, polygon echo, optional per-region text/color for re-styling or QA.</w:t>
      </w:r>
    </w:p>
    <w:p w14:paraId="39360EF8">
      <w:pPr>
        <w:spacing w:before="0" w:after="160"/>
      </w:pPr>
    </w:p>
    <w:p w14:paraId="01B71AE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Target Users</w:t>
      </w:r>
    </w:p>
    <w:p w14:paraId="4DC34B0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Frontend / product teams building an image editor that lets users draw or select regions to remove.</w:t>
      </w:r>
    </w:p>
    <w:p w14:paraId="2903C6C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Developers integrating inpainting into a larger pipeline (with minimal ML ops on the API server itself).</w:t>
      </w:r>
    </w:p>
    <w:p w14:paraId="4E302AE0">
      <w:pPr>
        <w:spacing w:before="0" w:after="160"/>
      </w:pPr>
    </w:p>
    <w:p w14:paraId="0684999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Key Features &amp; Capabilities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5C5BD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C0A9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13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DB5F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7EB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Polygon-driven inpainting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80F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Any closed polygon in image coordinates defines the region to fill.</w:t>
            </w:r>
          </w:p>
        </w:tc>
      </w:tr>
      <w:tr w14:paraId="18607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1D1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Mask padding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FAC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Optional morphological expansion of the mask so edges are fully covered.</w:t>
            </w:r>
          </w:p>
        </w:tc>
      </w:tr>
      <w:tr w14:paraId="1F3C9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0FA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Expanded crop mode (default)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673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Crops a window around the mask so the remote GPU sees reasonable context and mask ratio limits.</w:t>
            </w:r>
          </w:p>
        </w:tc>
      </w:tr>
      <w:tr w14:paraId="17309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F84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Full-image mode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805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Optional path that inpaints the entire image with the full mask.</w:t>
            </w:r>
          </w:p>
        </w:tc>
      </w:tr>
      <w:tr w14:paraId="666DA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B58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OpenAI Vision (optional)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22C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Per-polygon crops analyzed for word-level JSON (text, color, font hints, confidence).</w:t>
            </w:r>
          </w:p>
        </w:tc>
      </w:tr>
      <w:tr w14:paraId="07991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491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Remote LaMa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913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Async submit + poll until completion; decouples API from GPU hardware.</w:t>
            </w:r>
          </w:p>
        </w:tc>
      </w:tr>
      <w:tr w14:paraId="2C41C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4DF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Health check</w:t>
            </w:r>
          </w:p>
        </w:tc>
        <w:tc>
          <w:tcPr>
            <w:tcW w:w="6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D50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Reports configuration readiness for LaMa URL and OCR (OpenAI).</w:t>
            </w:r>
          </w:p>
        </w:tc>
      </w:tr>
    </w:tbl>
    <w:p w14:paraId="66ADEFB6">
      <w:pPr>
        <w:spacing w:before="0" w:after="200"/>
      </w:pPr>
    </w:p>
    <w:p w14:paraId="5FDF7DD1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2. User Story &amp; Goals</w:t>
      </w:r>
    </w:p>
    <w:p w14:paraId="2ACF267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User Stories</w:t>
      </w:r>
    </w:p>
    <w:p w14:paraId="40CF542D">
      <w:pPr>
        <w:pStyle w:val="16"/>
        <w:numPr>
          <w:ilvl w:val="0"/>
          <w:numId w:val="1"/>
        </w:numPr>
        <w:spacing w:before="40" w:after="40"/>
        <w:rPr>
          <w:rFonts w:hint="default"/>
        </w:rPr>
      </w:pPr>
      <w:r>
        <w:rPr>
          <w:rFonts w:hint="default"/>
        </w:rPr>
        <w:t>As a user of the image-editing UI or any API client, I want to select one or more polygon regions on an image and:</w:t>
      </w:r>
    </w:p>
    <w:p w14:paraId="330D41A7">
      <w:pPr>
        <w:pStyle w:val="16"/>
        <w:numPr>
          <w:ilvl w:val="0"/>
          <w:numId w:val="3"/>
        </w:numPr>
        <w:tabs>
          <w:tab w:val="clear" w:pos="420"/>
        </w:tabs>
        <w:spacing w:before="40" w:after="40"/>
        <w:ind w:left="1040" w:leftChars="0" w:hanging="420" w:firstLineChars="0"/>
      </w:pPr>
      <w:r>
        <w:rPr>
          <w:rFonts w:hint="default"/>
        </w:rPr>
        <w:t>Extract readable text from those regions and</w:t>
      </w:r>
    </w:p>
    <w:p w14:paraId="4CDD8CCF">
      <w:pPr>
        <w:pStyle w:val="16"/>
        <w:numPr>
          <w:ilvl w:val="0"/>
          <w:numId w:val="3"/>
        </w:numPr>
        <w:tabs>
          <w:tab w:val="clear" w:pos="420"/>
        </w:tabs>
        <w:spacing w:before="40" w:after="40"/>
        <w:ind w:left="1040" w:leftChars="0" w:hanging="420" w:firstLineChars="0"/>
        <w:rPr>
          <w:rFonts w:hint="default"/>
        </w:rPr>
      </w:pPr>
      <w:r>
        <w:rPr>
          <w:rFonts w:hint="default"/>
        </w:rPr>
        <w:t>Inpaint those same regions to remove or replace the selected content,</w:t>
      </w:r>
    </w:p>
    <w:p w14:paraId="338CE40A">
      <w:pPr>
        <w:pStyle w:val="16"/>
        <w:numPr>
          <w:ilvl w:val="0"/>
          <w:numId w:val="0"/>
        </w:numPr>
        <w:spacing w:before="40" w:after="40"/>
      </w:pPr>
      <w:r>
        <w:rPr>
          <w:rFonts w:hint="default"/>
        </w:rPr>
        <w:t>so that I can programmatically remove text while retaining a structured record of what text was present in each region — for auditing, quality assurance, or downstream workflows.</w:t>
      </w:r>
    </w:p>
    <w:p w14:paraId="411C196C">
      <w:pPr>
        <w:spacing w:before="0" w:after="160"/>
      </w:pPr>
    </w:p>
    <w:p w14:paraId="37C3EE4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Primary Goals</w:t>
      </w:r>
    </w:p>
    <w:p w14:paraId="56A5885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Reliable HTTP API with clear validation errors.</w:t>
      </w:r>
    </w:p>
    <w:p w14:paraId="2269332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Observable behavior via structured logging.</w:t>
      </w:r>
    </w:p>
    <w:p w14:paraId="5C27DE4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Separation of concerns: this service orchestrates I/O, masking, and HTTP; inpainting runs remotely.</w:t>
      </w:r>
    </w:p>
    <w:p w14:paraId="1EAD5692">
      <w:pPr>
        <w:spacing w:before="0" w:after="160"/>
      </w:pPr>
    </w:p>
    <w:p w14:paraId="3B13AA8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Expected Outcomes &amp; Use Cases</w:t>
      </w:r>
    </w:p>
    <w:p w14:paraId="2EBD28E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Marketing / creative tools: remove text</w:t>
      </w:r>
      <w:r>
        <w:rPr>
          <w:rFonts w:hint="default" w:cs="Arial"/>
          <w:color w:val="1A1A1A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color w:val="1A1A1A"/>
          <w:sz w:val="22"/>
          <w:szCs w:val="22"/>
        </w:rPr>
        <w:t>from mockups.</w:t>
      </w:r>
    </w:p>
    <w:p w14:paraId="3FCA264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Document cleanup: remove stamps or annotations (subject to model quality).</w:t>
      </w:r>
    </w:p>
    <w:p w14:paraId="61D8EE8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Prototyping: quick iteration via Base64 JSON without a separate object-storage story in the API layer.</w:t>
      </w:r>
    </w:p>
    <w:p w14:paraId="0DD3E39E">
      <w:pPr>
        <w:spacing w:before="0" w:after="200"/>
      </w:pPr>
    </w:p>
    <w:p w14:paraId="3C92912F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3. System Architecture</w:t>
      </w:r>
    </w:p>
    <w:p w14:paraId="58F70BB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High-Level View</w:t>
      </w:r>
    </w:p>
    <w:tbl>
      <w:tblPr>
        <w:tblStyle w:val="9"/>
        <w:tblW w:w="9360" w:type="dxa"/>
        <w:tblInd w:w="0" w:type="dxa"/>
        <w:tblBorders>
          <w:top w:val="single" w:color="2E86AB" w:sz="2" w:space="0"/>
          <w:left w:val="single" w:color="2E86AB" w:sz="8" w:space="0"/>
          <w:bottom w:val="single" w:color="2E86AB" w:sz="2" w:space="0"/>
          <w:right w:val="single" w:color="B0C4D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44B5BEF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195BA179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[Client / Frontend]</w:t>
            </w:r>
          </w:p>
        </w:tc>
      </w:tr>
      <w:tr w14:paraId="6553EC96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9428338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</w:t>
            </w:r>
          </w:p>
        </w:tc>
      </w:tr>
      <w:tr w14:paraId="65B3ECAA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168764A6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  multipart: image + polygons (JSON string)</w:t>
            </w:r>
          </w:p>
        </w:tc>
      </w:tr>
      <w:tr w14:paraId="75D474C5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4F05F9A5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▼</w:t>
            </w:r>
          </w:p>
        </w:tc>
      </w:tr>
      <w:tr w14:paraId="6F4F9633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44E2893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[FastAPI App — main.py]</w:t>
            </w:r>
          </w:p>
        </w:tc>
      </w:tr>
      <w:tr w14:paraId="0E178AF3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71D61BBF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</w:t>
            </w:r>
          </w:p>
        </w:tc>
      </w:tr>
      <w:tr w14:paraId="63EA08A5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345F0C5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├──▶  Parse &amp; validate polygons</w:t>
            </w:r>
          </w:p>
        </w:tc>
      </w:tr>
      <w:tr w14:paraId="49208325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2197CC7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├──▶  Decode image (PIL / OpenCV)</w:t>
            </w:r>
          </w:p>
        </w:tc>
      </w:tr>
      <w:tr w14:paraId="464CFCAA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3074852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├──▶  Build mask  +  optional OpenAI per polygon</w:t>
            </w:r>
          </w:p>
        </w:tc>
      </w:tr>
      <w:tr w14:paraId="7EEE2BB3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4E921C02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└──▶  Expanded crop  OR  Full image</w:t>
            </w:r>
          </w:p>
        </w:tc>
      </w:tr>
      <w:tr w14:paraId="5EFC0F2B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87AAA71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</w:t>
            </w:r>
          </w:p>
        </w:tc>
      </w:tr>
      <w:tr w14:paraId="0E9CB21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471E21E3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▼</w:t>
            </w:r>
          </w:p>
        </w:tc>
      </w:tr>
      <w:tr w14:paraId="49228F89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5A0FFC7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[httpx AsyncClient]</w:t>
            </w:r>
          </w:p>
        </w:tc>
      </w:tr>
      <w:tr w14:paraId="728A4D7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2E1F4DB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</w:t>
            </w:r>
          </w:p>
        </w:tc>
      </w:tr>
      <w:tr w14:paraId="5CE5687A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44199289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  POST JSON: image_base64, mask_base64 + auth payload</w:t>
            </w:r>
          </w:p>
        </w:tc>
      </w:tr>
      <w:tr w14:paraId="5523AEB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047E7DF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▼</w:t>
            </w:r>
          </w:p>
        </w:tc>
      </w:tr>
      <w:tr w14:paraId="24BE1608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5BF9C439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[Remote LaMa / RunPod Worker]</w:t>
            </w:r>
          </w:p>
        </w:tc>
      </w:tr>
      <w:tr w14:paraId="234082EF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5B9AF31B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</w:t>
            </w:r>
          </w:p>
        </w:tc>
      </w:tr>
      <w:tr w14:paraId="2FA79E00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5B393011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  async: job_id  →  poll /status until COMPLETED</w:t>
            </w:r>
          </w:p>
        </w:tc>
      </w:tr>
      <w:tr w14:paraId="083D0BEE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12BDCC02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▼</w:t>
            </w:r>
          </w:p>
        </w:tc>
      </w:tr>
      <w:tr w14:paraId="5125F64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561DEB10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[FastAPI]  ◀──  decode inpainted PNG, paste crop if needed</w:t>
            </w:r>
          </w:p>
        </w:tc>
      </w:tr>
      <w:tr w14:paraId="72A0A29A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429DCDEA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│</w:t>
            </w:r>
          </w:p>
        </w:tc>
      </w:tr>
      <w:tr w14:paraId="3136985A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FCDC0A7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▼</w:t>
            </w:r>
          </w:p>
        </w:tc>
      </w:tr>
      <w:tr w14:paraId="66F32A38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70A8D6F7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[JSONResponse: Base64 PNGs + metadata]</w:t>
            </w:r>
          </w:p>
        </w:tc>
      </w:tr>
    </w:tbl>
    <w:p w14:paraId="60F13A12">
      <w:pPr>
        <w:spacing w:before="0" w:after="160"/>
      </w:pPr>
    </w:p>
    <w:p w14:paraId="6F0034D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Component Roles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6CAB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69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3D7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14:paraId="0A543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3B2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main.py</w:t>
            </w:r>
          </w:p>
        </w:tc>
        <w:tc>
          <w:tcPr>
            <w:tcW w:w="7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E60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HTTP layer: routing, validation orchestration, response assembly.</w:t>
            </w:r>
          </w:p>
        </w:tc>
      </w:tr>
      <w:tr w14:paraId="1FA35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E0C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helper.py</w:t>
            </w:r>
          </w:p>
        </w:tc>
        <w:tc>
          <w:tcPr>
            <w:tcW w:w="7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7A2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Masking, geometry, Base64 encoding, OpenAI vision calls, LaMa HTTP + polling, retries.</w:t>
            </w:r>
          </w:p>
        </w:tc>
      </w:tr>
      <w:tr w14:paraId="122D7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909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config.py</w:t>
            </w:r>
          </w:p>
        </w:tc>
        <w:tc>
          <w:tcPr>
            <w:tcW w:w="7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7F3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Environment-driven settings (python-dotenv).</w:t>
            </w:r>
          </w:p>
        </w:tc>
      </w:tr>
      <w:tr w14:paraId="0FBB9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6F8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prompts.py</w:t>
            </w:r>
          </w:p>
        </w:tc>
        <w:tc>
          <w:tcPr>
            <w:tcW w:w="7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05A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Vision model system/content instructions for word-level JSON.</w:t>
            </w:r>
          </w:p>
        </w:tc>
      </w:tr>
      <w:tr w14:paraId="6A67A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4F2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Remote LaMa service</w:t>
            </w:r>
          </w:p>
        </w:tc>
        <w:tc>
          <w:tcPr>
            <w:tcW w:w="7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82E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Performs actual inpainting; must accept the payload shape the client sends.</w:t>
            </w:r>
          </w:p>
        </w:tc>
      </w:tr>
    </w:tbl>
    <w:p w14:paraId="34F51803">
      <w:pPr>
        <w:spacing w:before="0" w:after="160"/>
      </w:pPr>
    </w:p>
    <w:p w14:paraId="4E6905B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Data Flow</w:t>
      </w:r>
    </w:p>
    <w:p w14:paraId="759801D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Bytes in: uploaded file + form field polygons.</w:t>
      </w:r>
    </w:p>
    <w:p w14:paraId="0DB04ED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Arrays in memory: RGB/BGR numpy images, uint8 masks.</w:t>
      </w:r>
    </w:p>
    <w:p w14:paraId="244EB3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Out to LaMa: PNG bytes → Base64 JSON.</w:t>
      </w:r>
    </w:p>
    <w:p w14:paraId="75702B6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Back from LaMa: Base64 PNG string → decoded BGR array → optional resize to match request crop.</w:t>
      </w:r>
    </w:p>
    <w:p w14:paraId="1F8675D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Bytes out: Base64 PNG strings inside JSON (no file writes required by this API).</w:t>
      </w:r>
    </w:p>
    <w:p w14:paraId="74CB5D9B">
      <w:pPr>
        <w:spacing w:before="0" w:after="160"/>
      </w:pPr>
    </w:p>
    <w:p w14:paraId="5D79222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Technologies &amp; Frameworks</w:t>
      </w:r>
    </w:p>
    <w:p w14:paraId="2AAD965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Python 3 with FastAPI, Uvicorn</w:t>
      </w:r>
    </w:p>
    <w:p w14:paraId="4FB3637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OpenCV (opencv-python-headless), NumPy, Pillow</w:t>
      </w:r>
    </w:p>
    <w:p w14:paraId="518EFF0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httpx (async HTTP for LaMa)</w:t>
      </w:r>
    </w:p>
    <w:p w14:paraId="5C1EFDD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OpenAI Python SDK (optional, for vision)</w:t>
      </w:r>
    </w:p>
    <w:p w14:paraId="0E92EC4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python-dotenv for configuration</w:t>
      </w:r>
    </w:p>
    <w:p w14:paraId="726E8365">
      <w:pPr>
        <w:spacing w:before="0" w:after="200"/>
      </w:pPr>
    </w:p>
    <w:p w14:paraId="28BF19D8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4. Approach &amp; Design Decisions</w:t>
      </w:r>
    </w:p>
    <w:p w14:paraId="07BF26D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Overall Approach</w:t>
      </w:r>
    </w:p>
    <w:p w14:paraId="76A6485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Orchestration-only API: keep the container light; GPU inference is delegated to a dedicated endpoint (RunPod/serverless or similar).</w:t>
      </w:r>
    </w:p>
    <w:p w14:paraId="1147F63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Explicit validation before expensive work (polygon JSON, image decode).</w:t>
      </w:r>
    </w:p>
    <w:p w14:paraId="70DF4A2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Structured logging instead of prints where the codebase uses the logging module.</w:t>
      </w:r>
    </w:p>
    <w:p w14:paraId="6FF227E3">
      <w:pPr>
        <w:spacing w:before="0" w:after="160"/>
      </w:pPr>
    </w:p>
    <w:p w14:paraId="4BDDB73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Design Patterns</w:t>
      </w:r>
    </w:p>
    <w:p w14:paraId="1B12604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Configuration object via module (config.py): single place for env vars.</w:t>
      </w:r>
    </w:p>
    <w:p w14:paraId="66150C6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Async I/O for outbound HTTP (LaMa submit + poll).</w:t>
      </w:r>
    </w:p>
    <w:p w14:paraId="083C36D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Retry decorator (async_retry): wraps status polling to tolerate transient LamaStatusError (e.g., network blips).</w:t>
      </w:r>
    </w:p>
    <w:p w14:paraId="4EFE54AC">
      <w:pPr>
        <w:spacing w:before="0" w:after="160"/>
      </w:pPr>
    </w:p>
    <w:p w14:paraId="53B7BF0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Major Technical Decisions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45F9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704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35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14:paraId="7E6B7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523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Remote LaMa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910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Avoid loading large models in the API process; scale GPU independently.</w:t>
            </w:r>
          </w:p>
        </w:tc>
      </w:tr>
      <w:tr w14:paraId="50A1D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BD3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Expanded crop default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0B67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Large masks on huge images can be slow or numerically awkward; cropping caps mask area ratio inside the patch sent to LaMa.</w:t>
            </w:r>
          </w:p>
        </w:tc>
      </w:tr>
      <w:tr w14:paraId="4507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852E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OpenAI per polygon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A13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Matches UI geometry exactly; each region gets its own analysis.</w:t>
            </w:r>
          </w:p>
        </w:tc>
      </w:tr>
      <w:tr w14:paraId="40042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C07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Base64 in JSON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EC8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Simple for browser clients; tradeoff is larger payloads vs. binary multipart responses.</w:t>
            </w:r>
          </w:p>
        </w:tc>
      </w:tr>
    </w:tbl>
    <w:p w14:paraId="5FC97AFB">
      <w:pPr>
        <w:spacing w:before="0" w:after="160"/>
      </w:pPr>
    </w:p>
    <w:p w14:paraId="56AB41E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Scalability &amp; Performance</w:t>
      </w:r>
    </w:p>
    <w:p w14:paraId="3B2581F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Horizontal scaling: run multiple API replicas; each forwards jobs to the same or pooled GPU workers (worker capacity becomes the bottleneck).</w:t>
      </w:r>
    </w:p>
    <w:p w14:paraId="038D6B0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OpenAI: sequential loop over polygons — N polygons ⇒ N vision calls (latency adds up).</w:t>
      </w:r>
    </w:p>
    <w:p w14:paraId="4351F1A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Timeouts: LaMa polling respects LAMA_INPAINT_TIMEOUT_SEC.</w:t>
      </w:r>
    </w:p>
    <w:p w14:paraId="1792DBF9">
      <w:pPr>
        <w:spacing w:before="0" w:after="200"/>
      </w:pPr>
    </w:p>
    <w:p w14:paraId="40085249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5. Pipeline Workflow (Step-by-Step)</w:t>
      </w:r>
    </w:p>
    <w:p w14:paraId="4050D19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1 — Request Arrives</w:t>
      </w:r>
    </w:p>
    <w:p w14:paraId="7B6698F0">
      <w:pPr>
        <w:spacing w:before="80" w:after="80" w:line="320" w:lineRule="auto"/>
      </w:pPr>
      <w:r>
        <w:rPr>
          <w:rFonts w:ascii="Arial" w:hAnsi="Arial" w:eastAsia="Arial" w:cs="Arial"/>
          <w:color w:val="1A1A1A"/>
          <w:sz w:val="22"/>
          <w:szCs w:val="22"/>
        </w:rPr>
        <w:t>POST /process_roi with multipart/form-data:</w:t>
      </w:r>
    </w:p>
    <w:p w14:paraId="3852AB5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file: image</w:t>
      </w:r>
    </w:p>
    <w:p w14:paraId="4E40646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polygons: string containing JSON array of polygons</w:t>
      </w:r>
    </w:p>
    <w:p w14:paraId="3F6CF2B2">
      <w:pPr>
        <w:spacing w:before="0" w:after="160"/>
      </w:pPr>
    </w:p>
    <w:p w14:paraId="356D0F4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2 — Image Gate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8899"/>
      </w:tblGrid>
      <w:tr w14:paraId="13423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8E92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400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C670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Reject if Content-Type is not under image/* → HTTP 400.</w:t>
            </w:r>
          </w:p>
        </w:tc>
      </w:tr>
    </w:tbl>
    <w:p w14:paraId="0C7D0B91">
      <w:pPr>
        <w:spacing w:before="0" w:after="160"/>
      </w:pPr>
    </w:p>
    <w:p w14:paraId="0876A66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3 — Parse Polygons</w:t>
      </w:r>
    </w:p>
    <w:p w14:paraId="2931B89F">
      <w:pPr>
        <w:spacing w:before="80" w:after="80" w:line="320" w:lineRule="auto"/>
      </w:pPr>
      <w:r>
        <w:rPr>
          <w:rFonts w:ascii="Arial" w:hAnsi="Arial" w:eastAsia="Arial" w:cs="Arial"/>
          <w:color w:val="1A1A1A"/>
          <w:sz w:val="22"/>
          <w:szCs w:val="22"/>
        </w:rPr>
        <w:t>parse_polygons runs json.loads, checks non-empty list, each polygon ≥ 3 points, each point has numeric x and y.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8899"/>
      </w:tblGrid>
      <w:tr w14:paraId="2A784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E421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422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BBDA6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On failure → HTTP 422 with detail message.</w:t>
            </w:r>
          </w:p>
        </w:tc>
      </w:tr>
    </w:tbl>
    <w:p w14:paraId="55C9884A">
      <w:pPr>
        <w:spacing w:before="0" w:after="160"/>
      </w:pPr>
    </w:p>
    <w:p w14:paraId="2BBC3E7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4 — Decode Image</w:t>
      </w:r>
    </w:p>
    <w:p w14:paraId="6C006A9E">
      <w:pPr>
        <w:spacing w:before="80" w:after="80" w:line="320" w:lineRule="auto"/>
      </w:pPr>
      <w:r>
        <w:rPr>
          <w:rFonts w:ascii="Arial" w:hAnsi="Arial" w:eastAsia="Arial" w:cs="Arial"/>
          <w:color w:val="1A1A1A"/>
          <w:sz w:val="22"/>
          <w:szCs w:val="22"/>
        </w:rPr>
        <w:t>Read bytes, open with PIL, convert to RGB, then to BGR via OpenCV for processing.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8899"/>
      </w:tblGrid>
      <w:tr w14:paraId="30B2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8B1D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400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0C2D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Decode failure → HTTP 400.</w:t>
            </w:r>
          </w:p>
        </w:tc>
      </w:tr>
    </w:tbl>
    <w:p w14:paraId="69D02187">
      <w:pPr>
        <w:spacing w:before="0" w:after="160"/>
      </w:pPr>
    </w:p>
    <w:p w14:paraId="04D3122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5 — Build Mask</w:t>
      </w:r>
    </w:p>
    <w:p w14:paraId="15069CBE">
      <w:pPr>
        <w:spacing w:before="80" w:after="80" w:line="320" w:lineRule="auto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build_mask_from_polygons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 fills polygon(s) with white (255) on black (0); coordinates clamped to image bounds. Optional </w:t>
      </w:r>
      <w:r>
        <w:rPr>
          <w:rFonts w:ascii="Courier New" w:hAnsi="Courier New" w:eastAsia="Courier New" w:cs="Courier New"/>
          <w:color w:val="C0392B"/>
          <w:sz w:val="20"/>
          <w:szCs w:val="20"/>
        </w:rPr>
        <w:t>MASK_PADDING</w:t>
      </w:r>
      <w:r>
        <w:rPr>
          <w:rFonts w:ascii="Arial" w:hAnsi="Arial" w:eastAsia="Arial" w:cs="Arial"/>
          <w:color w:val="1A1A1A"/>
          <w:sz w:val="22"/>
          <w:szCs w:val="22"/>
        </w:rPr>
        <w:t>: dilate mask so boundaries are slightly enlarged.</w:t>
      </w:r>
    </w:p>
    <w:p w14:paraId="28C1B2C2">
      <w:pPr>
        <w:spacing w:before="0" w:after="160"/>
      </w:pPr>
    </w:p>
    <w:p w14:paraId="50BA784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6 — OpenAI Vision (Optional)</w:t>
      </w:r>
    </w:p>
    <w:p w14:paraId="25B3689D">
      <w:pPr>
        <w:spacing w:before="80" w:after="80" w:line="320" w:lineRule="auto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If USE_OCR is true in config:</w:t>
      </w:r>
    </w:p>
    <w:p w14:paraId="55C7AF5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For each polygon: compute bbox, crop image + mask, apply apply_mask_keep_inside.</w:t>
      </w:r>
    </w:p>
    <w:p w14:paraId="5B176E2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Call _openai_analyze_polygon_crop → word list + metadata (cost, errors).</w:t>
      </w:r>
    </w:p>
    <w:p w14:paraId="46A1682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Aggregate text_regions (combined text, average confidence, polygon index, angle estimate, dominant color, bounding box).</w:t>
      </w:r>
    </w:p>
    <w:p w14:paraId="598EF4A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If USE_OCR is false: skip; text_regions stays empty.</w:t>
      </w:r>
    </w:p>
    <w:p w14:paraId="5D763335">
      <w:pPr>
        <w:spacing w:before="0" w:after="160"/>
      </w:pPr>
    </w:p>
    <w:p w14:paraId="608DED7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7 — Inpainting Strategy</w:t>
      </w:r>
    </w:p>
    <w:p w14:paraId="6DFB7645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A. Expanded Crop (default, INPAINT_USE_EXPANDED_CROP=true)</w:t>
      </w:r>
    </w:p>
    <w:p w14:paraId="131F5C5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calculate_expanded_crop_region chooses a crop around the mask balancing mask ratio vs. expansion limits.</w:t>
      </w:r>
    </w:p>
    <w:p w14:paraId="59C9EAD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Crop image and mask; call remote LaMa on the crop.</w:t>
      </w:r>
    </w:p>
    <w:p w14:paraId="20C2AF4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Paste inpainted crop back into a copy of the full image.</w:t>
      </w:r>
    </w:p>
    <w:p w14:paraId="638D70B5">
      <w:pPr>
        <w:spacing w:before="0" w:after="80"/>
      </w:pPr>
    </w:p>
    <w:p w14:paraId="08807A0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B. Full Image (INPAINT_USE_EXPANDED_CROP=false)</w:t>
      </w:r>
    </w:p>
    <w:p w14:paraId="24D6B66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Send full-resolution image and full mask to LaMa.</w:t>
      </w:r>
    </w:p>
    <w:p w14:paraId="1411211E">
      <w:pPr>
        <w:spacing w:before="0" w:after="160"/>
      </w:pPr>
    </w:p>
    <w:p w14:paraId="0011F63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8 — Remote LaMa</w:t>
      </w:r>
    </w:p>
    <w:p w14:paraId="4F30515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_remote_lama_inpaint_bgr encodes image and mask as PNG Base64, POSTs to LAMA_INPAINT_ENDPOINT_URL, reads async id.</w:t>
      </w:r>
    </w:p>
    <w:p w14:paraId="743AE3A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poll_lama_job_status GETs status until COMPLETED or FAILED or timeout.</w:t>
      </w:r>
    </w:p>
    <w:p w14:paraId="3FF37EF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Decode returned PNG; if dimensions differ from input patch, resize to match.</w:t>
      </w:r>
    </w:p>
    <w:p w14:paraId="63776E3E">
      <w:pPr>
        <w:spacing w:before="0" w:after="160"/>
      </w:pPr>
    </w:p>
    <w:p w14:paraId="2C71736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Step 9 — Response Assembly</w:t>
      </w:r>
    </w:p>
    <w:p w14:paraId="21C14A4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Convert inpainted BGR → RGB; mask → RGB visualization.</w:t>
      </w:r>
    </w:p>
    <w:p w14:paraId="5628E7D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Build JSON: Base64 PNGs, method string, dimensions, polygons echo, text_regions, OpenAI meta, GPU cost estimate, overall cost (USD + rough INR multiplier), ROI bbox and dominant color.</w:t>
      </w:r>
    </w:p>
    <w:p w14:paraId="12B827FE">
      <w:pPr>
        <w:spacing w:before="0" w:after="200"/>
      </w:pPr>
    </w:p>
    <w:p w14:paraId="0D385145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6. Core Functions &amp; Modules</w:t>
      </w:r>
    </w:p>
    <w:p w14:paraId="305558B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config.py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4A6B6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9F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C5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14B7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A68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_get_bool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6A5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Parses truthy/falsey strings from environment variables.</w:t>
            </w:r>
          </w:p>
        </w:tc>
      </w:tr>
      <w:tr w14:paraId="047D5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BC7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Module-level constants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D2DD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CORS_ORIGINS, LOG_LEVEL, API_TITLE, USE_OCR, OpenAI and LaMa/RunPod URLs, timeouts, inpainting tuning, MASK_PADDING, etc.</w:t>
            </w:r>
          </w:p>
        </w:tc>
      </w:tr>
    </w:tbl>
    <w:p w14:paraId="1F8D3D9C">
      <w:pPr>
        <w:spacing w:before="0" w:after="160"/>
      </w:pPr>
    </w:p>
    <w:p w14:paraId="5812455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main.py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2C9A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8B0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05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1EBCF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A47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process_with_roi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4D9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FastAPI handler: validate input, orchestrate mask, OCR, inpainting, JSON response.</w:t>
            </w:r>
          </w:p>
        </w:tc>
      </w:tr>
      <w:tr w14:paraId="4073F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40EE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health</w:t>
            </w:r>
          </w:p>
        </w:tc>
        <w:tc>
          <w:tcPr>
            <w:tcW w:w="6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D0E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Readiness-style summary for LaMa URL and OpenAI OCR availability.</w:t>
            </w:r>
          </w:p>
        </w:tc>
      </w:tr>
    </w:tbl>
    <w:p w14:paraId="5522D776">
      <w:pPr>
        <w:spacing w:before="0" w:after="160"/>
      </w:pPr>
    </w:p>
    <w:p w14:paraId="54DD5C3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helper.py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19A3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8E0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47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4ECFF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109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image_to_b64_png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2C8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PIL image → Base64 PNG string.</w:t>
            </w:r>
          </w:p>
        </w:tc>
      </w:tr>
      <w:tr w14:paraId="2D9F2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531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np_to_b64_png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144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H×W×3 uint8 RGB array → Base64 PNG string.</w:t>
            </w:r>
          </w:p>
        </w:tc>
      </w:tr>
      <w:tr w14:paraId="6BF8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893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apply_mask_keep_inside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A6C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Zeroes pixels outside mask (shows only masked region content in a crop).</w:t>
            </w:r>
          </w:p>
        </w:tc>
      </w:tr>
      <w:tr w14:paraId="3EAA3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772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parse_polygons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552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Validates and parses polygon JSON to lists of (x,y) tuples.</w:t>
            </w:r>
          </w:p>
        </w:tc>
      </w:tr>
      <w:tr w14:paraId="053FB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621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get_polygon_bbox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60D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Axis-aligned bounding box of all polygons, clamped to image.</w:t>
            </w:r>
          </w:p>
        </w:tc>
      </w:tr>
      <w:tr w14:paraId="399C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55F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build_mask_from_polygons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14E1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Rasterizes polygons to uint8 mask; optional dilation.</w:t>
            </w:r>
          </w:p>
        </w:tc>
      </w:tr>
      <w:tr w14:paraId="607A9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941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calculate_expanded_crop_region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E347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Computes crop rectangle to control mask-to-window ratio.</w:t>
            </w:r>
          </w:p>
        </w:tc>
      </w:tr>
      <w:tr w14:paraId="3C72D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EBC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_openai_analyze_polygon_crop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A20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Single OpenAI Vision chat completion on a masked polygon crop; returns words + meta.</w:t>
            </w:r>
          </w:p>
        </w:tc>
      </w:tr>
      <w:tr w14:paraId="23A18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5B9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LamaStatusError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F23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Exception type for retryable polling issues.</w:t>
            </w:r>
          </w:p>
        </w:tc>
      </w:tr>
      <w:tr w14:paraId="4841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F0A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poll_lama_job_status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614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GETs job status, interprets RunPod-style states, returns progress or final payload.</w:t>
            </w:r>
          </w:p>
        </w:tc>
      </w:tr>
      <w:tr w14:paraId="614F2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F19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_remote_lama_inpaint_bgr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4D71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Submits inpaint job, polls until done, decodes result, aligns size.</w:t>
            </w:r>
          </w:p>
        </w:tc>
      </w:tr>
      <w:tr w14:paraId="10A33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1E6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async_retry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593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Generic async retry decorator (used to wrap polling for transport errors).</w:t>
            </w:r>
          </w:p>
        </w:tc>
      </w:tr>
    </w:tbl>
    <w:p w14:paraId="4BE5617A">
      <w:pPr>
        <w:spacing w:before="0" w:after="200"/>
      </w:pPr>
    </w:p>
    <w:p w14:paraId="7052BC54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7. API Documentation</w:t>
      </w:r>
    </w:p>
    <w:p w14:paraId="36C2857D">
      <w:pPr>
        <w:spacing w:before="80" w:after="80" w:line="320" w:lineRule="auto"/>
      </w:pPr>
      <w:r>
        <w:rPr>
          <w:rFonts w:ascii="Arial" w:hAnsi="Arial" w:eastAsia="Arial" w:cs="Arial"/>
          <w:color w:val="1A1A1A"/>
          <w:sz w:val="22"/>
          <w:szCs w:val="22"/>
        </w:rPr>
        <w:t>Base URL depends on deployment (local default: http://127.0.0.1:8000). FastAPI also exposes interactive docs at /docs (Swagger UI) when the server runs.</w:t>
      </w:r>
    </w:p>
    <w:p w14:paraId="2550CB5A">
      <w:pPr>
        <w:spacing w:before="0" w:after="160"/>
      </w:pPr>
    </w:p>
    <w:p w14:paraId="175D399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POST /process_roi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1"/>
        <w:gridCol w:w="8709"/>
      </w:tblGrid>
      <w:tr w14:paraId="469FE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2E86A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1F6E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B17A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/process_roi  —  Create an async ROI inpainting job and return job_id immediately (202 Accepted).</w:t>
            </w:r>
          </w:p>
        </w:tc>
      </w:tr>
    </w:tbl>
    <w:p w14:paraId="751A2AF5">
      <w:pPr>
        <w:spacing w:before="0" w:after="80"/>
      </w:pPr>
    </w:p>
    <w:p w14:paraId="63F3166C">
      <w:pPr>
        <w:spacing w:before="80" w:after="80" w:line="320" w:lineRule="auto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Content-Type: </w:t>
      </w:r>
      <w:r>
        <w:rPr>
          <w:rFonts w:ascii="Courier New" w:hAnsi="Courier New" w:eastAsia="Courier New" w:cs="Courier New"/>
          <w:color w:val="C0392B"/>
          <w:sz w:val="20"/>
          <w:szCs w:val="20"/>
        </w:rPr>
        <w:t>multipart/form-data</w:t>
      </w:r>
    </w:p>
    <w:p w14:paraId="2682F37F">
      <w:pPr>
        <w:spacing w:before="0" w:after="80"/>
      </w:pPr>
    </w:p>
    <w:p w14:paraId="3944704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Form Fields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200"/>
        <w:gridCol w:w="1200"/>
        <w:gridCol w:w="5360"/>
      </w:tblGrid>
      <w:tr w14:paraId="19CDE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89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589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2A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729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34CEB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3F5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file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ED8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file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B8C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0EF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Image file (browser typically sends Content-Type: image/png, etc.).</w:t>
            </w:r>
          </w:p>
        </w:tc>
      </w:tr>
      <w:tr w14:paraId="6D37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91E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polygons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137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64B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FB0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JSON string: array of polygons; each polygon is array of { "x": number, "y": number }.</w:t>
            </w:r>
          </w:p>
        </w:tc>
      </w:tr>
    </w:tbl>
    <w:p w14:paraId="18D9E5DE">
      <w:pPr>
        <w:spacing w:before="0" w:after="160"/>
      </w:pPr>
    </w:p>
    <w:p w14:paraId="372320E5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Example polygons Value</w:t>
      </w:r>
    </w:p>
    <w:tbl>
      <w:tblPr>
        <w:tblStyle w:val="9"/>
        <w:tblW w:w="9360" w:type="dxa"/>
        <w:tblInd w:w="0" w:type="dxa"/>
        <w:tblBorders>
          <w:top w:val="single" w:color="2E86AB" w:sz="2" w:space="0"/>
          <w:left w:val="single" w:color="2E86AB" w:sz="8" w:space="0"/>
          <w:bottom w:val="single" w:color="2E86AB" w:sz="2" w:space="0"/>
          <w:right w:val="single" w:color="B0C4D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3584D0A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792A328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[</w:t>
            </w:r>
          </w:p>
        </w:tc>
      </w:tr>
      <w:tr w14:paraId="1EC8A254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E6C44C2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[</w:t>
            </w:r>
          </w:p>
        </w:tc>
      </w:tr>
      <w:tr w14:paraId="4C03B5C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5143BE2C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{"x": 100, "y": 100},</w:t>
            </w:r>
          </w:p>
        </w:tc>
      </w:tr>
      <w:tr w14:paraId="0EA03195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135E1128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{"x": 200, "y": 100},</w:t>
            </w:r>
          </w:p>
        </w:tc>
      </w:tr>
      <w:tr w14:paraId="3D1ADB0A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306B2BA1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{"x": 200, "y": 150},</w:t>
            </w:r>
          </w:p>
        </w:tc>
      </w:tr>
      <w:tr w14:paraId="72038756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C6B8358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{"x": 100, "y": 150}</w:t>
            </w:r>
          </w:p>
        </w:tc>
      </w:tr>
      <w:tr w14:paraId="7A2B0AA4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1DA098F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]</w:t>
            </w:r>
          </w:p>
        </w:tc>
      </w:tr>
      <w:tr w14:paraId="31419C90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D2504EC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]</w:t>
            </w:r>
          </w:p>
        </w:tc>
      </w:tr>
    </w:tbl>
    <w:p w14:paraId="1001209F">
      <w:pPr>
        <w:spacing w:before="0" w:after="160"/>
      </w:pPr>
    </w:p>
    <w:p w14:paraId="1AA2C43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Success Response — 202 application/json</w:t>
      </w:r>
    </w:p>
    <w:tbl>
      <w:tblPr>
        <w:tblStyle w:val="9"/>
        <w:tblW w:w="9360" w:type="dxa"/>
        <w:tblInd w:w="0" w:type="dxa"/>
        <w:tblBorders>
          <w:top w:val="single" w:color="2E86AB" w:sz="2" w:space="0"/>
          <w:left w:val="single" w:color="2E86AB" w:sz="8" w:space="0"/>
          <w:bottom w:val="single" w:color="2E86AB" w:sz="2" w:space="0"/>
          <w:right w:val="single" w:color="B0C4D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969CB4D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C13A30F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{</w:t>
            </w:r>
          </w:p>
          <w:p w14:paraId="2C13A310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"job_id": "f0f25c12-a507-4adc-9576-251130e7a6b4",</w:t>
            </w:r>
          </w:p>
          <w:p w14:paraId="2C13A311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"status": "pending"</w:t>
            </w:r>
          </w:p>
          <w:p w14:paraId="2C13A312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}</w:t>
            </w:r>
          </w:p>
        </w:tc>
      </w:tr>
    </w:tbl>
    <w:p>
      <w:pPr>
        <w:spacing w:before="80" w:after="80"/>
      </w:pPr>
      <w:r>
        <w:rPr>
          <w:rFonts w:ascii="Arial" w:hAnsi="Arial" w:eastAsia="Arial" w:cs="Arial"/>
          <w:color w:val="555555"/>
          <w:sz w:val="20"/>
          <w:szCs w:val="20"/>
        </w:rPr>
        <w:t xml:space="preserve">Field notes: </w:t>
      </w:r>
      <w:r>
        <w:rPr>
          <w:rFonts w:ascii="Courier New" w:hAnsi="Courier New" w:eastAsia="Courier New" w:cs="Courier New"/>
          <w:color w:val="C0392B"/>
          <w:sz w:val="20"/>
          <w:szCs w:val="20"/>
        </w:rPr>
        <w:t>job_id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is the identifier the UI must use to poll job progress/result. Initial status returns </w:t>
      </w:r>
      <w:r>
        <w:rPr>
          <w:rFonts w:ascii="Courier New" w:hAnsi="Courier New" w:eastAsia="Courier New" w:cs="Courier New"/>
          <w:color w:val="C0392B"/>
          <w:sz w:val="20"/>
          <w:szCs w:val="20"/>
        </w:rPr>
        <w:t>pending</w:t>
      </w:r>
      <w:r>
        <w:rPr>
          <w:rFonts w:ascii="Arial" w:hAnsi="Arial" w:eastAsia="Arial" w:cs="Arial"/>
          <w:color w:val="555555"/>
          <w:sz w:val="20"/>
          <w:szCs w:val="20"/>
        </w:rPr>
        <w:t>.</w:t>
      </w:r>
    </w:p>
    <w:p w14:paraId="349335F0">
      <w:pPr>
        <w:spacing w:before="0" w:after="160"/>
      </w:pPr>
    </w:p>
    <w:p w14:paraId="6E4CE1A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Status Codes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3C330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46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1C9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 w14:paraId="7282B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0A9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202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95FE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Job accepted and queued.</w:t>
            </w:r>
          </w:p>
        </w:tc>
      </w:tr>
      <w:tr w14:paraId="156E6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247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400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EB1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Not an image, or image decode failed.</w:t>
            </w:r>
          </w:p>
        </w:tc>
      </w:tr>
      <w:tr w14:paraId="AA000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A00040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401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A00040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Invalid or missing JWT token.</w:t>
            </w:r>
          </w:p>
        </w:tc>
      </w:tr>
      <w:tr w14:paraId="3EA1E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A171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422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74F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Invalid polygons JSON or geometry rules violated.</w:t>
            </w:r>
          </w:p>
        </w:tc>
      </w:tr>
      <w:tr w14:paraId="35B09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AADD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502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BE5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 remote error wrapped as RuntimeError (bad HTTP, timeout, job failed, missing fields).</w:t>
            </w:r>
          </w:p>
        </w:tc>
      </w:tr>
    </w:tbl>
    <w:p w14:paraId="7ACEE3E3">
      <w:pPr>
        <w:spacing w:before="0" w:after="160"/>
      </w:pPr>
    </w:p>
    <w:p w14:paraId="BB00000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GET /process_roi/</w:t>
      </w:r>
      <w:r>
        <w:rPr>
          <w:rFonts w:hint="default" w:cs="Arial"/>
          <w:b/>
          <w:bCs/>
          <w:color w:val="2E86AB"/>
          <w:sz w:val="26"/>
          <w:szCs w:val="26"/>
          <w:lang w:val="en-US"/>
        </w:rPr>
        <w:t>status/</w:t>
      </w:r>
      <w:r>
        <w:rPr>
          <w:rFonts w:ascii="Arial" w:hAnsi="Arial" w:eastAsia="Arial" w:cs="Arial"/>
          <w:b/>
          <w:bCs/>
          <w:color w:val="2E86AB"/>
          <w:sz w:val="26"/>
          <w:szCs w:val="26"/>
        </w:rPr>
        <w:t>{job_id}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"/>
        <w:gridCol w:w="8829"/>
      </w:tblGrid>
      <w:tr w14:paraId="BB000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7A58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BB00000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BB00000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/process_roi/</w:t>
            </w:r>
            <w:r>
              <w:rPr>
                <w:rFonts w:hint="default" w:cs="Arial"/>
                <w:color w:val="1A1A1A"/>
                <w:sz w:val="20"/>
                <w:szCs w:val="20"/>
                <w:lang w:val="en-US"/>
              </w:rPr>
              <w:t>status/</w:t>
            </w:r>
            <w:bookmarkStart w:id="0" w:name="_GoBack"/>
            <w:bookmarkEnd w:id="0"/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{job_id}  —  Poll async job status and fetch final result when complete.</w:t>
            </w:r>
          </w:p>
        </w:tc>
      </w:tr>
    </w:tbl>
    <w:p w14:paraId="BB000005">
      <w:pPr>
        <w:spacing w:before="0" w:after="80"/>
      </w:pPr>
    </w:p>
    <w:p w14:paraId="BB00000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Request Headers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5360"/>
      </w:tblGrid>
      <w:tr w14:paraId="BB000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11"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Header</w:t>
            </w:r>
          </w:p>
        </w:tc>
        <w:tc>
          <w:tcPr>
            <w:tcW w:w="1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12"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36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13"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BB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15">
            <w:pPr>
              <w:spacing w:before="0" w:after="0"/>
            </w:pPr>
            <w:r>
              <w:rPr>
                <w:rFonts w:ascii="Courier New" w:hAnsi="Courier New" w:cs="Courier New"/>
                <w:color w:val="C0392B"/>
                <w:sz w:val="20"/>
                <w:szCs w:val="20"/>
              </w:rPr>
              <w:t>Authorization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16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17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Bearer &lt;JWT&gt;</w:t>
            </w:r>
          </w:p>
        </w:tc>
      </w:tr>
    </w:tbl>
    <w:p w14:paraId="BB000018">
      <w:pPr>
        <w:spacing w:before="0" w:after="80"/>
      </w:pPr>
    </w:p>
    <w:p w14:paraId="BB00001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Success Response — 200 application/json</w:t>
      </w:r>
    </w:p>
    <w:tbl>
      <w:tblPr>
        <w:tblStyle w:val="9"/>
        <w:tblW w:w="9360" w:type="dxa"/>
        <w:tblInd w:w="0" w:type="dxa"/>
        <w:tblBorders>
          <w:top w:val="single" w:color="2E86AB" w:sz="2" w:space="0"/>
          <w:left w:val="single" w:color="2E86AB" w:sz="8" w:space="0"/>
          <w:bottom w:val="single" w:color="2E86AB" w:sz="2" w:space="0"/>
          <w:right w:val="single" w:color="B0C4D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BB000020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BB000021">
            <w:pPr>
              <w:spacing w:before="0" w:after="0" w:line="260" w:lineRule="auto"/>
            </w:pPr>
            <w:r>
              <w:rPr>
                <w:rFonts w:ascii="Courier New" w:hAnsi="Courier New" w:cs="Courier New"/>
                <w:color w:val="2C3E50"/>
                <w:sz w:val="18"/>
                <w:szCs w:val="18"/>
              </w:rPr>
              <w:t>{</w:t>
            </w:r>
          </w:p>
          <w:p w14:paraId="BB000022">
            <w:pPr>
              <w:spacing w:before="0" w:after="0" w:line="260" w:lineRule="auto"/>
            </w:pPr>
            <w:r>
              <w:rPr>
                <w:rFonts w:ascii="Courier New" w:hAnsi="Courier New" w:cs="Courier New"/>
                <w:color w:val="2C3E50"/>
                <w:sz w:val="18"/>
                <w:szCs w:val="18"/>
              </w:rPr>
              <w:t xml:space="preserve">  "job_id": "f0f25c12-a507-4adc-9576-251130e7a6b4",</w:t>
            </w:r>
          </w:p>
          <w:p w14:paraId="BB000023">
            <w:pPr>
              <w:spacing w:before="0" w:after="0" w:line="260" w:lineRule="auto"/>
            </w:pPr>
            <w:r>
              <w:rPr>
                <w:rFonts w:ascii="Courier New" w:hAnsi="Courier New" w:cs="Courier New"/>
                <w:color w:val="2C3E50"/>
                <w:sz w:val="18"/>
                <w:szCs w:val="18"/>
              </w:rPr>
              <w:t xml:space="preserve">  "status": "running",</w:t>
            </w:r>
          </w:p>
          <w:p w14:paraId="BB000024">
            <w:pPr>
              <w:spacing w:before="0" w:after="0" w:line="260" w:lineRule="auto"/>
            </w:pPr>
            <w:r>
              <w:rPr>
                <w:rFonts w:ascii="Courier New" w:hAnsi="Courier New" w:cs="Courier New"/>
                <w:color w:val="2C3E50"/>
                <w:sz w:val="18"/>
                <w:szCs w:val="18"/>
              </w:rPr>
              <w:t xml:space="preserve">  "created_at": "2026-04-01T12:31:10.120000+00:00",</w:t>
            </w:r>
          </w:p>
          <w:p w14:paraId="BB000025">
            <w:pPr>
              <w:spacing w:before="0" w:after="0" w:line="260" w:lineRule="auto"/>
            </w:pPr>
            <w:r>
              <w:rPr>
                <w:rFonts w:ascii="Courier New" w:hAnsi="Courier New" w:cs="Courier New"/>
                <w:color w:val="2C3E50"/>
                <w:sz w:val="18"/>
                <w:szCs w:val="18"/>
              </w:rPr>
              <w:t xml:space="preserve">  "updated_at": "2026-04-01T12:31:12.440000+00:00",</w:t>
            </w:r>
          </w:p>
          <w:p w14:paraId="BB000026">
            <w:pPr>
              <w:spacing w:before="0" w:after="0" w:line="260" w:lineRule="auto"/>
            </w:pPr>
            <w:r>
              <w:rPr>
                <w:rFonts w:ascii="Courier New" w:hAnsi="Courier New" w:cs="Courier New"/>
                <w:color w:val="2C3E50"/>
                <w:sz w:val="18"/>
                <w:szCs w:val="18"/>
              </w:rPr>
              <w:t xml:space="preserve">  "completed_at": null</w:t>
            </w:r>
          </w:p>
          <w:p w14:paraId="BB000027">
            <w:pPr>
              <w:spacing w:before="0" w:after="0" w:line="260" w:lineRule="auto"/>
            </w:pPr>
            <w:r>
              <w:rPr>
                <w:rFonts w:ascii="Courier New" w:hAnsi="Courier New" w:cs="Courier New"/>
                <w:color w:val="2C3E50"/>
                <w:sz w:val="18"/>
                <w:szCs w:val="18"/>
              </w:rPr>
              <w:t>}</w:t>
            </w:r>
          </w:p>
        </w:tc>
      </w:tr>
    </w:tbl>
    <w:p w14:paraId="BB000028">
      <w:pPr>
        <w:spacing w:before="80" w:after="80"/>
      </w:pPr>
      <w:r>
        <w:rPr>
          <w:rFonts w:ascii="Arial" w:hAnsi="Arial" w:cs="Arial"/>
          <w:color w:val="555555"/>
          <w:sz w:val="20"/>
          <w:szCs w:val="20"/>
        </w:rPr>
        <w:t xml:space="preserve">When </w:t>
      </w:r>
      <w:r>
        <w:rPr>
          <w:rFonts w:ascii="Courier New" w:hAnsi="Courier New" w:cs="Courier New"/>
          <w:color w:val="C0392B"/>
          <w:sz w:val="20"/>
          <w:szCs w:val="20"/>
        </w:rPr>
        <w:t>succeeded</w:t>
      </w:r>
      <w:r>
        <w:rPr>
          <w:rFonts w:ascii="Arial" w:hAnsi="Arial" w:cs="Arial"/>
          <w:color w:val="555555"/>
          <w:sz w:val="20"/>
          <w:szCs w:val="20"/>
        </w:rPr>
        <w:t xml:space="preserve">, a </w:t>
      </w:r>
      <w:r>
        <w:rPr>
          <w:rFonts w:ascii="Courier New" w:hAnsi="Courier New" w:cs="Courier New"/>
          <w:color w:val="C0392B"/>
          <w:sz w:val="20"/>
          <w:szCs w:val="20"/>
        </w:rPr>
        <w:t>result</w:t>
      </w:r>
      <w:r>
        <w:rPr>
          <w:rFonts w:ascii="Arial" w:hAnsi="Arial" w:cs="Arial"/>
          <w:color w:val="555555"/>
          <w:sz w:val="20"/>
          <w:szCs w:val="20"/>
        </w:rPr>
        <w:t xml:space="preserve"> field is included containing the full inpainting payload (Base64 PNGs, cost info, polygons, text regions). When </w:t>
      </w:r>
      <w:r>
        <w:rPr>
          <w:rFonts w:ascii="Courier New" w:hAnsi="Courier New" w:cs="Courier New"/>
          <w:color w:val="C0392B"/>
          <w:sz w:val="20"/>
          <w:szCs w:val="20"/>
        </w:rPr>
        <w:t>failed</w:t>
      </w:r>
      <w:r>
        <w:rPr>
          <w:rFonts w:ascii="Arial" w:hAnsi="Arial" w:cs="Arial"/>
          <w:color w:val="555555"/>
          <w:sz w:val="20"/>
          <w:szCs w:val="20"/>
        </w:rPr>
        <w:t>, an error string is included instead.</w:t>
      </w:r>
    </w:p>
    <w:p w14:paraId="BB00002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7A589"/>
          <w:sz w:val="22"/>
          <w:szCs w:val="22"/>
        </w:rPr>
        <w:t>Status Codes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BB00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31"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816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32"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 w14:paraId="BB000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34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8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35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Job found and visible to caller.</w:t>
            </w:r>
          </w:p>
        </w:tc>
      </w:tr>
      <w:tr w14:paraId="BB000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37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401</w:t>
            </w:r>
          </w:p>
        </w:tc>
        <w:tc>
          <w:tcPr>
            <w:tcW w:w="81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38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Invalid or missing JWT token.</w:t>
            </w:r>
          </w:p>
        </w:tc>
      </w:tr>
      <w:tr w14:paraId="BB000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40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403</w:t>
            </w:r>
          </w:p>
        </w:tc>
        <w:tc>
          <w:tcPr>
            <w:tcW w:w="8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41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Job belongs to a different user.</w:t>
            </w:r>
          </w:p>
        </w:tc>
      </w:tr>
      <w:tr w14:paraId="BB000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43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404</w:t>
            </w:r>
          </w:p>
        </w:tc>
        <w:tc>
          <w:tcPr>
            <w:tcW w:w="81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44">
            <w:pPr>
              <w:spacing w:before="0" w:after="0"/>
            </w:pPr>
            <w:r>
              <w:rPr>
                <w:rFonts w:ascii="Arial" w:hAnsi="Arial" w:cs="Arial"/>
                <w:color w:val="1A1A1A"/>
                <w:sz w:val="20"/>
                <w:szCs w:val="20"/>
              </w:rPr>
              <w:t>job_id not found.</w:t>
            </w:r>
          </w:p>
        </w:tc>
      </w:tr>
    </w:tbl>
    <w:p w14:paraId="BB000045">
      <w:pPr>
        <w:spacing w:before="0" w:after="160"/>
      </w:pPr>
    </w:p>
    <w:p w14:paraId="2ABB128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GET /health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"/>
        <w:gridCol w:w="8829"/>
      </w:tblGrid>
      <w:tr w14:paraId="7364E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7A58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3F1E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5314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/health  —  Lightweight readiness information. Always returns 200.</w:t>
            </w:r>
          </w:p>
        </w:tc>
      </w:tr>
    </w:tbl>
    <w:p w14:paraId="2CB3C23C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2E86AB" w:sz="2" w:space="0"/>
          <w:left w:val="single" w:color="2E86AB" w:sz="8" w:space="0"/>
          <w:bottom w:val="single" w:color="2E86AB" w:sz="2" w:space="0"/>
          <w:right w:val="single" w:color="B0C4D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3339A3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F9BF632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{</w:t>
            </w:r>
          </w:p>
        </w:tc>
      </w:tr>
      <w:tr w14:paraId="423FBE82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ABB6CEB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"status": "ok",</w:t>
            </w:r>
          </w:p>
        </w:tc>
      </w:tr>
      <w:tr w14:paraId="1B94C42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4706222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"lama_remote_configured": true,</w:t>
            </w:r>
          </w:p>
        </w:tc>
      </w:tr>
      <w:tr w14:paraId="51DCD812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3ED4E59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"lama_available": true,</w:t>
            </w:r>
          </w:p>
        </w:tc>
      </w:tr>
      <w:tr w14:paraId="43B141CF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17415A9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"ocr_enabled": true,</w:t>
            </w:r>
          </w:p>
        </w:tc>
      </w:tr>
      <w:tr w14:paraId="3C87C0A7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C777A79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"ocr_provider": "openai",</w:t>
            </w:r>
          </w:p>
        </w:tc>
      </w:tr>
      <w:tr w14:paraId="0FA945E5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B16189A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"ocr_available": true</w:t>
            </w:r>
          </w:p>
        </w:tc>
      </w:tr>
      <w:tr w14:paraId="1F7A00A8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3FCF72E1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}</w:t>
            </w:r>
          </w:p>
        </w:tc>
      </w:tr>
    </w:tbl>
    <w:p w14:paraId="6475831F">
      <w:pPr>
        <w:spacing w:before="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464EF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F8B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C8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14:paraId="18EF0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DAC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lama_remote_configured / lama_available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4BD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True if LAMA_INPAINT_ENDPOINT_URL is non-empty.</w:t>
            </w:r>
          </w:p>
        </w:tc>
      </w:tr>
      <w:tr w14:paraId="5ACD2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676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ocr_enabled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AD0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From USE_OCR setting.</w:t>
            </w:r>
          </w:p>
        </w:tc>
      </w:tr>
      <w:tr w14:paraId="21946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41E1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ocr_available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20B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USE_OCR and OpenAI SDK import OK and OPENAI_API_KEY and prompts loaded.</w:t>
            </w:r>
          </w:p>
        </w:tc>
      </w:tr>
    </w:tbl>
    <w:p w14:paraId="47B4B15D">
      <w:pPr>
        <w:spacing w:before="0" w:after="200"/>
      </w:pPr>
    </w:p>
    <w:p w14:paraId="6B938B3F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8. Data Handling</w:t>
      </w:r>
    </w:p>
    <w:p w14:paraId="679BDF2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Input Formats</w:t>
      </w:r>
    </w:p>
    <w:p w14:paraId="7BAA08E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Image: Any format Pillow can open from bytes (PNG, JPEG, WebP, etc.); internally normalized to RGB then BGR.</w:t>
      </w:r>
    </w:p>
    <w:p w14:paraId="3C658BB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Polygons: JSON string, pixel coordinates in the same resolution as the uploaded image.</w:t>
      </w:r>
    </w:p>
    <w:p w14:paraId="69B6151A">
      <w:pPr>
        <w:spacing w:before="0" w:after="160"/>
      </w:pPr>
    </w:p>
    <w:p w14:paraId="3545CB3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Output Formats</w:t>
      </w:r>
    </w:p>
    <w:p w14:paraId="34896CA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JSON with Base64 PNG strings for final and mask fields.</w:t>
      </w:r>
    </w:p>
    <w:p w14:paraId="1D4D3EF8">
      <w:pPr>
        <w:spacing w:before="0" w:after="160"/>
      </w:pPr>
    </w:p>
    <w:p w14:paraId="676BD69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Storage</w:t>
      </w:r>
    </w:p>
    <w:p w14:paraId="2A1BD83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In-memory only in this service: no required persistence of uploads or results.</w:t>
      </w:r>
    </w:p>
    <w:p w14:paraId="429CEA5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Optional local paths (LAMA_MODEL_PATH, OUTPUTS_ROOT) appear in older env.example / ENV_SETUP.md but the currently implemented inpainting path does NOT write outputs to disk.</w:t>
      </w:r>
    </w:p>
    <w:p w14:paraId="7806152E">
      <w:pPr>
        <w:spacing w:before="0" w:after="160"/>
      </w:pPr>
    </w:p>
    <w:p w14:paraId="5A2B123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Database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"/>
        <w:gridCol w:w="9020"/>
      </w:tblGrid>
      <w:tr w14:paraId="022BA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7A58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1928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ℹ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FED5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None. No schema; all state is per-request.</w:t>
            </w:r>
          </w:p>
        </w:tc>
      </w:tr>
    </w:tbl>
    <w:p w14:paraId="73771006">
      <w:pPr>
        <w:spacing w:before="0" w:after="200"/>
      </w:pPr>
    </w:p>
    <w:p w14:paraId="37E4CD34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9. Error Handling &amp; Validation</w:t>
      </w:r>
    </w:p>
    <w:p w14:paraId="06CDD73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Validation Rules</w:t>
      </w:r>
    </w:p>
    <w:p w14:paraId="1899D5E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Upload must be an image MIME top-level type image.</w:t>
      </w:r>
    </w:p>
    <w:p w14:paraId="5FDE4B8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polygons must be valid JSON array, non-empty.</w:t>
      </w:r>
    </w:p>
    <w:p w14:paraId="24802CD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Each polygon: at least 3 points.</w:t>
      </w:r>
    </w:p>
    <w:p w14:paraId="0D5234B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Each point: numeric x and y keys.</w:t>
      </w:r>
    </w:p>
    <w:p w14:paraId="16C6E712">
      <w:pPr>
        <w:spacing w:before="0" w:after="160"/>
      </w:pPr>
    </w:p>
    <w:p w14:paraId="374F6F3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Error Handling Patterns</w:t>
      </w:r>
    </w:p>
    <w:p w14:paraId="691C470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HTTPException for client errors (400, 422).</w:t>
      </w:r>
    </w:p>
    <w:p w14:paraId="36E3CA9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502 when remote LaMa fails after retries/timeout (message in detail).</w:t>
      </w:r>
    </w:p>
    <w:p w14:paraId="6910198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OpenAI failures per polygon: stored in openai.error aggregate; individual polygon may still get empty text if the call fails.</w:t>
      </w:r>
    </w:p>
    <w:p w14:paraId="1CF50F46">
      <w:pPr>
        <w:spacing w:before="0" w:after="160"/>
      </w:pPr>
    </w:p>
    <w:p w14:paraId="7F9D82B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Common Scenarios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 w14:paraId="60ECF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78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C3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Typical Outcome</w:t>
            </w:r>
          </w:p>
        </w:tc>
      </w:tr>
      <w:tr w14:paraId="4D57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C7D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Wrong MIME type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BE2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400</w:t>
            </w:r>
          </w:p>
        </w:tc>
      </w:tr>
      <w:tr w14:paraId="7828E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A9F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Malformed polygon JSON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811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422</w:t>
            </w:r>
          </w:p>
        </w:tc>
      </w:tr>
      <w:tr w14:paraId="6B850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D22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Point missing x/y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C90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422</w:t>
            </w:r>
          </w:p>
        </w:tc>
      </w:tr>
      <w:tr w14:paraId="6B287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A561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 down / HTTP 5xx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159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502</w:t>
            </w:r>
          </w:p>
        </w:tc>
      </w:tr>
      <w:tr w14:paraId="52D1C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D3E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Job timeout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537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502 with timeout message</w:t>
            </w:r>
          </w:p>
        </w:tc>
      </w:tr>
      <w:tr w14:paraId="373F9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A48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OpenAI key missing</w:t>
            </w:r>
          </w:p>
        </w:tc>
        <w:tc>
          <w:tcPr>
            <w:tcW w:w="5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F4E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OCR disabled or ocr_available: false on health; analysis returns empty words with meta error</w:t>
            </w:r>
          </w:p>
        </w:tc>
      </w:tr>
    </w:tbl>
    <w:p w14:paraId="5F1163AB">
      <w:pPr>
        <w:spacing w:before="0" w:after="200"/>
      </w:pPr>
    </w:p>
    <w:p w14:paraId="4DD63897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10. Security Considerations</w:t>
      </w:r>
    </w:p>
    <w:p w14:paraId="255B4864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Authentication &amp; Authorization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"/>
        <w:gridCol w:w="9020"/>
      </w:tblGrid>
      <w:tr w14:paraId="58670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A3EB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⚠</w:t>
            </w:r>
          </w:p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44A27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No end-user authentication is implemented on /process_roi or /health in the provided code. Protect with network policies, API gateway, or add auth middleware in production.</w:t>
            </w:r>
          </w:p>
        </w:tc>
      </w:tr>
    </w:tbl>
    <w:p w14:paraId="6B1A275F">
      <w:pPr>
        <w:spacing w:before="0" w:after="160"/>
      </w:pPr>
    </w:p>
    <w:p w14:paraId="077093B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Secrets Usage</w:t>
      </w:r>
    </w:p>
    <w:p w14:paraId="63CDE49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OPENAI_API_KEY: used only server-side for vision calls.</w:t>
      </w:r>
    </w:p>
    <w:p w14:paraId="0ACA562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LAMA_INPAINT_API_KEY / RUNPOD_API_KEY: sent as Authorization: Bearer ... to the remote inpainting service.</w:t>
      </w:r>
    </w:p>
    <w:p w14:paraId="14FCAD0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AUTHORIZATION_TOKEN: embedded in JSON payload field input.authorization as required by the worker contract.</w:t>
      </w:r>
    </w:p>
    <w:p w14:paraId="6FE05B30">
      <w:pPr>
        <w:spacing w:before="0" w:after="160"/>
      </w:pPr>
    </w:p>
    <w:p w14:paraId="48DABA04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Data Protection</w:t>
      </w:r>
    </w:p>
    <w:p w14:paraId="580D21F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Images and masks leave this server only to configured third parties (OpenAI, LaMa host).</w:t>
      </w:r>
    </w:p>
    <w:p w14:paraId="5C1B40C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Prefer HTTPS for all external calls and for exposing the API in production.</w:t>
      </w:r>
    </w:p>
    <w:p w14:paraId="7F3E7C7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CORS is configurable via CORS_ORIGINS; default allows local Vite-style dev origins.</w:t>
      </w:r>
    </w:p>
    <w:p w14:paraId="549BC865">
      <w:pPr>
        <w:spacing w:before="0" w:after="160"/>
      </w:pPr>
    </w:p>
    <w:p w14:paraId="45F3784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API Security Recommendations</w:t>
      </w:r>
    </w:p>
    <w:p w14:paraId="7932B7A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Rate limiting at reverse proxy / API gateway.</w:t>
      </w:r>
    </w:p>
    <w:p w14:paraId="10C1AC2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Request size limits for uploads.</w:t>
      </w:r>
    </w:p>
    <w:p w14:paraId="57BEE88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Rotate keys; never commit .env files.</w:t>
      </w:r>
    </w:p>
    <w:p w14:paraId="4B79C875">
      <w:pPr>
        <w:spacing w:before="0" w:after="200"/>
      </w:pPr>
    </w:p>
    <w:p w14:paraId="55705E46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11. Performance &amp; Optimization</w:t>
      </w:r>
    </w:p>
    <w:p w14:paraId="5995164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What is Optimized Today</w:t>
      </w:r>
    </w:p>
    <w:p w14:paraId="2A4F01C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Expanded crop: Reduces payload to the GPU when the mask is small relative to the image.</w:t>
      </w:r>
    </w:p>
    <w:p w14:paraId="76F65CA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Async HTTP: LaMa submit/poll does not block the thread pool with synchronous sockets.</w:t>
      </w:r>
    </w:p>
    <w:p w14:paraId="3436C21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Polling interval: LAMA_INPAINT_POLL_INTERVAL_SEC balances delay vs. request churn.</w:t>
      </w:r>
    </w:p>
    <w:p w14:paraId="015E14C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Retry on poll: Reduces flakiness from transient network errors.</w:t>
      </w:r>
    </w:p>
    <w:p w14:paraId="72F08E50">
      <w:pPr>
        <w:spacing w:before="0" w:after="160"/>
      </w:pPr>
    </w:p>
    <w:p w14:paraId="12B7F08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What is Not Batched or Parallelized</w:t>
      </w:r>
    </w:p>
    <w:p w14:paraId="43C26CD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OpenAI: sequential per polygon (see §4 — N polygons ⇒ N sequential vision calls).</w:t>
      </w:r>
    </w:p>
    <w:p w14:paraId="60113CF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No caching of inpainting results by content hash in this codebase.</w:t>
      </w:r>
    </w:p>
    <w:p w14:paraId="5DB37CC2">
      <w:pPr>
        <w:spacing w:before="0" w:after="160"/>
      </w:pPr>
    </w:p>
    <w:p w14:paraId="3733175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Response Time Expectations</w:t>
      </w:r>
    </w:p>
    <w:p w14:paraId="73002240">
      <w:pPr>
        <w:spacing w:before="80" w:after="80" w:line="320" w:lineRule="auto"/>
      </w:pPr>
      <w:r>
        <w:rPr>
          <w:rFonts w:ascii="Arial" w:hAnsi="Arial" w:eastAsia="Arial" w:cs="Arial"/>
          <w:color w:val="1A1A1A"/>
          <w:sz w:val="22"/>
          <w:szCs w:val="22"/>
        </w:rPr>
        <w:t>Depends on: image size, crop size, GPU queue, and number of OpenAI calls. Configure LAMA_INPAINT_TIMEOUT_SEC (default 300s) as an upper bound for polling.</w:t>
      </w:r>
    </w:p>
    <w:p w14:paraId="2DB45BA6">
      <w:pPr>
        <w:spacing w:before="0" w:after="200"/>
      </w:pPr>
    </w:p>
    <w:p w14:paraId="242E5CBF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12. Deployment &amp; Environment Setup</w:t>
      </w:r>
    </w:p>
    <w:p w14:paraId="0E18A6D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Local Setup (Typical)</w:t>
      </w:r>
    </w:p>
    <w:p w14:paraId="3261445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Create a virtual environment and install dependencies from FastAPI/requirements.txt.</w:t>
      </w:r>
    </w:p>
    <w:p w14:paraId="76F47D5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Copy env template and configure (see environment variables below).</w:t>
      </w:r>
    </w:p>
    <w:p w14:paraId="5450A35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Ensure prompts.py is loadable from PROJECT_ROOT (parent of FastAPI by default).</w:t>
      </w:r>
    </w:p>
    <w:p w14:paraId="236E2F0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Run the app:</w:t>
      </w:r>
    </w:p>
    <w:p w14:paraId="1C8981A6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2E86AB" w:sz="2" w:space="0"/>
          <w:left w:val="single" w:color="2E86AB" w:sz="8" w:space="0"/>
          <w:bottom w:val="single" w:color="2E86AB" w:sz="2" w:space="0"/>
          <w:right w:val="single" w:color="B0C4D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1569E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DFFC984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cd FastAPI</w:t>
            </w:r>
          </w:p>
        </w:tc>
      </w:tr>
      <w:tr w14:paraId="2975F9CC">
        <w:tblPrEx>
          <w:tblBorders>
            <w:top w:val="single" w:color="2E86AB" w:sz="2" w:space="0"/>
            <w:left w:val="single" w:color="2E86AB" w:sz="8" w:space="0"/>
            <w:bottom w:val="single" w:color="2E86AB" w:sz="2" w:space="0"/>
            <w:right w:val="single" w:color="B0C4D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8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1255516C">
            <w:pPr>
              <w:spacing w:before="0" w:after="0" w:line="260" w:lineRule="auto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uvicorn main:app --host 0.0.0.0 --port 8000 --reload</w:t>
            </w:r>
          </w:p>
        </w:tc>
      </w:tr>
    </w:tbl>
    <w:p w14:paraId="35192032">
      <w:pPr>
        <w:spacing w:before="0" w:after="160"/>
      </w:pPr>
    </w:p>
    <w:p w14:paraId="1CCA53A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Environment Variables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20"/>
        <w:gridCol w:w="2665"/>
        <w:gridCol w:w="2775"/>
      </w:tblGrid>
      <w:tr w14:paraId="7A5A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A47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11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C30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Default / Notes</w:t>
            </w:r>
          </w:p>
        </w:tc>
      </w:tr>
      <w:tr w14:paraId="67C3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137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PROJECT_ROOT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E10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Import path for prompts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74DD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Parent of FastAPI</w:t>
            </w:r>
          </w:p>
        </w:tc>
      </w:tr>
      <w:tr w14:paraId="0F008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715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CORS_ORIGINS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35F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Comma-separated origins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826E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Local Vite defaults</w:t>
            </w:r>
          </w:p>
        </w:tc>
      </w:tr>
      <w:tr w14:paraId="39C9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EECD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LOG_LEVEL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564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Logging level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A53E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INFO</w:t>
            </w:r>
          </w:p>
        </w:tc>
      </w:tr>
      <w:tr w14:paraId="067A6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5F2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USE_OCR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027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Enable OpenAI vision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01A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true</w:t>
            </w:r>
          </w:p>
        </w:tc>
      </w:tr>
      <w:tr w14:paraId="77BA2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346F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OPENAI_VISION_MODEL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A0D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Model id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D5C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gpt-4o-mini</w:t>
            </w:r>
          </w:p>
        </w:tc>
      </w:tr>
      <w:tr w14:paraId="02819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34A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OPENAI_API_KEY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56D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OpenAI auth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84C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empty</w:t>
            </w:r>
          </w:p>
        </w:tc>
      </w:tr>
      <w:tr w14:paraId="581D5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FBE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LAMA_INPAINT_ENDPOINT_URL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7BD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POST URL for async job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7CC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required for inpainting</w:t>
            </w:r>
          </w:p>
        </w:tc>
      </w:tr>
      <w:tr w14:paraId="02F25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F14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LAMA_INPAINT_API_KEY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8CE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Bearer for LaMa host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AB0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optional</w:t>
            </w:r>
          </w:p>
        </w:tc>
      </w:tr>
      <w:tr w14:paraId="705B0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B6A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RUNPOD_API_KEY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6E51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Fallback Bearer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4FC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optional</w:t>
            </w:r>
          </w:p>
        </w:tc>
      </w:tr>
      <w:tr w14:paraId="518B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5862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LAMA_INPAINT_TIMEOUT_SEC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49E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Poll budget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F52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300</w:t>
            </w:r>
          </w:p>
        </w:tc>
      </w:tr>
      <w:tr w14:paraId="20F32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CDE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LAMA_INPAINT_POLL_INTERVAL_SEC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6F77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Sleep between polls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97A9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1.5</w:t>
            </w:r>
          </w:p>
        </w:tc>
      </w:tr>
      <w:tr w14:paraId="06D9E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60E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GPU_RATE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46A6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USD/sec estimate for GPU cost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03B3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0.00016</w:t>
            </w:r>
          </w:p>
        </w:tc>
      </w:tr>
      <w:tr w14:paraId="6F08E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650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INPAINT_USE_EXPANDED_CROP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482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Crop vs full image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C20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true</w:t>
            </w:r>
          </w:p>
        </w:tc>
      </w:tr>
      <w:tr w14:paraId="7BEB9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2FB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INPAINT_MAX_MASK_RATIO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DF1B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Mask / crop area target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F97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0.15</w:t>
            </w:r>
          </w:p>
        </w:tc>
      </w:tr>
      <w:tr w14:paraId="3239B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C584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MASK_PADDING</w:t>
            </w:r>
          </w:p>
        </w:tc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A471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Dilation of mask</w:t>
            </w:r>
          </w:p>
        </w:tc>
        <w:tc>
          <w:tcPr>
            <w:tcW w:w="3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1B8E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0</w:t>
            </w:r>
          </w:p>
        </w:tc>
      </w:tr>
    </w:tbl>
    <w:p w14:paraId="70BB6205">
      <w:pPr>
        <w:spacing w:before="0" w:after="160"/>
      </w:pPr>
    </w:p>
    <w:p w14:paraId="472C2AD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Deployment Process</w:t>
      </w:r>
    </w:p>
    <w:p w14:paraId="1B2A832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Containerize FastAPI + Uvicorn; inject secrets via orchestrator (Kubernetes secrets, etc.).</w:t>
      </w:r>
    </w:p>
    <w:p w14:paraId="5485A08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Point LAMA_INPAINT_ENDPOINT_URL at your RunPod or compatible worker.</w:t>
      </w:r>
    </w:p>
    <w:p w14:paraId="4997C95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Lock CORS_ORIGINS to real front-end origins in production.</w:t>
      </w:r>
    </w:p>
    <w:p w14:paraId="3214CF61">
      <w:pPr>
        <w:spacing w:before="0" w:after="200"/>
      </w:pPr>
    </w:p>
    <w:p w14:paraId="564FB41F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13. Logging &amp; Monitoring</w:t>
      </w:r>
    </w:p>
    <w:p w14:paraId="47A1177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Logging</w:t>
      </w:r>
    </w:p>
    <w:p w14:paraId="7DDA015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logging.basicConfig in main.py with timestamp, level, logger name, message.</w:t>
      </w:r>
    </w:p>
    <w:p w14:paraId="1F051A6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Logger name: text_removal_api (used in main.py and helper.py).</w:t>
      </w:r>
    </w:p>
    <w:p w14:paraId="1D00F02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Key events: mask build, crop choice, inpainting method + duration, OpenAI word excerpts (truncated), LaMa job id and status.</w:t>
      </w:r>
    </w:p>
    <w:p w14:paraId="37DC0D97">
      <w:pPr>
        <w:spacing w:before="0" w:after="160"/>
      </w:pPr>
    </w:p>
    <w:p w14:paraId="6CE1DBB9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Debugging</w:t>
      </w:r>
    </w:p>
    <w:p w14:paraId="6212445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Run with LOG_LEVEL=DEBUG for more verbose helper output.</w:t>
      </w:r>
    </w:p>
    <w:p w14:paraId="752B807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FastAPI /docs for quick manual tests.</w:t>
      </w:r>
    </w:p>
    <w:p w14:paraId="4DD985A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Some print() statements exist for inpainting timing and mask padding — useful locally but noisy in production; consider consolidating into logging.</w:t>
      </w:r>
    </w:p>
    <w:p w14:paraId="1136D970">
      <w:pPr>
        <w:spacing w:before="0" w:after="160"/>
      </w:pPr>
    </w:p>
    <w:p w14:paraId="05C1197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Monitoring (Recommended)</w:t>
      </w:r>
    </w:p>
    <w:p w14:paraId="4D1A7A1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Aggregate logs (ELK, CloudWatch, etc.).</w:t>
      </w:r>
    </w:p>
    <w:p w14:paraId="136620D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Track 502 rate, LaMa latency, OpenAI error strings, and request size.</w:t>
      </w:r>
    </w:p>
    <w:p w14:paraId="3A7899F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Alert on RunPod job failure rates.</w:t>
      </w:r>
    </w:p>
    <w:p w14:paraId="5CF25C58">
      <w:pPr>
        <w:spacing w:before="0" w:after="200"/>
      </w:pPr>
    </w:p>
    <w:p w14:paraId="4EA6A375">
      <w:pPr>
        <w:pStyle w:val="2"/>
        <w:pBdr>
          <w:bottom w:val="single" w:color="2E86AB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>14. Future Improvements</w:t>
      </w:r>
    </w:p>
    <w:p w14:paraId="2EE52E8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Suggested Enhancements</w:t>
      </w:r>
    </w:p>
    <w:p w14:paraId="4250638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Authentication/authorization on /process_roi (JWT, API keys).</w:t>
      </w:r>
    </w:p>
    <w:p w14:paraId="7D8A3EC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Parallelize OpenAI calls with a bounded semaphore when OCR_MAX_WORKERS is set.</w:t>
      </w:r>
    </w:p>
    <w:p w14:paraId="7A3FC57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Webhook or SSE instead of polling for LaMa completion (if the worker supports it).</w:t>
      </w:r>
    </w:p>
    <w:p w14:paraId="508F489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Multipart response or signed URLs to shrink JSON payloads vs. giant Base64.</w:t>
      </w:r>
    </w:p>
    <w:p w14:paraId="4DBB097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Align env.example / ENV_SETUP with remote LaMa + OpenAI so newcomers are not confused.</w:t>
      </w:r>
    </w:p>
    <w:p w14:paraId="5290CAD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Cost fields: fix spelling (dollar), make INR conversion configurable.</w:t>
      </w:r>
    </w:p>
    <w:p w14:paraId="7EBF5C35">
      <w:pPr>
        <w:spacing w:before="0" w:after="160"/>
      </w:pPr>
    </w:p>
    <w:p w14:paraId="66B8CBF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Known Limitations</w:t>
      </w:r>
    </w:p>
    <w:p w14:paraId="4C95028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No durable storage or job history in this service.</w:t>
      </w:r>
    </w:p>
    <w:p w14:paraId="23537DC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Sequential vision calls for many polygons.</w:t>
      </w:r>
    </w:p>
    <w:p w14:paraId="47FF48F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502 merges many failure modes — clients may want finer-grained error types over time.</w:t>
      </w:r>
    </w:p>
    <w:p w14:paraId="12CF8592">
      <w:pPr>
        <w:spacing w:before="0" w:after="300"/>
      </w:pPr>
    </w:p>
    <w:p w14:paraId="42E2ADEB">
      <w:pPr>
        <w:pBdr>
          <w:top w:val="single" w:color="B0C4D8" w:sz="4" w:space="4"/>
        </w:pBdr>
        <w:spacing w:before="200" w:after="0"/>
      </w:pPr>
      <w:r>
        <w:rPr>
          <w:rFonts w:ascii="Arial" w:hAnsi="Arial" w:eastAsia="Arial" w:cs="Arial"/>
          <w:i/>
          <w:iCs/>
          <w:color w:val="7F8C8D"/>
          <w:sz w:val="18"/>
          <w:szCs w:val="18"/>
        </w:rPr>
        <w:t>Document generated to match the codebase in FastAPI/main.py, FastAPI/helper.py, and FastAPI/config.py. If behavior changes, update this file alongside the code.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D8289">
    <w:pPr>
      <w:pBdr>
        <w:top w:val="single" w:color="B0C4D8" w:sz="4" w:space="4"/>
      </w:pBdr>
      <w:tabs>
        <w:tab w:val="right" w:pos="9360"/>
      </w:tabs>
      <w:spacing w:before="80"/>
    </w:pPr>
    <w:r>
      <w:rPr>
        <w:rFonts w:ascii="Arial" w:hAnsi="Arial" w:eastAsia="Arial" w:cs="Arial"/>
        <w:color w:val="7F8C8D"/>
        <w:sz w:val="16"/>
        <w:szCs w:val="16"/>
      </w:rPr>
      <w:t>FastAPI · LaMa Inpainting · OpenAI Vision</w:t>
    </w:r>
    <w:r>
      <w:rPr>
        <w:rFonts w:ascii="Arial" w:hAnsi="Arial" w:eastAsia="Arial" w:cs="Arial"/>
        <w:color w:val="7F8C8D"/>
        <w:sz w:val="16"/>
        <w:szCs w:val="16"/>
      </w:rPr>
      <w:tab/>
    </w:r>
    <w:r>
      <w:rPr>
        <w:rFonts w:ascii="Arial" w:hAnsi="Arial" w:eastAsia="Arial" w:cs="Arial"/>
        <w:color w:val="7F8C8D"/>
        <w:sz w:val="16"/>
        <w:szCs w:val="16"/>
      </w:rPr>
      <w:t xml:space="preserve">Page </w:t>
    </w:r>
    <w:r>
      <w:fldChar w:fldCharType="begin"/>
    </w:r>
    <w:r>
      <w:instrText xml:space="preserve">[object Object]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08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7541"/>
      <w:gridCol w:w="2539"/>
    </w:tblGrid>
    <w:tr w14:paraId="1F4E4B9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Borders>
            <w:top w:val="nil"/>
            <w:left w:val="nil"/>
            <w:bottom w:val="nil"/>
            <w:right w:val="nil"/>
          </w:tcBorders>
          <w:shd w:val="clear" w:color="auto" w:fill="1E3A5F"/>
          <w:tcMar>
            <w:top w:w="80" w:type="dxa"/>
            <w:left w:w="200" w:type="dxa"/>
            <w:bottom w:w="80" w:type="dxa"/>
            <w:right w:w="200" w:type="dxa"/>
          </w:tcMar>
        </w:tcPr>
        <w:p w14:paraId="4ED510D4">
          <w:r>
            <w:rPr>
              <w:rFonts w:ascii="Arial" w:hAnsi="Arial" w:eastAsia="Arial" w:cs="Arial"/>
              <w:b/>
              <w:bCs/>
              <w:color w:val="FFFFFF"/>
              <w:sz w:val="18"/>
              <w:szCs w:val="18"/>
            </w:rPr>
            <w:t>Backend Pipeline Documentation — Image Inpainting API</w:t>
          </w:r>
        </w:p>
      </w:tc>
      <w:tc>
        <w:tcPr>
          <w:tcBorders>
            <w:top w:val="nil"/>
            <w:left w:val="nil"/>
            <w:bottom w:val="nil"/>
            <w:right w:val="nil"/>
          </w:tcBorders>
          <w:shd w:val="clear" w:color="auto" w:fill="2E86AB"/>
          <w:tcMar>
            <w:top w:w="80" w:type="dxa"/>
            <w:left w:w="120" w:type="dxa"/>
            <w:bottom w:w="80" w:type="dxa"/>
            <w:right w:w="200" w:type="dxa"/>
          </w:tcMar>
          <w:vAlign w:val="center"/>
        </w:tcPr>
        <w:p w14:paraId="766D64B4">
          <w:pPr>
            <w:jc w:val="right"/>
          </w:pPr>
          <w:r>
            <w:rPr>
              <w:rFonts w:ascii="Arial" w:hAnsi="Arial" w:eastAsia="Arial" w:cs="Arial"/>
              <w:i/>
              <w:iCs/>
              <w:color w:val="FFFFFF"/>
              <w:sz w:val="16"/>
              <w:szCs w:val="16"/>
            </w:rPr>
            <w:t>Technical Reference</w:t>
          </w:r>
        </w:p>
      </w:tc>
    </w:tr>
  </w:tbl>
  <w:p w14:paraId="6AAB241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6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0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4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8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3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7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1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5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980" w:leftChars="0" w:hanging="420" w:firstLineChars="0"/>
      </w:pPr>
      <w:rPr>
        <w:rFonts w:hint="default"/>
      </w:rPr>
    </w:lvl>
  </w:abstractNum>
  <w:abstractNum w:abstractNumId="1">
    <w:nsid w:val="3E6B303D"/>
    <w:multiLevelType w:val="singleLevel"/>
    <w:tmpl w:val="3E6B30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560" w:hanging="360"/>
      </w:pPr>
    </w:lvl>
    <w:lvl w:ilvl="1" w:tentative="0">
      <w:start w:val="1"/>
      <w:numFmt w:val="bullet"/>
      <w:lvlText w:val="○"/>
      <w:lvlJc w:val="left"/>
      <w:pPr>
        <w:ind w:left="920" w:hanging="36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CA7510E"/>
    <w:rsid w:val="1F025972"/>
    <w:rsid w:val="235100D0"/>
    <w:rsid w:val="36AB4E80"/>
    <w:rsid w:val="3AF143FE"/>
    <w:rsid w:val="433607FF"/>
    <w:rsid w:val="444F07FD"/>
    <w:rsid w:val="4C093EF4"/>
    <w:rsid w:val="65274800"/>
    <w:rsid w:val="7DB00B43"/>
    <w:rsid w:val="7E2F41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Arial" w:hAnsi="Arial" w:eastAsia="Arial" w:cs="Arial"/>
      <w:b/>
      <w:bCs/>
      <w:color w:val="1E3A5F"/>
      <w:sz w:val="34"/>
      <w:szCs w:val="34"/>
    </w:rPr>
  </w:style>
  <w:style w:type="paragraph" w:styleId="3">
    <w:name w:val="heading 2"/>
    <w:next w:val="1"/>
    <w:qFormat/>
    <w:uiPriority w:val="0"/>
    <w:pPr>
      <w:spacing w:before="300" w:after="120"/>
      <w:outlineLvl w:val="1"/>
    </w:pPr>
    <w:rPr>
      <w:rFonts w:ascii="Arial" w:hAnsi="Arial" w:eastAsia="Arial" w:cs="Arial"/>
      <w:b/>
      <w:bCs/>
      <w:color w:val="2E86AB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17A589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565</Words>
  <Characters>3072</Characters>
  <TotalTime>32</TotalTime>
  <ScaleCrop>false</ScaleCrop>
  <LinksUpToDate>false</LinksUpToDate>
  <CharactersWithSpaces>3752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2026-03-31T05:45:00Z</dcterms:created>
  <dc:creator>Un-named</dc:creator>
  <cp:lastModifiedBy>Dell</cp:lastModifiedBy>
  <dcterms:modified xsi:type="dcterms:W3CDTF">2026-04-01T11:52:33Z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eyJoZGlkIjoiZjJhZGVlYWY2OTg2ZWJmNDJhYTQ3OWNmYjJkZGExNWMiLCJ1c2VySWQiOiI1Njc1MDU3MzA0NjgifQ==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9BFA14983953439FA5BC57F222CAB482_12</vt:lpwstr>
  </property>
</Properties>
</file>