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drawing>
          <wp:inline distB="0" distL="0" distR="0" distT="0">
            <wp:extent cx="2428875" cy="1914525"/>
            <wp:effectExtent b="0" l="0" r="0" t="0"/>
            <wp:docPr descr="Description: C:\Users\Dell\Downloads\Shareit\registeredlogo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Description: C:\Users\Dell\Downloads\Shareit\registered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56"/>
          <w:szCs w:val="56"/>
        </w:rPr>
        <w:t>INDIRA COLLEGE OF COMMERCE AND    SCIENCE</w:t>
      </w:r>
    </w:p>
    <w:p>
      <w:pPr>
        <w:pStyle w:val="style0"/>
        <w:jc w:val="center"/>
      </w:pPr>
      <w:r>
        <w:rPr>
          <w:b/>
          <w:sz w:val="56"/>
          <w:szCs w:val="56"/>
        </w:rPr>
      </w:r>
    </w:p>
    <w:p>
      <w:pPr>
        <w:pStyle w:val="style0"/>
        <w:jc w:val="center"/>
      </w:pPr>
      <w:r>
        <w:rPr>
          <w:b/>
          <w:sz w:val="56"/>
          <w:szCs w:val="56"/>
        </w:rPr>
        <w:t>Project Title</w:t>
      </w:r>
    </w:p>
    <w:p>
      <w:pPr>
        <w:pStyle w:val="style0"/>
        <w:jc w:val="center"/>
      </w:pPr>
      <w:r>
        <w:rPr>
          <w:b/>
          <w:sz w:val="52"/>
          <w:szCs w:val="52"/>
          <w:u w:val="single"/>
        </w:rPr>
        <w:t>ROTATING SQUARE AND SPINNIG CUBE</w:t>
      </w:r>
    </w:p>
    <w:p>
      <w:pPr>
        <w:pStyle w:val="style0"/>
        <w:jc w:val="both"/>
      </w:pPr>
      <w:r>
        <w:rPr>
          <w:b/>
          <w:sz w:val="48"/>
          <w:szCs w:val="48"/>
          <w:u w:val="single"/>
        </w:rPr>
      </w:r>
    </w:p>
    <w:p>
      <w:pPr>
        <w:pStyle w:val="style0"/>
        <w:jc w:val="center"/>
      </w:pPr>
      <w:r>
        <w:rPr>
          <w:b/>
          <w:sz w:val="48"/>
          <w:szCs w:val="48"/>
        </w:rPr>
        <w:t>T.Y.B.Sc (Computer Science)</w:t>
      </w:r>
    </w:p>
    <w:p>
      <w:pPr>
        <w:pStyle w:val="style0"/>
        <w:tabs>
          <w:tab w:leader="none" w:pos="3120" w:val="left"/>
          <w:tab w:leader="none" w:pos="3975" w:val="left"/>
        </w:tabs>
        <w:jc w:val="both"/>
      </w:pPr>
      <w:r>
        <w:rPr/>
        <w:tab/>
      </w:r>
      <w:r>
        <w:rPr>
          <w:b/>
          <w:sz w:val="44"/>
          <w:szCs w:val="44"/>
        </w:rPr>
        <w:t>Year :-2017-2018</w:t>
      </w:r>
      <w:r>
        <w:rPr>
          <w:b/>
        </w:rPr>
        <w:tab/>
      </w:r>
    </w:p>
    <w:p>
      <w:pPr>
        <w:pStyle w:val="style0"/>
        <w:tabs>
          <w:tab w:leader="none" w:pos="3120" w:val="left"/>
        </w:tabs>
        <w:jc w:val="both"/>
      </w:pPr>
      <w:r>
        <w:rPr>
          <w:b/>
          <w:sz w:val="44"/>
          <w:szCs w:val="44"/>
        </w:rPr>
      </w:r>
    </w:p>
    <w:p>
      <w:pPr>
        <w:pStyle w:val="style0"/>
        <w:tabs>
          <w:tab w:leader="none" w:pos="3120" w:val="left"/>
        </w:tabs>
        <w:jc w:val="both"/>
      </w:pPr>
      <w:r>
        <w:rPr>
          <w:b/>
          <w:sz w:val="44"/>
          <w:szCs w:val="44"/>
        </w:rPr>
      </w:r>
    </w:p>
    <w:p>
      <w:pPr>
        <w:pStyle w:val="style0"/>
        <w:tabs>
          <w:tab w:leader="none" w:pos="3120" w:val="left"/>
        </w:tabs>
        <w:jc w:val="both"/>
      </w:pPr>
      <w:r>
        <w:rPr>
          <w:b/>
          <w:sz w:val="44"/>
          <w:szCs w:val="44"/>
        </w:rPr>
        <w:t>TEAM MEMBERS :-</w:t>
      </w:r>
    </w:p>
    <w:p>
      <w:pPr>
        <w:pStyle w:val="style0"/>
        <w:tabs>
          <w:tab w:leader="none" w:pos="3120" w:val="left"/>
        </w:tabs>
        <w:jc w:val="both"/>
      </w:pPr>
      <w:r>
        <w:rPr/>
      </w:r>
    </w:p>
    <w:p>
      <w:pPr>
        <w:pStyle w:val="style36"/>
        <w:tabs>
          <w:tab w:leader="none" w:pos="3120" w:val="left"/>
        </w:tabs>
        <w:suppressAutoHyphens w:val="false"/>
        <w:spacing w:after="200" w:before="0" w:line="276" w:lineRule="auto"/>
        <w:ind w:hanging="0" w:left="0" w:right="0"/>
        <w:contextualSpacing w:val="false"/>
        <w:jc w:val="both"/>
        <w:textAlignment w:val="auto"/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1.Ganesh Ramesh Gholap</w:t>
      </w:r>
    </w:p>
    <w:p>
      <w:pPr>
        <w:pStyle w:val="style36"/>
        <w:tabs>
          <w:tab w:leader="none" w:pos="3120" w:val="left"/>
        </w:tabs>
        <w:suppressAutoHyphens w:val="false"/>
        <w:spacing w:after="200" w:before="0" w:line="276" w:lineRule="auto"/>
        <w:ind w:hanging="0" w:left="0" w:right="0"/>
        <w:contextualSpacing w:val="false"/>
        <w:jc w:val="both"/>
        <w:textAlignment w:val="auto"/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2.Aniket Kantilal Gole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0" w:before="0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52"/>
          <w:szCs w:val="52"/>
          <w:u w:val="single"/>
        </w:rPr>
      </w:r>
    </w:p>
    <w:p>
      <w:pPr>
        <w:pStyle w:val="style0"/>
        <w:suppressAutoHyphens w:val="false"/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style0"/>
        <w:suppressAutoHyphens w:val="false"/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style0"/>
        <w:suppressAutoHyphens w:val="false"/>
        <w:ind w:firstLine="720" w:left="0" w:right="0"/>
        <w:jc w:val="center"/>
      </w:pPr>
      <w:r>
        <w:rPr>
          <w:rFonts w:ascii="Wide Latin" w:hAnsi="Wide Latin"/>
          <w:sz w:val="32"/>
          <w:szCs w:val="32"/>
        </w:rPr>
        <w:t>INDIRA COLLEGE OF</w:t>
      </w:r>
    </w:p>
    <w:p>
      <w:pPr>
        <w:pStyle w:val="style0"/>
        <w:suppressAutoHyphens w:val="false"/>
        <w:ind w:firstLine="720" w:left="0" w:right="0"/>
        <w:jc w:val="center"/>
      </w:pPr>
      <w:r>
        <w:rPr>
          <w:rFonts w:ascii="Wide Latin" w:hAnsi="Wide Latin"/>
          <w:sz w:val="32"/>
          <w:szCs w:val="32"/>
        </w:rPr>
        <w:t>COMMERCE AND SCIENCE</w:t>
      </w:r>
    </w:p>
    <w:p>
      <w:pPr>
        <w:pStyle w:val="style0"/>
        <w:jc w:val="center"/>
      </w:pPr>
      <w:r>
        <w:rPr>
          <w:sz w:val="40"/>
          <w:szCs w:val="40"/>
        </w:rPr>
      </w:r>
    </w:p>
    <w:p>
      <w:pPr>
        <w:pStyle w:val="style0"/>
        <w:ind w:firstLine="720" w:left="2160" w:right="0"/>
      </w:pPr>
      <w:r>
        <w:rPr>
          <w:rFonts w:ascii="Arial Black" w:hAnsi="Arial Black"/>
        </w:rPr>
        <w:t>TYBSc[Comp. Sci.]</w:t>
      </w:r>
    </w:p>
    <w:tbl>
      <w:tblPr>
        <w:jc w:val="left"/>
        <w:tblInd w:type="dxa" w:w="271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420"/>
      </w:tblGrid>
      <w:tr>
        <w:trPr>
          <w:trHeight w:hRule="atLeast" w:val="530"/>
          <w:cantSplit w:val="false"/>
        </w:trPr>
        <w:tc>
          <w:tcPr>
            <w:tcW w:type="dxa" w:w="34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1140" w:val="left"/>
              </w:tabs>
              <w:spacing w:after="160" w:before="0" w:line="276" w:lineRule="auto"/>
              <w:contextualSpacing w:val="false"/>
              <w:jc w:val="center"/>
            </w:pPr>
            <w:r>
              <w:rPr>
                <w:rFonts w:ascii="Algerian" w:hAnsi="Algerian"/>
                <w:sz w:val="40"/>
                <w:szCs w:val="40"/>
              </w:rPr>
              <w:t>CERTIFICATE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z w:val="32"/>
          <w:szCs w:val="32"/>
        </w:rPr>
        <w:t>TO WHOMSOEVER IT MAY CONCERN</w:t>
      </w:r>
    </w:p>
    <w:p>
      <w:pPr>
        <w:pStyle w:val="style0"/>
        <w:jc w:val="both"/>
      </w:pPr>
      <w:r>
        <w:rPr>
          <w:rFonts w:ascii="Forte" w:hAnsi="Forte"/>
          <w:b/>
          <w:sz w:val="32"/>
          <w:szCs w:val="32"/>
        </w:rPr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  <w:t>This is to certify that the project work entitled . _____________________________________________________ have been successfully completed by :</w:t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</w:r>
    </w:p>
    <w:p>
      <w:pPr>
        <w:pStyle w:val="style36"/>
        <w:numPr>
          <w:ilvl w:val="0"/>
          <w:numId w:val="5"/>
        </w:numPr>
        <w:suppressAutoHyphens w:val="false"/>
        <w:spacing w:after="0" w:before="0" w:line="100" w:lineRule="atLeast"/>
        <w:contextualSpacing w:val="false"/>
        <w:jc w:val="both"/>
        <w:textAlignment w:val="auto"/>
      </w:pPr>
      <w:r>
        <w:rPr>
          <w:rFonts w:ascii="Monotype Corsiva" w:hAnsi="Monotype Corsiva"/>
          <w:sz w:val="32"/>
          <w:szCs w:val="32"/>
        </w:rPr>
        <w:t>___________________________</w:t>
      </w:r>
    </w:p>
    <w:p>
      <w:pPr>
        <w:pStyle w:val="style36"/>
        <w:numPr>
          <w:ilvl w:val="0"/>
          <w:numId w:val="5"/>
        </w:numPr>
        <w:suppressAutoHyphens w:val="false"/>
        <w:spacing w:after="0" w:before="0" w:line="100" w:lineRule="atLeast"/>
        <w:contextualSpacing w:val="false"/>
        <w:jc w:val="both"/>
        <w:textAlignment w:val="auto"/>
      </w:pPr>
      <w:r>
        <w:rPr>
          <w:rFonts w:ascii="Monotype Corsiva" w:hAnsi="Monotype Corsiva"/>
          <w:sz w:val="32"/>
          <w:szCs w:val="32"/>
        </w:rPr>
        <w:t>___________________________</w:t>
      </w:r>
    </w:p>
    <w:p>
      <w:pPr>
        <w:pStyle w:val="style0"/>
        <w:suppressAutoHyphens w:val="false"/>
        <w:spacing w:line="100" w:lineRule="atLeast"/>
        <w:ind w:hanging="0" w:left="360" w:right="0"/>
        <w:jc w:val="both"/>
        <w:textAlignment w:val="auto"/>
      </w:pPr>
      <w:r>
        <w:rPr>
          <w:rFonts w:ascii="Monotype Corsiva" w:hAnsi="Monotype Corsiva"/>
          <w:sz w:val="32"/>
          <w:szCs w:val="32"/>
        </w:rPr>
      </w:r>
    </w:p>
    <w:p>
      <w:pPr>
        <w:pStyle w:val="style0"/>
        <w:jc w:val="both"/>
      </w:pPr>
      <w:r>
        <w:rPr>
          <w:rFonts w:ascii="Monotype Corsiva" w:hAnsi="Monotype Corsiva"/>
          <w:b/>
          <w:sz w:val="32"/>
          <w:szCs w:val="32"/>
          <w:u w:val="single"/>
        </w:rPr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</w:r>
    </w:p>
    <w:p>
      <w:pPr>
        <w:pStyle w:val="style0"/>
        <w:jc w:val="both"/>
      </w:pPr>
      <w:r>
        <w:rPr>
          <w:rFonts w:ascii="Monotype Corsiva" w:hAnsi="Monotype Corsiva"/>
          <w:b/>
          <w:sz w:val="36"/>
          <w:szCs w:val="36"/>
          <w:u w:val="single"/>
        </w:rPr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  <w:t xml:space="preserve">In partial fulfillment in the award of the degree in </w:t>
      </w:r>
      <w:r>
        <w:rPr>
          <w:rFonts w:ascii="Monotype Corsiva" w:hAnsi="Monotype Corsiva"/>
          <w:b/>
          <w:sz w:val="32"/>
          <w:szCs w:val="32"/>
        </w:rPr>
        <w:t xml:space="preserve">TYBSc[Comp.Sci.] </w:t>
      </w:r>
      <w:r>
        <w:rPr>
          <w:rFonts w:ascii="Monotype Corsiva" w:hAnsi="Monotype Corsiva"/>
          <w:sz w:val="32"/>
          <w:szCs w:val="32"/>
        </w:rPr>
        <w:t xml:space="preserve">which is laid down by the </w:t>
      </w:r>
      <w:r>
        <w:rPr>
          <w:rFonts w:ascii="Monotype Corsiva" w:hAnsi="Monotype Corsiva"/>
          <w:b/>
          <w:sz w:val="32"/>
          <w:szCs w:val="32"/>
        </w:rPr>
        <w:t xml:space="preserve">SPPU </w:t>
      </w:r>
      <w:r>
        <w:rPr>
          <w:rFonts w:ascii="Monotype Corsiva" w:hAnsi="Monotype Corsiva"/>
          <w:sz w:val="32"/>
          <w:szCs w:val="32"/>
        </w:rPr>
        <w:t xml:space="preserve">for the Academic Year </w:t>
      </w:r>
      <w:r>
        <w:rPr>
          <w:rFonts w:ascii="Monotype Corsiva" w:hAnsi="Monotype Corsiva"/>
          <w:b/>
          <w:sz w:val="32"/>
          <w:szCs w:val="32"/>
        </w:rPr>
        <w:t>2017-2018</w:t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  <w:t xml:space="preserve"> </w:t>
      </w:r>
    </w:p>
    <w:p>
      <w:pPr>
        <w:pStyle w:val="style0"/>
        <w:jc w:val="both"/>
      </w:pPr>
      <w:r>
        <w:rPr>
          <w:rFonts w:ascii="Monotype Corsiva" w:hAnsi="Monotype Corsiva"/>
          <w:sz w:val="32"/>
          <w:szCs w:val="32"/>
        </w:rPr>
      </w:r>
    </w:p>
    <w:p>
      <w:pPr>
        <w:pStyle w:val="style0"/>
        <w:jc w:val="both"/>
      </w:pPr>
      <w:r>
        <w:rPr>
          <w:rFonts w:ascii="Monotype Corsiva" w:hAnsi="Monotype Corsiva"/>
          <w:b/>
          <w:sz w:val="32"/>
          <w:szCs w:val="32"/>
        </w:rPr>
        <w:t xml:space="preserve">Date: </w:t>
      </w:r>
    </w:p>
    <w:p>
      <w:pPr>
        <w:pStyle w:val="style0"/>
        <w:jc w:val="both"/>
      </w:pPr>
      <w:r>
        <w:rPr>
          <w:rFonts w:ascii="Monotype Corsiva" w:hAnsi="Monotype Corsiva"/>
          <w:b/>
          <w:sz w:val="32"/>
          <w:szCs w:val="32"/>
        </w:rPr>
      </w:r>
    </w:p>
    <w:p>
      <w:pPr>
        <w:pStyle w:val="style0"/>
        <w:jc w:val="both"/>
      </w:pPr>
      <w:r>
        <w:rPr>
          <w:rFonts w:ascii="Monotype Corsiva" w:hAnsi="Monotype Corsiva"/>
          <w:b/>
          <w:sz w:val="32"/>
          <w:szCs w:val="32"/>
        </w:rPr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ind w:hanging="4320" w:left="4320" w:right="0"/>
        <w:jc w:val="both"/>
      </w:pPr>
      <w:r>
        <w:rPr>
          <w:b/>
          <w:sz w:val="28"/>
          <w:szCs w:val="28"/>
        </w:rPr>
        <w:t xml:space="preserve">Project Guide                   </w:t>
        <w:tab/>
        <w:tab/>
        <w:t xml:space="preserve">          Principal, </w:t>
        <w:tab/>
        <w:tab/>
      </w:r>
    </w:p>
    <w:p>
      <w:pPr>
        <w:pStyle w:val="style0"/>
        <w:ind w:hanging="0" w:left="720" w:right="0"/>
        <w:jc w:val="both"/>
      </w:pPr>
      <w:r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ab/>
        <w:t xml:space="preserve">      Indira College of Commerce and Science</w:t>
      </w:r>
    </w:p>
    <w:p>
      <w:pPr>
        <w:pStyle w:val="style0"/>
        <w:jc w:val="both"/>
      </w:pPr>
      <w:r>
        <w:rPr>
          <w:b/>
          <w:sz w:val="28"/>
          <w:szCs w:val="28"/>
        </w:rPr>
        <w:t xml:space="preserve"> </w:t>
      </w:r>
    </w:p>
    <w:p>
      <w:pPr>
        <w:pStyle w:val="style0"/>
        <w:tabs>
          <w:tab w:leader="none" w:pos="1095" w:val="left"/>
        </w:tabs>
        <w:jc w:val="both"/>
      </w:pPr>
      <w:r>
        <w:rPr>
          <w:b/>
          <w:sz w:val="28"/>
          <w:szCs w:val="28"/>
        </w:rPr>
      </w:r>
    </w:p>
    <w:p>
      <w:pPr>
        <w:pStyle w:val="style0"/>
        <w:tabs>
          <w:tab w:leader="none" w:pos="1095" w:val="left"/>
        </w:tabs>
        <w:jc w:val="both"/>
      </w:pPr>
      <w:r>
        <w:rPr>
          <w:b/>
          <w:sz w:val="28"/>
          <w:szCs w:val="28"/>
        </w:rPr>
        <w:tab/>
      </w:r>
    </w:p>
    <w:p>
      <w:pPr>
        <w:pStyle w:val="style0"/>
        <w:jc w:val="both"/>
      </w:pPr>
      <w:r>
        <w:rPr>
          <w:b/>
          <w:sz w:val="28"/>
          <w:szCs w:val="28"/>
        </w:rPr>
      </w:r>
    </w:p>
    <w:p>
      <w:pPr>
        <w:pStyle w:val="style0"/>
        <w:jc w:val="both"/>
      </w:pPr>
      <w:r>
        <w:rPr>
          <w:b/>
          <w:sz w:val="28"/>
          <w:szCs w:val="28"/>
        </w:rPr>
        <w:t>Internal Examiner</w:t>
        <w:tab/>
        <w:tab/>
        <w:tab/>
        <w:tab/>
        <w:tab/>
        <w:t xml:space="preserve"> External Examiner </w:t>
      </w:r>
    </w:p>
    <w:p>
      <w:pPr>
        <w:pStyle w:val="style0"/>
        <w:jc w:val="both"/>
      </w:pPr>
      <w:r>
        <w:rPr>
          <w:b/>
          <w:sz w:val="28"/>
          <w:szCs w:val="28"/>
        </w:rPr>
        <w:t xml:space="preserve">  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ACKNOWLEDGEMENT</w:t>
      </w:r>
    </w:p>
    <w:p>
      <w:pPr>
        <w:pStyle w:val="style0"/>
        <w:ind w:firstLine="720" w:left="2160" w:right="0"/>
        <w:jc w:val="center"/>
      </w:pPr>
      <w:r>
        <w:rPr>
          <w:b/>
          <w:sz w:val="52"/>
          <w:szCs w:val="52"/>
          <w:u w:val="singl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ascii="Times New Roman" w:cs="Times New Roman" w:hAnsi="Times New Roman"/>
          <w:sz w:val="32"/>
          <w:szCs w:val="32"/>
        </w:rPr>
        <w:t>We are very greatful to present the project report on “</w:t>
      </w:r>
      <w:r>
        <w:rPr>
          <w:rFonts w:ascii="Times New Roman" w:cs="Times New Roman" w:hAnsi="Times New Roman"/>
          <w:b/>
          <w:sz w:val="32"/>
          <w:szCs w:val="32"/>
        </w:rPr>
        <w:t>Rotating square and spinning cube</w:t>
      </w:r>
      <w:r>
        <w:rPr>
          <w:rFonts w:ascii="Times New Roman" w:cs="Times New Roman" w:hAnsi="Times New Roman"/>
          <w:sz w:val="32"/>
          <w:szCs w:val="32"/>
        </w:rPr>
        <w:t>”. We would like to express our explicit thank and acknowledgement to our project guides for their kindly and timely guidance.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32"/>
          <w:szCs w:val="32"/>
        </w:rPr>
        <w:tab/>
        <w:t xml:space="preserve">We are very greatful to all the faculty members from the Computer Science Department especially </w:t>
      </w:r>
      <w:r>
        <w:rPr>
          <w:rFonts w:ascii="Times New Roman" w:cs="Times New Roman" w:hAnsi="Times New Roman"/>
          <w:b/>
          <w:sz w:val="32"/>
          <w:szCs w:val="32"/>
        </w:rPr>
        <w:t>Mrs.Kavita Dhakad</w:t>
      </w:r>
      <w:r>
        <w:rPr>
          <w:rFonts w:ascii="Times New Roman" w:cs="Times New Roman" w:hAnsi="Times New Roman"/>
          <w:sz w:val="32"/>
          <w:szCs w:val="32"/>
        </w:rPr>
        <w:t xml:space="preserve"> for giving us valuable advice, time and suggestions as far as project is concerned.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32"/>
          <w:szCs w:val="32"/>
        </w:rPr>
        <w:tab/>
        <w:tab/>
        <w:t xml:space="preserve">A special thanks to </w:t>
      </w:r>
      <w:r>
        <w:rPr>
          <w:rFonts w:ascii="Times New Roman" w:cs="Times New Roman" w:hAnsi="Times New Roman"/>
          <w:b/>
          <w:sz w:val="32"/>
          <w:szCs w:val="32"/>
        </w:rPr>
        <w:t>Dr. Janardan Pawar (Vice Principal,Computer Science Department)</w:t>
      </w:r>
      <w:r>
        <w:rPr>
          <w:rFonts w:ascii="Times New Roman" w:cs="Times New Roman" w:hAnsi="Times New Roman"/>
          <w:sz w:val="32"/>
          <w:szCs w:val="32"/>
        </w:rPr>
        <w:t xml:space="preserve"> for this help and providing us IT Services.</w:t>
      </w:r>
    </w:p>
    <w:p>
      <w:pPr>
        <w:pStyle w:val="style0"/>
        <w:pageBreakBefore/>
        <w:suppressAutoHyphens w:val="false"/>
      </w:pPr>
      <w:r>
        <w:rPr>
          <w:rFonts w:ascii="Times New Roman" w:cs="Times New Roman" w:hAnsi="Times New Roman"/>
          <w:sz w:val="32"/>
          <w:szCs w:val="32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INDEX</w:t>
      </w:r>
    </w:p>
    <w:tbl>
      <w:tblPr>
        <w:jc w:val="left"/>
        <w:tblInd w:type="dxa" w:w="98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69"/>
        <w:gridCol w:w="4906"/>
        <w:gridCol w:w="1467"/>
      </w:tblGrid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eastAsia="en-US" w:val="en-US"/>
              </w:rPr>
              <w:t>Sr No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eastAsia="en-US" w:val="en-US"/>
              </w:rPr>
              <w:t>Title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eastAsia="en-US" w:val="en-US"/>
              </w:rPr>
              <w:t>Page no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1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Certificate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2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2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Acknowledgement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3</w:t>
            </w:r>
          </w:p>
        </w:tc>
      </w:tr>
      <w:tr>
        <w:trPr>
          <w:trHeight w:hRule="atLeast" w:val="1050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3.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Computer Graphics concepts used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5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4.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Application code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7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5.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Screen Shots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9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6.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OpenGL Library and Methods Used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10</w:t>
            </w:r>
          </w:p>
        </w:tc>
      </w:tr>
      <w:tr>
        <w:trPr>
          <w:trHeight w:hRule="atLeast" w:val="1002"/>
          <w:cantSplit w:val="false"/>
        </w:trPr>
        <w:tc>
          <w:tcPr>
            <w:tcW w:type="dxa" w:w="10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7.</w:t>
            </w:r>
          </w:p>
        </w:tc>
        <w:tc>
          <w:tcPr>
            <w:tcW w:type="dxa" w:w="49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after="160" w:before="0" w:line="100" w:lineRule="atLeast"/>
              <w:contextualSpacing w:val="false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Bibliography</w:t>
            </w:r>
          </w:p>
        </w:tc>
        <w:tc>
          <w:tcPr>
            <w:tcW w:type="dxa" w:w="14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widowControl/>
              <w:spacing w:line="100" w:lineRule="atLeast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</w:r>
          </w:p>
          <w:p>
            <w:pPr>
              <w:pStyle w:val="style0"/>
              <w:widowControl/>
              <w:spacing w:after="160" w:before="0" w:line="100" w:lineRule="atLeast"/>
              <w:contextualSpacing w:val="false"/>
              <w:jc w:val="center"/>
              <w:textAlignment w:val="auto"/>
            </w:pPr>
            <w:r>
              <w:rPr>
                <w:rFonts w:ascii="Times New Roman" w:cs="Times New Roman" w:hAnsi="Times New Roman"/>
                <w:sz w:val="28"/>
                <w:szCs w:val="28"/>
                <w:lang w:eastAsia="en-US" w:val="en-US"/>
              </w:rPr>
              <w:t>14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40"/>
          <w:szCs w:val="40"/>
          <w:u w:val="single"/>
        </w:rPr>
      </w:r>
    </w:p>
    <w:p>
      <w:pPr>
        <w:pStyle w:val="style0"/>
        <w:pageBreakBefore/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  <w:t>CONCEPTS USED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>
          <w:color w:val="000000"/>
        </w:rPr>
        <w:t>3D Rotation:</w:t>
        <w:br/>
        <w:br/>
        <w:t>In 3D rotation, we have to specify the angle of rotation along with the axis of rotation. We can perform 3D rotation about X, Y, and Z axes.</w:t>
        <w:br/>
        <w:t>Z-Axis Rotation</w:t>
        <w:br/>
        <w:br/>
        <w:t>x' = x*cos q - y*sin q</w:t>
        <w:br/>
        <w:t xml:space="preserve">y' = x*sin q + y*cos q </w:t>
        <w:br/>
        <w:t>z' = z</w:t>
        <w:br/>
        <w:t>                | cos q      sin q      0     0|</w:t>
        <w:br/>
        <w:t>Rz (q) =   |-sin     q  cos q      0     0|</w:t>
        <w:br/>
        <w:t>                |0            0        1      0|</w:t>
        <w:br/>
        <w:t>                | 0            0        0      1|</w:t>
        <w:br/>
        <w:t> </w:t>
        <w:br/>
        <w:br/>
        <w:t>X-Axis Rotation</w:t>
        <w:br/>
        <w:br/>
        <w:t>So we do the same replacement in the equations:</w:t>
        <w:br/>
        <w:t>y' = y*cos q - z*sin q</w:t>
        <w:br/>
        <w:t>z' = y*sin q + z*cos q</w:t>
        <w:br/>
        <w:t>x' = x</w:t>
        <w:br/>
        <w:t>                | 1    0     0     0|</w:t>
        <w:br/>
        <w:t>Rz (q) =   | 0     cos q      sin q     0|</w:t>
        <w:br/>
        <w:t>                | 0            -sin q        cos q      0|</w:t>
        <w:br/>
        <w:t>                | 0            0        0      1|</w:t>
        <w:br/>
        <w:t> </w:t>
        <w:br/>
        <w:br/>
        <w:t>Y-Axis Rotation</w:t>
        <w:br/>
        <w:br/>
        <w:t>So we do the same replacement in equations:</w:t>
        <w:br/>
        <w:t>z' = z*cos q - x*sin q</w:t>
        <w:br/>
        <w:t>x' = z*sin q + x*cos q</w:t>
        <w:br/>
        <w:t>y' = y</w:t>
        <w:br/>
        <w:t>                | cos q    0     -sin q     0|</w:t>
        <w:br/>
        <w:t>Rz (q) =   | 0     1      0     0|</w:t>
        <w:br/>
        <w:t>                | sin q      0       cos q      0|</w:t>
        <w:br/>
        <w:t>                | 0            0        0      1|</w:t>
        <w:br/>
        <w:b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>
          <w:color w:val="000000"/>
        </w:rPr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>
          <w:color w:val="000000"/>
        </w:rPr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>
          <w:color w:val="000000"/>
        </w:rPr>
        <w:br/>
        <w:br/>
        <w:t xml:space="preserve">  </w:t>
        <w:br/>
        <w:t>Rotation about an Arbitrary Axis</w:t>
        <w:br/>
        <w:br/>
        <w:t>First define the axis of Rotation by 2 points - P1, P2 then do the following:</w:t>
        <w:br/>
        <w:t>1. Translate so that rotation axis passes through origin.</w:t>
        <w:br/>
        <w:t>2. Rotate so that the rotation axis is aligned with one of the principle coordinate axes.</w:t>
        <w:br/>
        <w:t>3. Perform rotation of object about coordinate axis.</w:t>
        <w:br/>
        <w:t>4. Perform inverse rotation of 2.</w:t>
        <w:br/>
        <w:t>5. Perform inverse translation of 1.</w:t>
        <w:br/>
        <w:br/>
        <w:t>[R] =  |n12 + (1 - n12)cosq             n1n2(1 - cosq) + n3sinq        n1n3(1 - cosq) - n2sinq             0|</w:t>
        <w:br/>
        <w:t>          |n1n2(1 - cosq) - n3sinq      n22 + (1 - n22)cosq             n2n3(1 - cosq) + n1sinq            0|</w:t>
        <w:br/>
        <w:t>          |n1n3(1 - cosq) + n2sinq     n2n3(1 - cosq) - n1sinq      n32 + (1 - n32)cosq            0|</w:t>
        <w:br/>
        <w:t>          |0                    0                 0                                 1|</w:t>
        <w:br/>
        <w:br/>
        <w:br/>
        <w:br/>
        <w:br/>
        <w:br/>
        <w:b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790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5655" w:val="left"/>
        </w:tabs>
        <w:spacing w:after="28" w:before="28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  <w:t>APPLICATION CODE</w:t>
      </w:r>
    </w:p>
    <w:p>
      <w:pPr>
        <w:pStyle w:val="style0"/>
        <w:spacing w:after="0" w:before="0" w:line="100" w:lineRule="atLeast"/>
        <w:contextualSpacing w:val="false"/>
      </w:pPr>
      <w:r>
        <w:rPr>
          <w:sz w:val="40"/>
          <w:szCs w:val="40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eastAsia="Times New Roman"/>
          <w:color w:val="000000"/>
          <w:sz w:val="24"/>
          <w:szCs w:val="24"/>
        </w:rPr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#include&lt;stdlib.h&gt;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#include&lt;GL/glut.h&gt;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GLfloat vertices[]={-1.0,-1.0,-1.0,1.0,-1.0,-1.0,1.0,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            </w:t>
      </w:r>
      <w:r>
        <w:rPr>
          <w:rFonts w:ascii="Arial" w:cs="Arial" w:eastAsia="Times New Roman" w:hAnsi="Arial"/>
          <w:color w:val="000000"/>
          <w:lang w:eastAsia="en-US" w:val="en-US"/>
        </w:rPr>
        <w:t>1.0,-1.0,-1.0,1.0,-1.0,-1.0,-1.0,1.0,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            </w:t>
      </w:r>
      <w:r>
        <w:rPr>
          <w:rFonts w:ascii="Arial" w:cs="Arial" w:eastAsia="Times New Roman" w:hAnsi="Arial"/>
          <w:color w:val="000000"/>
          <w:lang w:eastAsia="en-US" w:val="en-US"/>
        </w:rPr>
        <w:t>1.0,-1.0,1.0,1.0,1.0,1.0,-1.0,1.0,1.0};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GLfloat colors[]=  {0.0,0.0,0.0,1.0,0.0,0.0,1.0,1.0,0.0,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            </w:t>
      </w:r>
      <w:r>
        <w:rPr>
          <w:rFonts w:ascii="Arial" w:cs="Arial" w:eastAsia="Times New Roman" w:hAnsi="Arial"/>
          <w:color w:val="000000"/>
          <w:lang w:eastAsia="en-US" w:val="en-US"/>
        </w:rPr>
        <w:t>0.0,1.0,0.0,0.0,0.0,1.0,1.0,0.0,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            </w:t>
      </w:r>
      <w:r>
        <w:rPr>
          <w:rFonts w:ascii="Arial" w:cs="Arial" w:eastAsia="Times New Roman" w:hAnsi="Arial"/>
          <w:color w:val="000000"/>
          <w:lang w:eastAsia="en-US" w:val="en-US"/>
        </w:rPr>
        <w:t>1.0,1.0,1.0,1.0,0.0,1.0,1.0};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GLubyte cubeIndices[]={0,3,2,1,2,3,7,6,0,4,7,3,1,2,6,5,4, 5,6,7,0,1,5,4};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static GLfloat theta[]={0.0,0.0,0.0};</w:t>
      </w:r>
    </w:p>
    <w:p>
      <w:pPr>
        <w:pStyle w:val="style0"/>
        <w:widowControl/>
        <w:suppressAutoHyphens w:val="false"/>
        <w:spacing w:after="240" w:before="0" w:line="100" w:lineRule="atLeast"/>
        <w:contextualSpacing w:val="false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static GLint axis=2;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void display(void)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{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glClear(GL_COLOR_BUFFER_BIT|GL_DEPTH_BUFFER_BIT);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glLoadIdentity();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glRotatef(theta[0],1.0,0.0,0.0);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glRotatef(theta[1],0.0,1.0,0.0);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glRotatef(theta[2],0.0,0.0,1.0);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glDrawElements(GL_QUADS,24,GL_UNSIGNED_BYTE, cubeIndices);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glFlush();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glutSwapBuffers();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}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void spinCube()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{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theta[axis]+=2.0;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if(theta[axis]&gt;360.0) theta[axis]-=360.0;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glutPostRedisplay();</w:t>
      </w:r>
    </w:p>
    <w:p>
      <w:pPr>
        <w:pStyle w:val="style0"/>
        <w:widowControl/>
        <w:suppressAutoHyphens w:val="false"/>
        <w:spacing w:after="240" w:before="0" w:line="100" w:lineRule="atLeast"/>
        <w:contextualSpacing w:val="false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}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void mouse(int btn, int state, int x, int y)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{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if(btn==GLUT_LEFT_BUTTON &amp;&amp; state==GLUT_DOWN) axis=0;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if(btn==GLUT_MIDDLE_BUTTON&amp;&amp;state==GLUT_DOWN) axis=1;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if(btn==GLUT_RIGHT_BUTTON&amp;&amp; state==GLUT_DOWN) axis=2;</w:t>
      </w:r>
    </w:p>
    <w:p>
      <w:pPr>
        <w:pStyle w:val="style0"/>
        <w:widowControl/>
        <w:suppressAutoHyphens w:val="false"/>
        <w:spacing w:after="240" w:before="0" w:line="100" w:lineRule="atLeast"/>
        <w:contextualSpacing w:val="false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}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void myReshape(int w, int h)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{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glViewport(0,0,w,h);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glMatrixMode(GL_PROJECTION);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glLoadIdentity();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if(w&lt;=h)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 </w:t>
      </w:r>
      <w:r>
        <w:rPr>
          <w:rFonts w:ascii="Arial" w:cs="Arial" w:eastAsia="Times New Roman" w:hAnsi="Arial"/>
          <w:color w:val="000000"/>
          <w:lang w:eastAsia="en-US" w:val="en-US"/>
        </w:rPr>
        <w:t xml:space="preserve">glOrtho(-2.0,2.0,-2.0*(GLfloat)h/(GLfloat)w, 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2.0*(GLfloat)h/(GLfloat)w,-10.0,10.0);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else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    </w:t>
      </w:r>
      <w:r>
        <w:rPr>
          <w:rFonts w:ascii="Arial" w:cs="Arial" w:eastAsia="Times New Roman" w:hAnsi="Arial"/>
          <w:color w:val="000000"/>
          <w:lang w:eastAsia="en-US" w:val="en-US"/>
        </w:rPr>
        <w:t xml:space="preserve">glOrtho(-2.0*(GLfloat)w/(GLfloat)h, 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2.0*(GLfloat)w/(GLfloat)h, -2.0,2.0,-10.0,10.0);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glMatrixMode(GL_MODELVIEW);</w:t>
      </w:r>
    </w:p>
    <w:p>
      <w:pPr>
        <w:pStyle w:val="style0"/>
        <w:widowControl/>
        <w:suppressAutoHyphens w:val="false"/>
        <w:spacing w:after="240" w:before="0" w:line="100" w:lineRule="atLeast"/>
        <w:contextualSpacing w:val="false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}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void main(int argc, char **argv)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{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glutInit(&amp;argc, argv);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glutInitDisplayMode(GLUT_DOUBLE|GLUT_RGB|GLUT_DEPTH);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glutInitWindowSize(500,500);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glutCreateWindow("Spin a color cube");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glutReshapeFunc(myReshape);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glutDisplayFunc(display);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glutIdleFunc(spinCube);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glutMouseFunc(mouse);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glEnable(GL_DEPTH_TEST);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glEnableClientState(GL_COLOR_ARRAY);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glEnableClientState(GL_VERTEX_ARRAY);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glVertexPointer(3,GL_FLOAT, 0, vertices);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glColorPointer(3, GL_FLOAT, 0, colors);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 </w:t>
      </w:r>
      <w:r>
        <w:rPr>
          <w:rFonts w:ascii="Arial" w:cs="Arial" w:eastAsia="Times New Roman" w:hAnsi="Arial"/>
          <w:color w:val="000000"/>
          <w:lang w:eastAsia="en-US" w:val="en-US"/>
        </w:rPr>
        <w:t>glColor3f(1.0,1.0,1.0);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 xml:space="preserve">    </w:t>
      </w:r>
      <w:r>
        <w:rPr>
          <w:rFonts w:ascii="Arial" w:cs="Arial" w:eastAsia="Times New Roman" w:hAnsi="Arial"/>
          <w:color w:val="000000"/>
          <w:lang w:eastAsia="en-US" w:val="en-US"/>
        </w:rPr>
        <w:t>glutMainLoop();</w:t>
      </w:r>
    </w:p>
    <w:p>
      <w:pPr>
        <w:pStyle w:val="style0"/>
        <w:widowControl/>
        <w:suppressAutoHyphens w:val="false"/>
        <w:spacing w:line="100" w:lineRule="atLeast"/>
        <w:textAlignment w:val="auto"/>
      </w:pPr>
      <w:r>
        <w:rPr>
          <w:rFonts w:ascii="Arial" w:cs="Arial" w:eastAsia="Times New Roman" w:hAnsi="Arial"/>
          <w:color w:val="000000"/>
          <w:lang w:eastAsia="en-US" w:val="en-US"/>
        </w:rPr>
        <w:t>}</w:t>
      </w:r>
    </w:p>
    <w:p>
      <w:pPr>
        <w:pStyle w:val="style0"/>
        <w:tabs>
          <w:tab w:leader="none" w:pos="360" w:val="left"/>
          <w:tab w:leader="none" w:pos="450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0"/>
        <w:tabs>
          <w:tab w:leader="none" w:pos="360" w:val="left"/>
          <w:tab w:leader="none" w:pos="450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eastAsia="Times New Roman"/>
          <w:b/>
          <w:sz w:val="24"/>
          <w:szCs w:val="24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  <w:t>SCREEN SHOTS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40"/>
          <w:szCs w:val="40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40"/>
          <w:szCs w:val="40"/>
        </w:rPr>
        <w:t>1)Rotating Square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/>
        <w:drawing>
          <wp:inline distB="0" distL="0" distR="0" distT="0">
            <wp:extent cx="4836160" cy="2901315"/>
            <wp:effectExtent b="0" l="0" r="0" t="0"/>
            <wp:docPr descr="C:\Users\A admin\Downloads\Screenshot(1)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 admin\Downloads\Screenshot(1)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40"/>
          <w:szCs w:val="40"/>
        </w:rPr>
        <w:t>2)Spinning Cube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color w:val="000000"/>
          <w:sz w:val="40"/>
          <w:szCs w:val="40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/>
        <w:drawing>
          <wp:inline distB="0" distL="0" distR="0" distT="0">
            <wp:extent cx="4775200" cy="2865120"/>
            <wp:effectExtent b="0" l="0" r="0" t="0"/>
            <wp:docPr descr="C:\Users\A admin\Downloads\Screenshot-2(1).png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 admin\Downloads\Screenshot-2(1)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color w:val="000000"/>
          <w:sz w:val="40"/>
          <w:szCs w:val="40"/>
          <w:u w:val="single"/>
        </w:rPr>
        <w:t>OPENGL LIBRARY AND API USED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r>
    </w:p>
    <w:p>
      <w:pPr>
        <w:pStyle w:val="style36"/>
        <w:numPr>
          <w:ilvl w:val="0"/>
          <w:numId w:val="6"/>
        </w:numPr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ind w:hanging="360" w:left="0" w:right="0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Library: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r>
    </w:p>
    <w:p>
      <w:pPr>
        <w:pStyle w:val="style2"/>
        <w:numPr>
          <w:ilvl w:val="0"/>
          <w:numId w:val="7"/>
        </w:numPr>
        <w:tabs>
          <w:tab w:leader="none" w:pos="360" w:val="left"/>
          <w:tab w:leader="none" w:pos="450" w:val="left"/>
        </w:tabs>
        <w:spacing w:after="28" w:before="28"/>
        <w:ind w:hanging="360" w:left="0" w:right="0"/>
        <w:contextualSpacing w:val="false"/>
      </w:pPr>
      <w:hyperlink r:id="rId5">
        <w:r>
          <w:rPr>
            <w:rStyle w:val="style22"/>
            <w:rStyle w:val="style22"/>
            <w:bCs w:val="false"/>
            <w:sz w:val="32"/>
            <w:szCs w:val="32"/>
          </w:rPr>
          <w:t>OpenGL</w:t>
        </w:r>
      </w:hyperlink>
    </w:p>
    <w:p>
      <w:pPr>
        <w:pStyle w:val="style2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bCs w:val="false"/>
          <w:sz w:val="32"/>
          <w:szCs w:val="32"/>
        </w:rPr>
      </w:r>
    </w:p>
    <w:p>
      <w:pPr>
        <w:pStyle w:val="style34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sz w:val="32"/>
          <w:szCs w:val="32"/>
        </w:rPr>
        <w:tab/>
        <w:t>OpenGL (Open Graphics Library) is cross-platform API for rendering 2D and 3D graphics. The API mainly tries to focus on using the GPU to achieve</w:t>
      </w:r>
      <w:r>
        <w:rPr>
          <w:rStyle w:val="style18"/>
          <w:rFonts w:eastAsia="Calibri"/>
          <w:sz w:val="32"/>
          <w:szCs w:val="32"/>
        </w:rPr>
        <w:t> </w:t>
      </w:r>
      <w:hyperlink r:id="rId6">
        <w:r>
          <w:rPr>
            <w:rStyle w:val="style22"/>
            <w:rStyle w:val="style22"/>
            <w:sz w:val="32"/>
            <w:szCs w:val="32"/>
          </w:rPr>
          <w:t>hardware-accelerated</w:t>
        </w:r>
      </w:hyperlink>
      <w:r>
        <w:rPr>
          <w:rStyle w:val="style18"/>
          <w:rFonts w:eastAsia="Calibri"/>
          <w:sz w:val="32"/>
          <w:szCs w:val="32"/>
        </w:rPr>
        <w:t> </w:t>
      </w:r>
      <w:r>
        <w:rPr>
          <w:sz w:val="32"/>
          <w:szCs w:val="32"/>
        </w:rPr>
        <w:t>rendering.</w:t>
      </w:r>
    </w:p>
    <w:p>
      <w:pPr>
        <w:pStyle w:val="style34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sz w:val="32"/>
          <w:szCs w:val="32"/>
        </w:rPr>
      </w:r>
    </w:p>
    <w:p>
      <w:pPr>
        <w:pStyle w:val="style2"/>
        <w:numPr>
          <w:ilvl w:val="0"/>
          <w:numId w:val="2"/>
        </w:numPr>
        <w:tabs>
          <w:tab w:leader="none" w:pos="360" w:val="left"/>
          <w:tab w:leader="none" w:pos="450" w:val="left"/>
        </w:tabs>
        <w:spacing w:after="28" w:before="28"/>
        <w:ind w:hanging="360" w:left="0" w:right="0"/>
        <w:contextualSpacing w:val="false"/>
      </w:pPr>
      <w:hyperlink r:id="rId7">
        <w:r>
          <w:rPr>
            <w:rStyle w:val="style22"/>
            <w:rStyle w:val="style22"/>
            <w:bCs w:val="false"/>
            <w:sz w:val="32"/>
            <w:szCs w:val="32"/>
          </w:rPr>
          <w:t>GLU</w:t>
        </w:r>
      </w:hyperlink>
    </w:p>
    <w:p>
      <w:pPr>
        <w:pStyle w:val="style2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bCs w:val="false"/>
          <w:sz w:val="32"/>
          <w:szCs w:val="32"/>
        </w:rPr>
      </w:r>
    </w:p>
    <w:p>
      <w:pPr>
        <w:pStyle w:val="style34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sz w:val="32"/>
          <w:szCs w:val="32"/>
        </w:rPr>
        <w:tab/>
        <w:t>GLU (OpenGL Utility Library) is a graphics library for OpenGL, consisting of utility functions which can be used with OpenGL. The functions mainly focus on primitive rendering and mapping between screen- and world-coordinates, etc.</w:t>
      </w:r>
    </w:p>
    <w:p>
      <w:pPr>
        <w:pStyle w:val="style34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sz w:val="32"/>
          <w:szCs w:val="32"/>
        </w:rPr>
      </w:r>
    </w:p>
    <w:p>
      <w:pPr>
        <w:pStyle w:val="style2"/>
        <w:numPr>
          <w:ilvl w:val="0"/>
          <w:numId w:val="2"/>
        </w:numPr>
        <w:tabs>
          <w:tab w:leader="none" w:pos="360" w:val="left"/>
          <w:tab w:leader="none" w:pos="450" w:val="left"/>
        </w:tabs>
        <w:spacing w:after="28" w:before="28"/>
        <w:ind w:hanging="360" w:left="0" w:right="0"/>
        <w:contextualSpacing w:val="false"/>
      </w:pPr>
      <w:hyperlink r:id="rId8">
        <w:r>
          <w:rPr>
            <w:rStyle w:val="style22"/>
            <w:rStyle w:val="style22"/>
            <w:bCs w:val="false"/>
            <w:sz w:val="32"/>
            <w:szCs w:val="32"/>
          </w:rPr>
          <w:t>GLUT</w:t>
        </w:r>
      </w:hyperlink>
    </w:p>
    <w:p>
      <w:pPr>
        <w:pStyle w:val="style2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bCs w:val="false"/>
          <w:sz w:val="32"/>
          <w:szCs w:val="32"/>
        </w:rPr>
      </w:r>
    </w:p>
    <w:p>
      <w:pPr>
        <w:pStyle w:val="style34"/>
        <w:tabs>
          <w:tab w:leader="none" w:pos="360" w:val="left"/>
          <w:tab w:leader="none" w:pos="450" w:val="left"/>
        </w:tabs>
        <w:spacing w:after="28" w:before="28"/>
        <w:contextualSpacing w:val="false"/>
      </w:pPr>
      <w:r>
        <w:rPr>
          <w:sz w:val="32"/>
          <w:szCs w:val="32"/>
        </w:rPr>
        <w:tab/>
        <w:t>GLUT (OpenGL Utility Toolkit) is a library of utilities for OpenGL, which primarily focuses on window definition, window control and monitoring of keyboard and mouse input.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B API: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36"/>
        <w:numPr>
          <w:ilvl w:val="0"/>
          <w:numId w:val="8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glutMainLoop(void);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glutMainLoop enters the GLUT event processing loop. This routine should be called at most once in a GLUT program. Once called, this routine will never return. It will call as necessary any callbacks that have been registered.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glutDisplayFunc(void (*func)(void));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glutDisplayFunc sets the display callback for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current window</w:t>
      </w:r>
      <w:r>
        <w:rPr>
          <w:rFonts w:ascii="Times New Roman" w:cs="Times New Roman" w:eastAsia="Times New Roman" w:hAnsi="Times New Roman"/>
          <w:sz w:val="32"/>
          <w:szCs w:val="32"/>
        </w:rPr>
        <w:t>. When GLUT determines that the normal plane for the window needs to be redisplayed, the display callback for the window is called. Before the callback,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current window</w:t>
      </w:r>
      <w:r>
        <w:rPr>
          <w:rFonts w:ascii="Times New Roman" w:cs="Times New Roman" w:eastAsia="Times New Roman" w:hAnsi="Times New Roman"/>
          <w:sz w:val="32"/>
          <w:szCs w:val="32"/>
        </w:rPr>
        <w:t> is set to the window needing to be redisplayed and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layer in use</w:t>
      </w:r>
      <w:r>
        <w:rPr>
          <w:rFonts w:ascii="Times New Roman" w:cs="Times New Roman" w:eastAsia="Times New Roman" w:hAnsi="Times New Roman"/>
          <w:sz w:val="32"/>
          <w:szCs w:val="32"/>
        </w:rPr>
        <w:t> is set to the normal plane.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glutKeyboardFunc(void (*func)(unsigned char key, int x, int y));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glutKeyboardFunc sets the keyboard callback for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current window</w:t>
      </w:r>
      <w:r>
        <w:rPr>
          <w:rFonts w:ascii="Times New Roman" w:cs="Times New Roman" w:eastAsia="Times New Roman" w:hAnsi="Times New Roman"/>
          <w:sz w:val="32"/>
          <w:szCs w:val="32"/>
        </w:rPr>
        <w:t>. When a user types into the window, each key press generating an ASCII character will generate a keyboard callback. The key callback parameter is the generated ASCII character.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glutReshapeFunc(void (*func)(int width, int height));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glutReshapeFunc sets the reshape callback for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current window</w:t>
      </w:r>
      <w:r>
        <w:rPr>
          <w:rFonts w:ascii="Times New Roman" w:cs="Times New Roman" w:eastAsia="Times New Roman" w:hAnsi="Times New Roman"/>
          <w:sz w:val="32"/>
          <w:szCs w:val="32"/>
        </w:rPr>
        <w:t>. The reshape callback is triggered when a window is reshaped. A reshape callback is also triggered immediately before a window's first display callback after a window is created or whenever an overlay for the window is established.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int glutCreateWindow(char *name);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glutCreateWindow creates a top-level window. The name will be provided to the window system as the window's name. The intent is that the window system will label the window with the name.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glutInit(int *argcp, char **argv);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glutInit will initialize the GLUT library and negotiate a session with the window system. During this process, glutInit may cause the termination of the GLUT program with an error message to the user if GLUT cannot be properly initialized.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glutInitDisplayMode(unsigned int mode);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initial display mode</w:t>
      </w:r>
      <w:r>
        <w:rPr>
          <w:rFonts w:ascii="Times New Roman" w:cs="Times New Roman" w:eastAsia="Times New Roman" w:hAnsi="Times New Roman"/>
          <w:sz w:val="32"/>
          <w:szCs w:val="32"/>
        </w:rPr>
        <w:t> is used when creating top-level windows, sub-windows, and overlays to determine the OpenGL display mode for the to-be-created window or overlay.</w:t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rFonts w:ascii="Times New Roman" w:cs="Times New Roman" w:hAnsi="Times New Roman"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pacing w:after="0" w:before="0" w:line="100" w:lineRule="atLeast"/>
        <w:ind w:hanging="360" w:left="72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void glutInitWindowSize(int width, int height);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ab/>
        <w:t>Windows created by glutCreateWindow will be requested to be created with the current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initial window position</w:t>
      </w:r>
      <w:r>
        <w:rPr>
          <w:rFonts w:ascii="Times New Roman" w:cs="Times New Roman" w:eastAsia="Times New Roman" w:hAnsi="Times New Roman"/>
          <w:sz w:val="32"/>
          <w:szCs w:val="32"/>
        </w:rPr>
        <w:t> and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size</w:t>
      </w:r>
      <w:r>
        <w:rPr>
          <w:rFonts w:ascii="Times New Roman" w:cs="Times New Roman" w:eastAsia="Times New Roman" w:hAnsi="Times New Roman"/>
          <w:sz w:val="32"/>
          <w:szCs w:val="32"/>
        </w:rPr>
        <w:t>. The initial value of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initial window size</w:t>
      </w:r>
      <w:r>
        <w:rPr>
          <w:rFonts w:ascii="Times New Roman" w:cs="Times New Roman" w:eastAsia="Times New Roman" w:hAnsi="Times New Roman"/>
          <w:sz w:val="32"/>
          <w:szCs w:val="32"/>
        </w:rPr>
        <w:t> GLUT state is 300 by 300.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initial window size</w:t>
      </w:r>
      <w:r>
        <w:rPr>
          <w:rFonts w:ascii="Times New Roman" w:cs="Times New Roman" w:eastAsia="Times New Roman" w:hAnsi="Times New Roman"/>
          <w:sz w:val="32"/>
          <w:szCs w:val="32"/>
        </w:rPr>
        <w:t> components must be greater than zero. The intent of the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initial window position</w:t>
      </w:r>
      <w:r>
        <w:rPr>
          <w:rFonts w:ascii="Times New Roman" w:cs="Times New Roman" w:eastAsia="Times New Roman" w:hAnsi="Times New Roman"/>
          <w:sz w:val="32"/>
          <w:szCs w:val="32"/>
        </w:rPr>
        <w:t> and </w:t>
      </w:r>
      <w:r>
        <w:rPr>
          <w:rFonts w:ascii="Times New Roman" w:cs="Times New Roman" w:eastAsia="Times New Roman" w:hAnsi="Times New Roman"/>
          <w:iCs/>
          <w:sz w:val="32"/>
          <w:szCs w:val="32"/>
        </w:rPr>
        <w:t>size</w:t>
      </w:r>
      <w:r>
        <w:rPr>
          <w:rFonts w:ascii="Times New Roman" w:cs="Times New Roman" w:eastAsia="Times New Roman" w:hAnsi="Times New Roman"/>
          <w:sz w:val="32"/>
          <w:szCs w:val="32"/>
        </w:rPr>
        <w:t> values is to provide a suggestion to the window system for a window's initial size and position.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spacing w:after="28" w:before="28" w:line="100" w:lineRule="atLeast"/>
        <w:ind w:hanging="0" w:left="0" w:right="-360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35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ind w:hanging="360" w:left="720" w:right="-360"/>
      </w:pPr>
      <w:r>
        <w:rPr>
          <w:rFonts w:ascii="Times New Roman" w:cs="Times New Roman" w:hAnsi="Times New Roman"/>
          <w:b/>
          <w:sz w:val="32"/>
          <w:szCs w:val="32"/>
        </w:rPr>
        <w:t>void glutPostRedisplay(void);</w:t>
      </w:r>
    </w:p>
    <w:p>
      <w:pPr>
        <w:pStyle w:val="style34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sz w:val="32"/>
          <w:szCs w:val="32"/>
        </w:rPr>
        <w:tab/>
        <w:t>Mark the normal plane of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rStyle w:val="style20"/>
          <w:sz w:val="32"/>
          <w:szCs w:val="32"/>
        </w:rPr>
        <w:t>current window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sz w:val="32"/>
          <w:szCs w:val="32"/>
        </w:rPr>
        <w:t>as needing to be redisplayed. The next iteration through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rStyle w:val="style19"/>
          <w:rFonts w:cs="Times New Roman"/>
          <w:sz w:val="32"/>
          <w:szCs w:val="32"/>
        </w:rPr>
        <w:t>glutMainLoop</w:t>
      </w:r>
      <w:r>
        <w:rPr>
          <w:sz w:val="32"/>
          <w:szCs w:val="32"/>
        </w:rPr>
        <w:t>, the window's display callback will be called to redisplay the window's normal plane. Multiple calls to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rStyle w:val="style19"/>
          <w:rFonts w:cs="Times New Roman"/>
          <w:sz w:val="32"/>
          <w:szCs w:val="32"/>
        </w:rPr>
        <w:t>glutPostRedisplay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sz w:val="32"/>
          <w:szCs w:val="32"/>
        </w:rPr>
        <w:t>before the next display callback opportunity generates only a single redisplay callback.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rStyle w:val="style19"/>
          <w:rFonts w:cs="Times New Roman"/>
          <w:sz w:val="32"/>
          <w:szCs w:val="32"/>
        </w:rPr>
        <w:t>glutPostRedisplay</w:t>
      </w:r>
      <w:r>
        <w:rPr>
          <w:rStyle w:val="style18"/>
          <w:rFonts w:eastAsia="Calibri"/>
          <w:sz w:val="32"/>
          <w:szCs w:val="32"/>
        </w:rPr>
        <w:t> </w:t>
      </w:r>
      <w:r>
        <w:rPr>
          <w:sz w:val="32"/>
          <w:szCs w:val="32"/>
        </w:rPr>
        <w:t>may be called within a window's display or overlay display callback to re-mark that window for redisplay.</w:t>
      </w:r>
    </w:p>
    <w:p>
      <w:pPr>
        <w:pStyle w:val="style34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b/>
          <w:sz w:val="32"/>
          <w:szCs w:val="32"/>
        </w:rPr>
      </w:r>
    </w:p>
    <w:p>
      <w:pPr>
        <w:pStyle w:val="style34"/>
        <w:numPr>
          <w:ilvl w:val="0"/>
          <w:numId w:val="1"/>
        </w:numPr>
        <w:tabs>
          <w:tab w:leader="none" w:pos="1800" w:val="left"/>
          <w:tab w:leader="none" w:pos="1890" w:val="left"/>
        </w:tabs>
        <w:ind w:hanging="360" w:left="720" w:right="-360"/>
      </w:pPr>
      <w:r>
        <w:rPr>
          <w:rStyle w:val="style21"/>
          <w:b/>
          <w:color w:val="000000"/>
          <w:sz w:val="32"/>
          <w:szCs w:val="32"/>
        </w:rPr>
        <w:t>void glColor3f(GLfloat pink, GLfloat yellow, GLfloat blue);</w:t>
      </w:r>
    </w:p>
    <w:p>
      <w:pPr>
        <w:pStyle w:val="style34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rStyle w:val="style21"/>
          <w:color w:val="000000"/>
          <w:sz w:val="32"/>
          <w:szCs w:val="32"/>
        </w:rPr>
        <w:tab/>
        <w:t>glColor</w:t>
      </w:r>
      <w:r>
        <w:rPr>
          <w:rStyle w:val="style18"/>
          <w:rFonts w:eastAsia="Calibri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t>has two major variants:</w:t>
      </w:r>
      <w:r>
        <w:rPr>
          <w:rStyle w:val="style18"/>
          <w:rFonts w:eastAsia="Calibri"/>
          <w:color w:val="000000"/>
          <w:sz w:val="32"/>
          <w:szCs w:val="32"/>
        </w:rPr>
        <w:t> </w:t>
      </w:r>
      <w:r>
        <w:rPr>
          <w:rStyle w:val="style21"/>
          <w:color w:val="000000"/>
          <w:sz w:val="32"/>
          <w:szCs w:val="32"/>
        </w:rPr>
        <w:t>glColor3f</w:t>
      </w:r>
      <w:r>
        <w:rPr>
          <w:rStyle w:val="style18"/>
          <w:rFonts w:eastAsia="Calibri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t>and</w:t>
      </w:r>
      <w:r>
        <w:rPr>
          <w:rStyle w:val="style18"/>
          <w:rFonts w:eastAsia="Calibri"/>
          <w:color w:val="000000"/>
          <w:sz w:val="32"/>
          <w:szCs w:val="32"/>
        </w:rPr>
        <w:t> </w:t>
      </w:r>
      <w:r>
        <w:rPr>
          <w:rStyle w:val="style21"/>
          <w:color w:val="000000"/>
          <w:sz w:val="32"/>
          <w:szCs w:val="32"/>
        </w:rPr>
        <w:t>glColor4f</w:t>
      </w:r>
      <w:r>
        <w:rPr>
          <w:color w:val="000000"/>
          <w:sz w:val="32"/>
          <w:szCs w:val="32"/>
        </w:rPr>
        <w:t>.</w:t>
      </w:r>
      <w:r>
        <w:rPr>
          <w:rStyle w:val="style18"/>
          <w:rFonts w:eastAsia="Calibri"/>
          <w:color w:val="000000"/>
          <w:sz w:val="32"/>
          <w:szCs w:val="32"/>
        </w:rPr>
        <w:t> </w:t>
      </w:r>
      <w:r>
        <w:rPr>
          <w:rStyle w:val="style21"/>
          <w:color w:val="000000"/>
          <w:sz w:val="32"/>
          <w:szCs w:val="32"/>
        </w:rPr>
        <w:t xml:space="preserve">glColor3f </w:t>
      </w:r>
      <w:r>
        <w:rPr>
          <w:color w:val="000000"/>
          <w:sz w:val="32"/>
          <w:szCs w:val="32"/>
        </w:rPr>
        <w:t>variants specify new pink, yellow, and blue values explicitly and set the current alpha value to 1.0 (full intensity) implicitly.</w:t>
      </w:r>
    </w:p>
    <w:p>
      <w:pPr>
        <w:pStyle w:val="style34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b/>
          <w:sz w:val="32"/>
          <w:szCs w:val="32"/>
        </w:rPr>
      </w:r>
    </w:p>
    <w:p>
      <w:pPr>
        <w:pStyle w:val="style36"/>
        <w:numPr>
          <w:ilvl w:val="0"/>
          <w:numId w:val="1"/>
        </w:numPr>
        <w:tabs>
          <w:tab w:leader="none" w:pos="1800" w:val="left"/>
          <w:tab w:leader="none" w:pos="1890" w:val="left"/>
          <w:tab w:leader="none" w:pos="2160" w:val="left"/>
        </w:tabs>
        <w:ind w:hanging="360" w:left="720" w:right="-360"/>
      </w:pPr>
      <w:r>
        <w:rPr>
          <w:rFonts w:ascii="Times New Roman" w:cs="Times New Roman" w:hAnsi="Times New Roman"/>
          <w:b/>
          <w:sz w:val="32"/>
          <w:szCs w:val="32"/>
        </w:rPr>
        <w:t>void glVertex3f(GLfloat x, GLfloat y, GLfloat z);</w:t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rFonts w:ascii="Times New Roman" w:cs="Times New Roman" w:hAnsi="Times New Roman"/>
          <w:sz w:val="32"/>
          <w:szCs w:val="32"/>
          <w:shd w:fill="FAFAFA" w:val="clear"/>
        </w:rPr>
      </w:r>
    </w:p>
    <w:p>
      <w:pPr>
        <w:pStyle w:val="style36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rFonts w:ascii="Times New Roman" w:cs="Times New Roman" w:hAnsi="Times New Roman"/>
          <w:sz w:val="32"/>
          <w:szCs w:val="32"/>
          <w:shd w:fill="FAFAFA" w:val="clear"/>
        </w:rPr>
        <w:tab/>
        <w:t>This is the default trigonometry system coordinates. The default view will make Z axis points to you, X axis at right and Y at top.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2"/>
          <w:szCs w:val="32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</w:pPr>
      <w:r>
        <w:rPr>
          <w:rFonts w:eastAsia="Times New Roman"/>
          <w:b/>
          <w:sz w:val="28"/>
          <w:szCs w:val="28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  <w:t>Bibliography</w:t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/>
      </w:r>
    </w:p>
    <w:p>
      <w:pPr>
        <w:pStyle w:val="style0"/>
        <w:shd w:fill="FFFFFF" w:val="clear"/>
        <w:tabs>
          <w:tab w:leader="none" w:pos="360" w:val="left"/>
          <w:tab w:leader="none" w:pos="450" w:val="left"/>
        </w:tabs>
        <w:spacing w:after="28" w:before="28" w:line="100" w:lineRule="atLeast"/>
        <w:contextualSpacing w:val="false"/>
        <w:jc w:val="center"/>
      </w:pPr>
      <w:r>
        <w:rPr>
          <w:rFonts w:eastAsia="Times New Roman"/>
          <w:b/>
          <w:sz w:val="40"/>
          <w:szCs w:val="40"/>
          <w:u w:val="single"/>
        </w:rPr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sz w:val="24"/>
          <w:szCs w:val="24"/>
        </w:rPr>
      </w:r>
    </w:p>
    <w:p>
      <w:pPr>
        <w:pStyle w:val="style0"/>
        <w:widowControl/>
        <w:numPr>
          <w:ilvl w:val="0"/>
          <w:numId w:val="9"/>
        </w:numPr>
        <w:suppressAutoHyphens w:val="false"/>
        <w:spacing w:after="160" w:before="0" w:line="254" w:lineRule="auto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  <w:t>Computer Graphics course book (Tech-Max) publication</w:t>
      </w:r>
    </w:p>
    <w:p>
      <w:pPr>
        <w:pStyle w:val="style0"/>
        <w:widowControl/>
        <w:suppressAutoHyphens w:val="false"/>
        <w:spacing w:after="160" w:before="0" w:line="254" w:lineRule="auto"/>
        <w:ind w:hanging="0" w:left="1440" w:right="0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</w:r>
    </w:p>
    <w:p>
      <w:pPr>
        <w:pStyle w:val="style0"/>
        <w:widowControl/>
        <w:numPr>
          <w:ilvl w:val="0"/>
          <w:numId w:val="9"/>
        </w:numPr>
        <w:suppressAutoHyphens w:val="false"/>
        <w:spacing w:after="160" w:before="0" w:line="254" w:lineRule="auto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  <w:t>Online resources</w:t>
      </w:r>
    </w:p>
    <w:p>
      <w:pPr>
        <w:pStyle w:val="style0"/>
        <w:widowControl/>
        <w:suppressAutoHyphens w:val="false"/>
        <w:spacing w:after="160" w:before="0" w:line="254" w:lineRule="auto"/>
        <w:ind w:hanging="0" w:left="720" w:right="0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</w:r>
    </w:p>
    <w:p>
      <w:pPr>
        <w:pStyle w:val="style0"/>
        <w:widowControl/>
        <w:numPr>
          <w:ilvl w:val="0"/>
          <w:numId w:val="9"/>
        </w:numPr>
        <w:suppressAutoHyphens w:val="false"/>
        <w:spacing w:after="160" w:before="0" w:line="254" w:lineRule="auto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  <w:t xml:space="preserve">Website Referred </w:t>
      </w:r>
    </w:p>
    <w:p>
      <w:pPr>
        <w:pStyle w:val="style0"/>
        <w:widowControl/>
        <w:suppressAutoHyphens w:val="false"/>
        <w:spacing w:after="160" w:before="0" w:line="254" w:lineRule="auto"/>
        <w:ind w:hanging="0" w:left="720" w:right="0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</w:r>
    </w:p>
    <w:p>
      <w:pPr>
        <w:pStyle w:val="style0"/>
        <w:widowControl/>
        <w:suppressAutoHyphens w:val="false"/>
        <w:spacing w:after="160" w:before="0" w:line="254" w:lineRule="auto"/>
        <w:ind w:hanging="0" w:left="1440" w:right="0"/>
        <w:contextualSpacing w:val="false"/>
        <w:jc w:val="both"/>
        <w:textAlignment w:val="auto"/>
      </w:pPr>
      <w:hyperlink r:id="rId9">
        <w:r>
          <w:rPr>
            <w:rStyle w:val="style22"/>
            <w:rFonts w:ascii="Times New Roman" w:cs="Times New Roman" w:hAnsi="Times New Roman"/>
            <w:b/>
            <w:color w:val="0563C1"/>
            <w:sz w:val="32"/>
            <w:szCs w:val="32"/>
            <w:u w:val="single"/>
            <w:lang w:eastAsia="en-US" w:val="en-US"/>
          </w:rPr>
          <w:t>www.opengl.org</w:t>
        </w:r>
      </w:hyperlink>
    </w:p>
    <w:p>
      <w:pPr>
        <w:pStyle w:val="style0"/>
        <w:widowControl/>
        <w:suppressAutoHyphens w:val="false"/>
        <w:spacing w:after="160" w:before="0" w:line="254" w:lineRule="auto"/>
        <w:ind w:hanging="0" w:left="720" w:right="0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  <w:t xml:space="preserve">         </w:t>
      </w:r>
      <w:hyperlink r:id="rId10">
        <w:r>
          <w:rPr>
            <w:rStyle w:val="style22"/>
            <w:rFonts w:ascii="Times New Roman" w:cs="Times New Roman" w:hAnsi="Times New Roman"/>
            <w:b/>
            <w:color w:val="0563C1"/>
            <w:sz w:val="32"/>
            <w:szCs w:val="32"/>
            <w:u w:val="single"/>
            <w:lang w:eastAsia="en-US" w:val="en-US"/>
          </w:rPr>
          <w:t>www.stackoverflow.com</w:t>
        </w:r>
      </w:hyperlink>
    </w:p>
    <w:p>
      <w:pPr>
        <w:pStyle w:val="style0"/>
        <w:widowControl/>
        <w:suppressAutoHyphens w:val="false"/>
        <w:spacing w:after="160" w:before="0" w:line="254" w:lineRule="auto"/>
        <w:ind w:hanging="0" w:left="720" w:right="0"/>
        <w:contextualSpacing w:val="false"/>
        <w:jc w:val="both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  <w:t xml:space="preserve">        </w:t>
      </w:r>
      <w:hyperlink r:id="rId11">
        <w:r>
          <w:rPr>
            <w:rStyle w:val="style22"/>
            <w:rFonts w:ascii="Times New Roman" w:cs="Times New Roman" w:hAnsi="Times New Roman"/>
            <w:b/>
            <w:color w:val="0563C1"/>
            <w:sz w:val="32"/>
            <w:szCs w:val="32"/>
            <w:u w:val="single"/>
            <w:lang w:eastAsia="en-US" w:val="en-US"/>
          </w:rPr>
          <w:t>www.codeproject.com</w:t>
        </w:r>
      </w:hyperlink>
    </w:p>
    <w:p>
      <w:pPr>
        <w:pStyle w:val="style0"/>
        <w:widowControl/>
        <w:suppressAutoHyphens w:val="false"/>
        <w:spacing w:after="160" w:before="0" w:line="254" w:lineRule="auto"/>
        <w:ind w:hanging="0" w:left="720" w:right="0"/>
        <w:contextualSpacing w:val="false"/>
        <w:textAlignment w:val="auto"/>
      </w:pPr>
      <w:r>
        <w:rPr>
          <w:rFonts w:ascii="Times New Roman" w:cs="Times New Roman" w:hAnsi="Times New Roman"/>
          <w:b/>
          <w:sz w:val="32"/>
          <w:szCs w:val="32"/>
          <w:lang w:eastAsia="en-US" w:val="en-US"/>
        </w:rPr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sz w:val="24"/>
          <w:szCs w:val="24"/>
        </w:rPr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>
          <w:sz w:val="24"/>
          <w:szCs w:val="24"/>
        </w:rPr>
      </w:r>
    </w:p>
    <w:p>
      <w:pPr>
        <w:pStyle w:val="style0"/>
        <w:tabs>
          <w:tab w:leader="none" w:pos="360" w:val="left"/>
          <w:tab w:leader="none" w:pos="450" w:val="left"/>
          <w:tab w:leader="none" w:pos="720" w:val="left"/>
        </w:tabs>
        <w:ind w:hanging="0" w:left="0" w:right="-360"/>
      </w:pPr>
      <w:r>
        <w:rPr/>
      </w:r>
    </w:p>
    <w:p>
      <w:pPr>
        <w:pStyle w:val="style0"/>
        <w:widowControl/>
        <w:suppressAutoHyphens w:val="true"/>
        <w:spacing w:after="160" w:before="0" w:line="100" w:lineRule="atLeast"/>
        <w:contextualSpacing w:val="false"/>
        <w:textAlignment w:val="baseline"/>
      </w:pPr>
      <w:r>
        <w:rPr/>
      </w:r>
    </w:p>
    <w:sectPr>
      <w:footerReference r:id="rId12" w:type="default"/>
      <w:type w:val="nextPage"/>
      <w:pgMar w:bottom="1440" w:footer="720" w:gutter="0" w:header="0" w:left="1440" w:right="1440" w:top="1440"/>
      <w:pgBorders w:display="allPages" w:offsetFrom="text">
        <w:pgSz w:h="15840" w:w="12240"/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gBorders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Courier New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Wide Latin">
    <w:charset w:val="80"/>
    <w:family w:val="roman"/>
    <w:pitch w:val="variable"/>
  </w:font>
  <w:font w:name="Arial Black">
    <w:charset w:val="80"/>
    <w:family w:val="roman"/>
    <w:pitch w:val="variable"/>
  </w:font>
  <w:font w:name="Algerian">
    <w:altName w:val="comic"/>
    <w:charset w:val="80"/>
    <w:family w:val="roman"/>
    <w:pitch w:val="variable"/>
  </w:font>
  <w:font w:name="Forte">
    <w:charset w:val="80"/>
    <w:family w:val="roman"/>
    <w:pitch w:val="variable"/>
  </w:font>
  <w:font w:name="Monotype Corsiva">
    <w:charset w:val="80"/>
    <w:family w:val="roman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jc w:val="center"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  <w:p>
    <w:pPr>
      <w:pStyle w:val="style37"/>
      <w:spacing w:after="160" w:before="0"/>
      <w:contextualSpacing w:val="false"/>
      <w:jc w:val="center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upperLetter"/>
      <w:lvlText w:val="%1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lowerLetter"/>
      <w:lvlText w:val="%5."/>
      <w:lvlJc w:val="left"/>
      <w:pPr>
        <w:ind w:hanging="360" w:left="2160"/>
      </w:pPr>
    </w:lvl>
    <w:lvl w:ilvl="5">
      <w:start w:val="1"/>
      <w:numFmt w:val="lowerRoman"/>
      <w:lvlText w:val="%6."/>
      <w:lvlJc w:val="righ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lowerLetter"/>
      <w:lvlText w:val="%8."/>
      <w:lvlJc w:val="left"/>
      <w:pPr>
        <w:ind w:hanging="360" w:left="3240"/>
      </w:pPr>
    </w:lvl>
    <w:lvl w:ilvl="8">
      <w:start w:val="1"/>
      <w:numFmt w:val="lowerRoman"/>
      <w:lvlText w:val="%9."/>
      <w:lvlJc w:val="right"/>
      <w:pPr>
        <w:ind w:hanging="360" w:left="360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46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100" w:lineRule="atLeast"/>
      <w:contextualSpacing w:val="false"/>
      <w:textAlignment w:val="baseline"/>
    </w:pPr>
    <w:rPr>
      <w:rFonts w:ascii="Calibri" w:cs="Calibri" w:eastAsia="Calibri" w:hAnsi="Calibri"/>
      <w:color w:val="00000A"/>
      <w:sz w:val="22"/>
      <w:szCs w:val="22"/>
      <w:lang w:bidi="ar-SA" w:eastAsia="en-IN" w:val="en-IN"/>
    </w:rPr>
  </w:style>
  <w:style w:styleId="style2" w:type="paragraph">
    <w:name w:val="Heading 2"/>
    <w:basedOn w:val="style0"/>
    <w:next w:val="style2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Times New Roman" w:cs="Times New Roman" w:eastAsia="Times New Roman" w:hAnsi="Times New Roman"/>
      <w:b/>
      <w:bCs/>
      <w:color w:val="00000A"/>
      <w:sz w:val="36"/>
      <w:szCs w:val="36"/>
      <w:lang w:eastAsia="en-IN" w:val="en-IN"/>
    </w:rPr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color w:val="00000A"/>
      <w:sz w:val="20"/>
      <w:szCs w:val="20"/>
      <w:lang w:eastAsia="en-IN" w:val="en-IN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TML Typewriter"/>
    <w:basedOn w:val="style15"/>
    <w:next w:val="style19"/>
    <w:rPr>
      <w:rFonts w:ascii="Courier New" w:cs="Courier New" w:eastAsia="Times New Roman" w:hAnsi="Courier New"/>
      <w:sz w:val="20"/>
      <w:szCs w:val="20"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HTML Code"/>
    <w:basedOn w:val="style15"/>
    <w:next w:val="style21"/>
    <w:rPr>
      <w:rFonts w:ascii="Courier New" w:cs="Courier New" w:eastAsia="Times New Roman" w:hAnsi="Courier New"/>
      <w:sz w:val="20"/>
      <w:szCs w:val="20"/>
    </w:rPr>
  </w:style>
  <w:style w:styleId="style22" w:type="character">
    <w:name w:val="Internet Link"/>
    <w:basedOn w:val="style15"/>
    <w:next w:val="style22"/>
    <w:rPr>
      <w:color w:val="0000FF"/>
      <w:u w:val="single"/>
      <w:lang w:bidi="zxx-" w:eastAsia="zxx-" w:val="zxx-"/>
    </w:rPr>
  </w:style>
  <w:style w:styleId="style23" w:type="character">
    <w:name w:val="Footer Char"/>
    <w:basedOn w:val="style15"/>
    <w:next w:val="style23"/>
    <w:rPr>
      <w:rFonts w:ascii="Calibri" w:cs="Calibri" w:eastAsia="Calibri" w:hAnsi="Calibri"/>
      <w:lang w:eastAsia="en-IN" w:val="en-IN"/>
    </w:rPr>
  </w:style>
  <w:style w:styleId="style24" w:type="character">
    <w:name w:val="Balloon Text Char"/>
    <w:basedOn w:val="style15"/>
    <w:next w:val="style24"/>
    <w:rPr>
      <w:rFonts w:ascii="Tahoma" w:cs="Tahoma" w:eastAsia="Calibri" w:hAnsi="Tahoma"/>
      <w:sz w:val="16"/>
      <w:szCs w:val="16"/>
      <w:lang w:eastAsia="en-IN" w:val="en-IN"/>
    </w:rPr>
  </w:style>
  <w:style w:styleId="style25" w:type="character">
    <w:name w:val="Header Char"/>
    <w:basedOn w:val="style15"/>
    <w:next w:val="style25"/>
    <w:rPr>
      <w:rFonts w:ascii="Calibri" w:cs="Calibri" w:eastAsia="Calibri" w:hAnsi="Calibri"/>
      <w:lang w:eastAsia="en-IN" w:val="en-IN"/>
    </w:rPr>
  </w:style>
  <w:style w:styleId="style26" w:type="character">
    <w:name w:val="ListLabel 1"/>
    <w:next w:val="style26"/>
    <w:rPr>
      <w:rFonts w:cs="Symbol"/>
    </w:rPr>
  </w:style>
  <w:style w:styleId="style27" w:type="character">
    <w:name w:val="ListLabel 2"/>
    <w:next w:val="style27"/>
    <w:rPr>
      <w:rFonts w:cs="Courier New"/>
    </w:rPr>
  </w:style>
  <w:style w:styleId="style28" w:type="character">
    <w:name w:val="ListLabel 3"/>
    <w:next w:val="style28"/>
    <w:rPr>
      <w:rFonts w:cs="Wingdings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Devanagari"/>
    </w:rPr>
  </w:style>
  <w:style w:styleId="style34" w:type="paragraph">
    <w:name w:val="Normal (Web)"/>
    <w:basedOn w:val="style0"/>
    <w:next w:val="style34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5" w:type="paragraph">
    <w:name w:val="HTML Preformatted"/>
    <w:basedOn w:val="style0"/>
    <w:next w:val="style3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</w:rPr>
  </w:style>
  <w:style w:styleId="style36" w:type="paragraph">
    <w:name w:val="List Paragraph"/>
    <w:basedOn w:val="style0"/>
    <w:next w:val="style36"/>
    <w:pPr>
      <w:ind w:hanging="0" w:left="720" w:right="0"/>
    </w:pPr>
    <w:rPr/>
  </w:style>
  <w:style w:styleId="style37" w:type="paragraph">
    <w:name w:val="Footer"/>
    <w:basedOn w:val="style0"/>
    <w:next w:val="style37"/>
    <w:pPr>
      <w:tabs>
        <w:tab w:leader="none" w:pos="4513" w:val="center"/>
        <w:tab w:leader="none" w:pos="9026" w:val="right"/>
      </w:tabs>
      <w:spacing w:line="100" w:lineRule="atLeast"/>
    </w:pPr>
    <w:rPr/>
  </w:style>
  <w:style w:styleId="style38" w:type="paragraph">
    <w:name w:val="Balloon Text"/>
    <w:basedOn w:val="style0"/>
    <w:next w:val="style38"/>
    <w:pPr>
      <w:spacing w:line="100" w:lineRule="atLeast"/>
    </w:pPr>
    <w:rPr>
      <w:rFonts w:ascii="Tahoma" w:cs="Tahoma" w:hAnsi="Tahoma"/>
      <w:sz w:val="16"/>
      <w:szCs w:val="16"/>
    </w:rPr>
  </w:style>
  <w:style w:styleId="style39" w:type="paragraph">
    <w:name w:val="Header"/>
    <w:basedOn w:val="style0"/>
    <w:next w:val="style39"/>
    <w:pPr>
      <w:tabs>
        <w:tab w:leader="none" w:pos="4513" w:val="center"/>
        <w:tab w:leader="none" w:pos="9026" w:val="right"/>
      </w:tabs>
      <w:spacing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http://en.wikipedia.org/wiki/OpenGL" TargetMode="External"/><Relationship Id="rId6" Type="http://schemas.openxmlformats.org/officeDocument/2006/relationships/hyperlink" Target="http://en.wikipedia.org/wiki/Hardware_acceleration" TargetMode="External"/><Relationship Id="rId7" Type="http://schemas.openxmlformats.org/officeDocument/2006/relationships/hyperlink" Target="http://en.wikipedia.org/wiki/OpenGL_Utility_Library" TargetMode="External"/><Relationship Id="rId8" Type="http://schemas.openxmlformats.org/officeDocument/2006/relationships/hyperlink" Target="http://en.wikipedia.org/wiki/OpenGL_Utility_Toolkit" TargetMode="External"/><Relationship Id="rId9" Type="http://schemas.openxmlformats.org/officeDocument/2006/relationships/hyperlink" Target="http://www.opengl.org/" TargetMode="External"/><Relationship Id="rId10" Type="http://schemas.openxmlformats.org/officeDocument/2006/relationships/hyperlink" Target="http://www.stackoverflow.com/" TargetMode="External"/><Relationship Id="rId11" Type="http://schemas.openxmlformats.org/officeDocument/2006/relationships/hyperlink" Target="http://www.codeproject.com/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2018-02-27T07:21:00.00Z</dcterms:created>
  <dc:creator>A admin</dc:creator>
  <cp:lastModifiedBy>Dell</cp:lastModifiedBy>
  <dcterms:modified xsi:type="dcterms:W3CDTF">2018-02-27T06:03:00.00Z</dcterms:modified>
  <cp:revision>3</cp:revision>
</cp:coreProperties>
</file>