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4496" w:rsidRDefault="00694496" w:rsidP="0069449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Review of Rich Dad (The Business of the 21</w:t>
      </w:r>
      <w:r w:rsidRPr="00694496">
        <w:rPr>
          <w:rFonts w:ascii="Times New Roman" w:eastAsia="Times New Roman" w:hAnsi="Times New Roman" w:cs="Times New Roman"/>
          <w:b/>
          <w:bCs/>
          <w:sz w:val="36"/>
          <w:szCs w:val="36"/>
          <w:vertAlign w:val="superscript"/>
        </w:rPr>
        <w:t>st</w:t>
      </w:r>
      <w:r>
        <w:rPr>
          <w:rFonts w:ascii="Times New Roman" w:eastAsia="Times New Roman" w:hAnsi="Times New Roman" w:cs="Times New Roman"/>
          <w:b/>
          <w:bCs/>
          <w:sz w:val="36"/>
          <w:szCs w:val="36"/>
        </w:rPr>
        <w:t xml:space="preserve"> century) by Robert T </w:t>
      </w:r>
      <w:proofErr w:type="spellStart"/>
      <w:r>
        <w:rPr>
          <w:rFonts w:ascii="Times New Roman" w:eastAsia="Times New Roman" w:hAnsi="Times New Roman" w:cs="Times New Roman"/>
          <w:b/>
          <w:bCs/>
          <w:sz w:val="36"/>
          <w:szCs w:val="36"/>
        </w:rPr>
        <w:t>Kiyosaki</w:t>
      </w:r>
      <w:proofErr w:type="spellEnd"/>
      <w:r>
        <w:rPr>
          <w:rFonts w:ascii="Times New Roman" w:eastAsia="Times New Roman" w:hAnsi="Times New Roman" w:cs="Times New Roman"/>
          <w:b/>
          <w:bCs/>
          <w:sz w:val="36"/>
          <w:szCs w:val="36"/>
        </w:rPr>
        <w:t xml:space="preserve"> with John Fleming and Kim </w:t>
      </w:r>
      <w:proofErr w:type="spellStart"/>
      <w:r>
        <w:rPr>
          <w:rFonts w:ascii="Times New Roman" w:eastAsia="Times New Roman" w:hAnsi="Times New Roman" w:cs="Times New Roman"/>
          <w:b/>
          <w:bCs/>
          <w:sz w:val="36"/>
          <w:szCs w:val="36"/>
        </w:rPr>
        <w:t>Kiyosaki</w:t>
      </w:r>
      <w:proofErr w:type="spellEnd"/>
    </w:p>
    <w:p w:rsidR="00694496" w:rsidRPr="00694496" w:rsidRDefault="00694496" w:rsidP="00694496">
      <w:pPr>
        <w:spacing w:before="100" w:beforeAutospacing="1" w:after="100" w:afterAutospacing="1" w:line="240" w:lineRule="auto"/>
        <w:outlineLvl w:val="1"/>
        <w:rPr>
          <w:rFonts w:ascii="Times New Roman" w:eastAsia="Times New Roman" w:hAnsi="Times New Roman" w:cs="Times New Roman"/>
          <w:b/>
          <w:bCs/>
          <w:sz w:val="36"/>
          <w:szCs w:val="36"/>
        </w:rPr>
      </w:pPr>
      <w:r w:rsidRPr="00694496">
        <w:rPr>
          <w:rFonts w:ascii="Times New Roman" w:eastAsia="Times New Roman" w:hAnsi="Times New Roman" w:cs="Times New Roman"/>
          <w:b/>
          <w:bCs/>
          <w:sz w:val="36"/>
          <w:szCs w:val="36"/>
        </w:rPr>
        <w:t>Six Lessons</w:t>
      </w:r>
    </w:p>
    <w:p w:rsidR="00694496" w:rsidRPr="00694496" w:rsidRDefault="00694496" w:rsidP="00694496">
      <w:pPr>
        <w:spacing w:before="100" w:beforeAutospacing="1" w:after="100" w:afterAutospacing="1" w:line="240" w:lineRule="auto"/>
        <w:rPr>
          <w:rFonts w:ascii="Times New Roman" w:eastAsia="Times New Roman" w:hAnsi="Times New Roman" w:cs="Times New Roman"/>
          <w:sz w:val="24"/>
          <w:szCs w:val="24"/>
        </w:rPr>
      </w:pPr>
      <w:r w:rsidRPr="00694496">
        <w:rPr>
          <w:rFonts w:ascii="Times New Roman" w:eastAsia="Times New Roman" w:hAnsi="Times New Roman" w:cs="Times New Roman"/>
          <w:sz w:val="24"/>
          <w:szCs w:val="24"/>
        </w:rPr>
        <w:t xml:space="preserve">The title </w:t>
      </w:r>
      <w:r w:rsidRPr="00694496">
        <w:rPr>
          <w:rFonts w:ascii="Times New Roman" w:eastAsia="Times New Roman" w:hAnsi="Times New Roman" w:cs="Times New Roman"/>
          <w:i/>
          <w:iCs/>
          <w:sz w:val="24"/>
          <w:szCs w:val="24"/>
        </w:rPr>
        <w:t>Rich Dad, Poor Dad</w:t>
      </w:r>
      <w:r w:rsidRPr="00694496">
        <w:rPr>
          <w:rFonts w:ascii="Times New Roman" w:eastAsia="Times New Roman" w:hAnsi="Times New Roman" w:cs="Times New Roman"/>
          <w:sz w:val="24"/>
          <w:szCs w:val="24"/>
        </w:rPr>
        <w:t xml:space="preserve"> refers to the two main male influences that Robert had as a child. His own father, the figurative “poor dad,” worked at a steady job for a living, while the “rich dad” (the father of a friend) ran a multitude of businesses. Most of this book is told from the perspective of Robert learning from his “rich dad” about how to make money – and seeing how his “poor dad” made huge money mistakes. The first two thirds of the book covers six lessons taught to Robert by his rich dad.</w:t>
      </w:r>
    </w:p>
    <w:p w:rsidR="00694496" w:rsidRPr="00694496" w:rsidRDefault="00694496" w:rsidP="00694496">
      <w:pPr>
        <w:spacing w:before="100" w:beforeAutospacing="1" w:after="100" w:afterAutospacing="1" w:line="240" w:lineRule="auto"/>
        <w:outlineLvl w:val="2"/>
        <w:rPr>
          <w:rFonts w:ascii="Times New Roman" w:eastAsia="Times New Roman" w:hAnsi="Times New Roman" w:cs="Times New Roman"/>
          <w:b/>
          <w:bCs/>
          <w:sz w:val="27"/>
          <w:szCs w:val="27"/>
        </w:rPr>
      </w:pPr>
      <w:r w:rsidRPr="00694496">
        <w:rPr>
          <w:rFonts w:ascii="Times New Roman" w:eastAsia="Times New Roman" w:hAnsi="Times New Roman" w:cs="Times New Roman"/>
          <w:b/>
          <w:bCs/>
          <w:sz w:val="27"/>
          <w:szCs w:val="27"/>
        </w:rPr>
        <w:t>Lesson 1: The Rich Don’t Work For Money</w:t>
      </w:r>
    </w:p>
    <w:p w:rsidR="00694496" w:rsidRPr="00694496" w:rsidRDefault="00694496" w:rsidP="00694496">
      <w:pPr>
        <w:spacing w:before="100" w:beforeAutospacing="1" w:after="100" w:afterAutospacing="1" w:line="240" w:lineRule="auto"/>
        <w:rPr>
          <w:rFonts w:ascii="Times New Roman" w:eastAsia="Times New Roman" w:hAnsi="Times New Roman" w:cs="Times New Roman"/>
          <w:sz w:val="24"/>
          <w:szCs w:val="24"/>
        </w:rPr>
      </w:pPr>
      <w:r w:rsidRPr="00694496">
        <w:rPr>
          <w:rFonts w:ascii="Times New Roman" w:eastAsia="Times New Roman" w:hAnsi="Times New Roman" w:cs="Times New Roman"/>
          <w:sz w:val="24"/>
          <w:szCs w:val="24"/>
        </w:rPr>
        <w:t xml:space="preserve">This lesson has an ambiguous title that gives two separate meanings based on how you read it – actually, based on where you put the emphasis. If you read the title as </w:t>
      </w:r>
      <w:r w:rsidRPr="00694496">
        <w:rPr>
          <w:rFonts w:ascii="Times New Roman" w:eastAsia="Times New Roman" w:hAnsi="Times New Roman" w:cs="Times New Roman"/>
          <w:i/>
          <w:iCs/>
          <w:sz w:val="24"/>
          <w:szCs w:val="24"/>
        </w:rPr>
        <w:t xml:space="preserve">the rich don’t </w:t>
      </w:r>
      <w:r w:rsidRPr="00694496">
        <w:rPr>
          <w:rFonts w:ascii="Times New Roman" w:eastAsia="Times New Roman" w:hAnsi="Times New Roman" w:cs="Times New Roman"/>
          <w:b/>
          <w:bCs/>
          <w:i/>
          <w:iCs/>
          <w:sz w:val="24"/>
          <w:szCs w:val="24"/>
        </w:rPr>
        <w:t>work</w:t>
      </w:r>
      <w:r w:rsidRPr="00694496">
        <w:rPr>
          <w:rFonts w:ascii="Times New Roman" w:eastAsia="Times New Roman" w:hAnsi="Times New Roman" w:cs="Times New Roman"/>
          <w:i/>
          <w:iCs/>
          <w:sz w:val="24"/>
          <w:szCs w:val="24"/>
        </w:rPr>
        <w:t xml:space="preserve"> for money</w:t>
      </w:r>
      <w:r w:rsidRPr="00694496">
        <w:rPr>
          <w:rFonts w:ascii="Times New Roman" w:eastAsia="Times New Roman" w:hAnsi="Times New Roman" w:cs="Times New Roman"/>
          <w:sz w:val="24"/>
          <w:szCs w:val="24"/>
        </w:rPr>
        <w:t xml:space="preserve">, that’s the wrong one. The rich in fact do work, and they work quite hard. The way the title should be read is that </w:t>
      </w:r>
      <w:r w:rsidRPr="00694496">
        <w:rPr>
          <w:rFonts w:ascii="Times New Roman" w:eastAsia="Times New Roman" w:hAnsi="Times New Roman" w:cs="Times New Roman"/>
          <w:i/>
          <w:iCs/>
          <w:sz w:val="24"/>
          <w:szCs w:val="24"/>
        </w:rPr>
        <w:t xml:space="preserve">the rich don’t work for </w:t>
      </w:r>
      <w:r w:rsidRPr="00694496">
        <w:rPr>
          <w:rFonts w:ascii="Times New Roman" w:eastAsia="Times New Roman" w:hAnsi="Times New Roman" w:cs="Times New Roman"/>
          <w:b/>
          <w:bCs/>
          <w:i/>
          <w:iCs/>
          <w:sz w:val="24"/>
          <w:szCs w:val="24"/>
        </w:rPr>
        <w:t>money</w:t>
      </w:r>
      <w:r w:rsidRPr="00694496">
        <w:rPr>
          <w:rFonts w:ascii="Times New Roman" w:eastAsia="Times New Roman" w:hAnsi="Times New Roman" w:cs="Times New Roman"/>
          <w:sz w:val="24"/>
          <w:szCs w:val="24"/>
        </w:rPr>
        <w:t>. They work to learn things, and the things they learn can easily be applied to make money over and over again. I agree with this sentiment entirely – good ideas are always more valuable than good labor, because you can keep mining good ideas, while good labor is spent the second you do the work.</w:t>
      </w:r>
    </w:p>
    <w:p w:rsidR="00694496" w:rsidRPr="00694496" w:rsidRDefault="00694496" w:rsidP="00694496">
      <w:pPr>
        <w:spacing w:before="100" w:beforeAutospacing="1" w:after="100" w:afterAutospacing="1" w:line="240" w:lineRule="auto"/>
        <w:rPr>
          <w:rFonts w:ascii="Times New Roman" w:eastAsia="Times New Roman" w:hAnsi="Times New Roman" w:cs="Times New Roman"/>
          <w:sz w:val="24"/>
          <w:szCs w:val="24"/>
        </w:rPr>
      </w:pPr>
      <w:r w:rsidRPr="00694496">
        <w:rPr>
          <w:rFonts w:ascii="Times New Roman" w:eastAsia="Times New Roman" w:hAnsi="Times New Roman" w:cs="Times New Roman"/>
          <w:sz w:val="24"/>
          <w:szCs w:val="24"/>
        </w:rPr>
        <w:t>Another part of this lesson I liked is that the “rich dad” is actually quite frugal. Although he has a lot of money in the bank, he drives a cheap car and doesn’t live in a mansion. Too many people equate rich with material things, so I enjoy it when it is shown that being rich often has very little connection to material possessions. Being rich means never having to worry about paying your bills – it doesn’t mean driving a Ferrari (well, at least not until you can pay cash for it and not break a sweat).</w:t>
      </w:r>
    </w:p>
    <w:p w:rsidR="00694496" w:rsidRPr="00694496" w:rsidRDefault="00694496" w:rsidP="00694496">
      <w:pPr>
        <w:spacing w:before="100" w:beforeAutospacing="1" w:after="100" w:afterAutospacing="1" w:line="240" w:lineRule="auto"/>
        <w:rPr>
          <w:rFonts w:ascii="Times New Roman" w:eastAsia="Times New Roman" w:hAnsi="Times New Roman" w:cs="Times New Roman"/>
          <w:sz w:val="24"/>
          <w:szCs w:val="24"/>
        </w:rPr>
      </w:pPr>
      <w:r w:rsidRPr="00694496">
        <w:rPr>
          <w:rFonts w:ascii="Times New Roman" w:eastAsia="Times New Roman" w:hAnsi="Times New Roman" w:cs="Times New Roman"/>
          <w:sz w:val="24"/>
          <w:szCs w:val="24"/>
        </w:rPr>
        <w:t xml:space="preserve">Without a doubt, this was my favorite part of the entire book, even with the short, out of place rant about the gold </w:t>
      </w:r>
      <w:proofErr w:type="gramStart"/>
      <w:r w:rsidRPr="00694496">
        <w:rPr>
          <w:rFonts w:ascii="Times New Roman" w:eastAsia="Times New Roman" w:hAnsi="Times New Roman" w:cs="Times New Roman"/>
          <w:sz w:val="24"/>
          <w:szCs w:val="24"/>
        </w:rPr>
        <w:t>standard  and</w:t>
      </w:r>
      <w:proofErr w:type="gramEnd"/>
      <w:r w:rsidRPr="00694496">
        <w:rPr>
          <w:rFonts w:ascii="Times New Roman" w:eastAsia="Times New Roman" w:hAnsi="Times New Roman" w:cs="Times New Roman"/>
          <w:sz w:val="24"/>
          <w:szCs w:val="24"/>
        </w:rPr>
        <w:t xml:space="preserve"> how the United States was doomed if they abandoned it.</w:t>
      </w:r>
    </w:p>
    <w:p w:rsidR="00694496" w:rsidRPr="00694496" w:rsidRDefault="00694496" w:rsidP="00694496">
      <w:pPr>
        <w:spacing w:before="100" w:beforeAutospacing="1" w:after="100" w:afterAutospacing="1" w:line="240" w:lineRule="auto"/>
        <w:outlineLvl w:val="2"/>
        <w:rPr>
          <w:rFonts w:ascii="Times New Roman" w:eastAsia="Times New Roman" w:hAnsi="Times New Roman" w:cs="Times New Roman"/>
          <w:b/>
          <w:bCs/>
          <w:sz w:val="27"/>
          <w:szCs w:val="27"/>
        </w:rPr>
      </w:pPr>
      <w:r w:rsidRPr="00694496">
        <w:rPr>
          <w:rFonts w:ascii="Times New Roman" w:eastAsia="Times New Roman" w:hAnsi="Times New Roman" w:cs="Times New Roman"/>
          <w:b/>
          <w:bCs/>
          <w:sz w:val="27"/>
          <w:szCs w:val="27"/>
        </w:rPr>
        <w:t>Lesson 2: Why Teach Financial Literacy?</w:t>
      </w:r>
    </w:p>
    <w:p w:rsidR="00694496" w:rsidRPr="00694496" w:rsidRDefault="00694496" w:rsidP="00694496">
      <w:pPr>
        <w:spacing w:before="100" w:beforeAutospacing="1" w:after="100" w:afterAutospacing="1" w:line="240" w:lineRule="auto"/>
        <w:rPr>
          <w:rFonts w:ascii="Times New Roman" w:eastAsia="Times New Roman" w:hAnsi="Times New Roman" w:cs="Times New Roman"/>
          <w:sz w:val="24"/>
          <w:szCs w:val="24"/>
        </w:rPr>
      </w:pPr>
      <w:r w:rsidRPr="00694496">
        <w:rPr>
          <w:rFonts w:ascii="Times New Roman" w:eastAsia="Times New Roman" w:hAnsi="Times New Roman" w:cs="Times New Roman"/>
          <w:sz w:val="24"/>
          <w:szCs w:val="24"/>
        </w:rPr>
        <w:t xml:space="preserve">This is the section of the book that causes a lot of controversy when discussed. In a nutshell, this chapter redefines the term </w:t>
      </w:r>
      <w:r w:rsidRPr="00694496">
        <w:rPr>
          <w:rFonts w:ascii="Times New Roman" w:eastAsia="Times New Roman" w:hAnsi="Times New Roman" w:cs="Times New Roman"/>
          <w:i/>
          <w:iCs/>
          <w:sz w:val="24"/>
          <w:szCs w:val="24"/>
        </w:rPr>
        <w:t>asset</w:t>
      </w:r>
      <w:r w:rsidRPr="00694496">
        <w:rPr>
          <w:rFonts w:ascii="Times New Roman" w:eastAsia="Times New Roman" w:hAnsi="Times New Roman" w:cs="Times New Roman"/>
          <w:sz w:val="24"/>
          <w:szCs w:val="24"/>
        </w:rPr>
        <w:t>. For most, an asset is something that has value. For example, your home is an asset because it is something you own that has value.</w:t>
      </w:r>
    </w:p>
    <w:p w:rsidR="00694496" w:rsidRPr="00694496" w:rsidRDefault="00694496" w:rsidP="00694496">
      <w:pPr>
        <w:spacing w:before="100" w:beforeAutospacing="1" w:after="100" w:afterAutospacing="1" w:line="240" w:lineRule="auto"/>
        <w:rPr>
          <w:rFonts w:ascii="Times New Roman" w:eastAsia="Times New Roman" w:hAnsi="Times New Roman" w:cs="Times New Roman"/>
          <w:sz w:val="24"/>
          <w:szCs w:val="24"/>
        </w:rPr>
      </w:pPr>
      <w:r w:rsidRPr="00694496">
        <w:rPr>
          <w:rFonts w:ascii="Times New Roman" w:eastAsia="Times New Roman" w:hAnsi="Times New Roman" w:cs="Times New Roman"/>
          <w:sz w:val="24"/>
          <w:szCs w:val="24"/>
        </w:rPr>
        <w:t xml:space="preserve">Well, this section of the book redefines the word. To Robert </w:t>
      </w:r>
      <w:proofErr w:type="spellStart"/>
      <w:r w:rsidRPr="00694496">
        <w:rPr>
          <w:rFonts w:ascii="Times New Roman" w:eastAsia="Times New Roman" w:hAnsi="Times New Roman" w:cs="Times New Roman"/>
          <w:sz w:val="24"/>
          <w:szCs w:val="24"/>
        </w:rPr>
        <w:t>Kiyosaki</w:t>
      </w:r>
      <w:proofErr w:type="spellEnd"/>
      <w:r w:rsidRPr="00694496">
        <w:rPr>
          <w:rFonts w:ascii="Times New Roman" w:eastAsia="Times New Roman" w:hAnsi="Times New Roman" w:cs="Times New Roman"/>
          <w:sz w:val="24"/>
          <w:szCs w:val="24"/>
        </w:rPr>
        <w:t>, an asset is something that generates income, while a liability is anything that has costs. In other words, by this definition, your primary residence is not an asset but a liability. It may have cash value, but it doesn’t generate income. Instead, assets are forms of passive income that you control, like a rental property or intellectual property.</w:t>
      </w:r>
    </w:p>
    <w:p w:rsidR="00694496" w:rsidRPr="00694496" w:rsidRDefault="00694496" w:rsidP="00694496">
      <w:pPr>
        <w:spacing w:before="100" w:beforeAutospacing="1" w:after="100" w:afterAutospacing="1" w:line="240" w:lineRule="auto"/>
        <w:rPr>
          <w:rFonts w:ascii="Times New Roman" w:eastAsia="Times New Roman" w:hAnsi="Times New Roman" w:cs="Times New Roman"/>
          <w:sz w:val="24"/>
          <w:szCs w:val="24"/>
        </w:rPr>
      </w:pPr>
      <w:r w:rsidRPr="00694496">
        <w:rPr>
          <w:rFonts w:ascii="Times New Roman" w:eastAsia="Times New Roman" w:hAnsi="Times New Roman" w:cs="Times New Roman"/>
          <w:sz w:val="24"/>
          <w:szCs w:val="24"/>
        </w:rPr>
        <w:lastRenderedPageBreak/>
        <w:t>So what’s the overall lesson here? Basically, you become rich by accumulating assets, assets as defined by this book. This basically means that, in my case for example, my truck is not an asset but The Simple Dollar is an asset. Wealth comes from having enough assets that generate enough income so that all of your expenses are covered and there is enough left over to invest in more assets.</w:t>
      </w:r>
    </w:p>
    <w:p w:rsidR="00694496" w:rsidRPr="00694496" w:rsidRDefault="00694496" w:rsidP="00694496">
      <w:pPr>
        <w:spacing w:before="100" w:beforeAutospacing="1" w:after="100" w:afterAutospacing="1" w:line="240" w:lineRule="auto"/>
        <w:outlineLvl w:val="2"/>
        <w:rPr>
          <w:rFonts w:ascii="Times New Roman" w:eastAsia="Times New Roman" w:hAnsi="Times New Roman" w:cs="Times New Roman"/>
          <w:b/>
          <w:bCs/>
          <w:sz w:val="27"/>
          <w:szCs w:val="27"/>
        </w:rPr>
      </w:pPr>
      <w:r w:rsidRPr="00694496">
        <w:rPr>
          <w:rFonts w:ascii="Times New Roman" w:eastAsia="Times New Roman" w:hAnsi="Times New Roman" w:cs="Times New Roman"/>
          <w:b/>
          <w:bCs/>
          <w:sz w:val="27"/>
          <w:szCs w:val="27"/>
        </w:rPr>
        <w:t>Lesson 3: Mind Your Own Business</w:t>
      </w:r>
    </w:p>
    <w:p w:rsidR="00694496" w:rsidRPr="00694496" w:rsidRDefault="00694496" w:rsidP="00694496">
      <w:pPr>
        <w:spacing w:before="100" w:beforeAutospacing="1" w:after="100" w:afterAutospacing="1" w:line="240" w:lineRule="auto"/>
        <w:rPr>
          <w:rFonts w:ascii="Times New Roman" w:eastAsia="Times New Roman" w:hAnsi="Times New Roman" w:cs="Times New Roman"/>
          <w:sz w:val="24"/>
          <w:szCs w:val="24"/>
        </w:rPr>
      </w:pPr>
      <w:r w:rsidRPr="00694496">
        <w:rPr>
          <w:rFonts w:ascii="Times New Roman" w:eastAsia="Times New Roman" w:hAnsi="Times New Roman" w:cs="Times New Roman"/>
          <w:sz w:val="24"/>
          <w:szCs w:val="24"/>
        </w:rPr>
        <w:t xml:space="preserve">The point of this chapter is that a financially healthy individual should be spending their spare time </w:t>
      </w:r>
      <w:r w:rsidRPr="00694496">
        <w:rPr>
          <w:rFonts w:ascii="Times New Roman" w:eastAsia="Times New Roman" w:hAnsi="Times New Roman" w:cs="Times New Roman"/>
          <w:i/>
          <w:iCs/>
          <w:sz w:val="24"/>
          <w:szCs w:val="24"/>
        </w:rPr>
        <w:t>not</w:t>
      </w:r>
      <w:r w:rsidRPr="00694496">
        <w:rPr>
          <w:rFonts w:ascii="Times New Roman" w:eastAsia="Times New Roman" w:hAnsi="Times New Roman" w:cs="Times New Roman"/>
          <w:sz w:val="24"/>
          <w:szCs w:val="24"/>
        </w:rPr>
        <w:t xml:space="preserve"> spending their paychecks, but investing as much of it as possible in assets (as defined by this book). This is another lesson I strongly agree with: pay off your debts and start investing as soon as you can into things that can generate revenue. This lesson was short and sweet.</w:t>
      </w:r>
    </w:p>
    <w:p w:rsidR="00694496" w:rsidRPr="00694496" w:rsidRDefault="00694496" w:rsidP="00694496">
      <w:pPr>
        <w:spacing w:before="100" w:beforeAutospacing="1" w:after="100" w:afterAutospacing="1" w:line="240" w:lineRule="auto"/>
        <w:outlineLvl w:val="2"/>
        <w:rPr>
          <w:rFonts w:ascii="Times New Roman" w:eastAsia="Times New Roman" w:hAnsi="Times New Roman" w:cs="Times New Roman"/>
          <w:b/>
          <w:bCs/>
          <w:sz w:val="27"/>
          <w:szCs w:val="27"/>
        </w:rPr>
      </w:pPr>
      <w:r w:rsidRPr="00694496">
        <w:rPr>
          <w:rFonts w:ascii="Times New Roman" w:eastAsia="Times New Roman" w:hAnsi="Times New Roman" w:cs="Times New Roman"/>
          <w:b/>
          <w:bCs/>
          <w:sz w:val="27"/>
          <w:szCs w:val="27"/>
        </w:rPr>
        <w:t>Lesson 4: The History of Taxes and the Power of Corporations</w:t>
      </w:r>
    </w:p>
    <w:p w:rsidR="00694496" w:rsidRPr="00694496" w:rsidRDefault="00694496" w:rsidP="00694496">
      <w:pPr>
        <w:spacing w:before="100" w:beforeAutospacing="1" w:after="100" w:afterAutospacing="1" w:line="240" w:lineRule="auto"/>
        <w:rPr>
          <w:rFonts w:ascii="Times New Roman" w:eastAsia="Times New Roman" w:hAnsi="Times New Roman" w:cs="Times New Roman"/>
          <w:sz w:val="24"/>
          <w:szCs w:val="24"/>
        </w:rPr>
      </w:pPr>
      <w:r w:rsidRPr="00694496">
        <w:rPr>
          <w:rFonts w:ascii="Times New Roman" w:eastAsia="Times New Roman" w:hAnsi="Times New Roman" w:cs="Times New Roman"/>
          <w:sz w:val="24"/>
          <w:szCs w:val="24"/>
        </w:rPr>
        <w:t xml:space="preserve">This is the section of the book that made me start disbelieving in the overall ideas presented. First of all, after all this talk of following in the footsteps of the rather frugal “rich dad” example, </w:t>
      </w:r>
      <w:proofErr w:type="spellStart"/>
      <w:r w:rsidRPr="00694496">
        <w:rPr>
          <w:rFonts w:ascii="Times New Roman" w:eastAsia="Times New Roman" w:hAnsi="Times New Roman" w:cs="Times New Roman"/>
          <w:sz w:val="24"/>
          <w:szCs w:val="24"/>
        </w:rPr>
        <w:t>Kiyosaki</w:t>
      </w:r>
      <w:proofErr w:type="spellEnd"/>
      <w:r w:rsidRPr="00694496">
        <w:rPr>
          <w:rFonts w:ascii="Times New Roman" w:eastAsia="Times New Roman" w:hAnsi="Times New Roman" w:cs="Times New Roman"/>
          <w:sz w:val="24"/>
          <w:szCs w:val="24"/>
        </w:rPr>
        <w:t xml:space="preserve"> begins to describe a lifestyle of buying Porsches and the like. What? It doesn’t jibe at all with the earlier lessons at all.</w:t>
      </w:r>
    </w:p>
    <w:p w:rsidR="00694496" w:rsidRPr="00694496" w:rsidRDefault="00694496" w:rsidP="00694496">
      <w:pPr>
        <w:spacing w:before="100" w:beforeAutospacing="1" w:after="100" w:afterAutospacing="1" w:line="240" w:lineRule="auto"/>
        <w:rPr>
          <w:rFonts w:ascii="Times New Roman" w:eastAsia="Times New Roman" w:hAnsi="Times New Roman" w:cs="Times New Roman"/>
          <w:sz w:val="24"/>
          <w:szCs w:val="24"/>
        </w:rPr>
      </w:pPr>
      <w:r w:rsidRPr="00694496">
        <w:rPr>
          <w:rFonts w:ascii="Times New Roman" w:eastAsia="Times New Roman" w:hAnsi="Times New Roman" w:cs="Times New Roman"/>
          <w:sz w:val="24"/>
          <w:szCs w:val="24"/>
        </w:rPr>
        <w:t xml:space="preserve">Even worse, the chapter misrepresents several fundamental facts about taxation that I’m quite aware of, because my father held a corporation and dealt with the taxes on it. First of all, if you start claiming stuff like Porsches as part of necessary company expenses, you are going to get audited. There’s a big difference between forming a personal corporation and buying a company car for use with that corporation, but the IRS is very clear on being rational with spending </w:t>
      </w:r>
      <w:r w:rsidRPr="00694496">
        <w:rPr>
          <w:rFonts w:ascii="Times New Roman" w:eastAsia="Times New Roman" w:hAnsi="Times New Roman" w:cs="Times New Roman"/>
          <w:i/>
          <w:iCs/>
          <w:sz w:val="24"/>
          <w:szCs w:val="24"/>
        </w:rPr>
        <w:t>just to avoid things like buying Porsches.</w:t>
      </w:r>
      <w:r w:rsidRPr="00694496">
        <w:rPr>
          <w:rFonts w:ascii="Times New Roman" w:eastAsia="Times New Roman" w:hAnsi="Times New Roman" w:cs="Times New Roman"/>
          <w:sz w:val="24"/>
          <w:szCs w:val="24"/>
        </w:rPr>
        <w:t xml:space="preserve"> You can justify a company jet as being needed for travel, but what necessity for business does a Porsche provide that another car does not?</w:t>
      </w:r>
    </w:p>
    <w:p w:rsidR="00694496" w:rsidRPr="00694496" w:rsidRDefault="00694496" w:rsidP="00694496">
      <w:pPr>
        <w:spacing w:before="100" w:beforeAutospacing="1" w:after="100" w:afterAutospacing="1" w:line="240" w:lineRule="auto"/>
        <w:rPr>
          <w:rFonts w:ascii="Times New Roman" w:eastAsia="Times New Roman" w:hAnsi="Times New Roman" w:cs="Times New Roman"/>
          <w:sz w:val="24"/>
          <w:szCs w:val="24"/>
        </w:rPr>
      </w:pPr>
      <w:proofErr w:type="spellStart"/>
      <w:r w:rsidRPr="00694496">
        <w:rPr>
          <w:rFonts w:ascii="Times New Roman" w:eastAsia="Times New Roman" w:hAnsi="Times New Roman" w:cs="Times New Roman"/>
          <w:sz w:val="24"/>
          <w:szCs w:val="24"/>
        </w:rPr>
        <w:t>Kiyosaki</w:t>
      </w:r>
      <w:proofErr w:type="spellEnd"/>
      <w:r w:rsidRPr="00694496">
        <w:rPr>
          <w:rFonts w:ascii="Times New Roman" w:eastAsia="Times New Roman" w:hAnsi="Times New Roman" w:cs="Times New Roman"/>
          <w:sz w:val="24"/>
          <w:szCs w:val="24"/>
        </w:rPr>
        <w:t xml:space="preserve"> mentions various tax dodges in this chapter, but almost all of them aren’t tax dodges at all, but merely tax delays. With almost all of them, you either have to hold an asset until you die or you’re going to be hit with a monstrous tax bill. If you ever need to liquidate out of a need for cash, playing these games will mean that the IRS will eat you alive.</w:t>
      </w:r>
    </w:p>
    <w:p w:rsidR="00694496" w:rsidRPr="00694496" w:rsidRDefault="00694496" w:rsidP="00694496">
      <w:pPr>
        <w:spacing w:before="100" w:beforeAutospacing="1" w:after="100" w:afterAutospacing="1" w:line="240" w:lineRule="auto"/>
        <w:rPr>
          <w:rFonts w:ascii="Times New Roman" w:eastAsia="Times New Roman" w:hAnsi="Times New Roman" w:cs="Times New Roman"/>
          <w:sz w:val="24"/>
          <w:szCs w:val="24"/>
        </w:rPr>
      </w:pPr>
      <w:r w:rsidRPr="00694496">
        <w:rPr>
          <w:rFonts w:ascii="Times New Roman" w:eastAsia="Times New Roman" w:hAnsi="Times New Roman" w:cs="Times New Roman"/>
          <w:sz w:val="24"/>
          <w:szCs w:val="24"/>
        </w:rPr>
        <w:t>There are some advantages of keeping money in a corporate structure as an individual person, but they mostly relate to minimizing taxation on reasonable expenses related to money you earn independent of employment. It doesn’t mean that a corporation magically means you can start buying Porsches.</w:t>
      </w:r>
    </w:p>
    <w:p w:rsidR="00694496" w:rsidRPr="00694496" w:rsidRDefault="00694496" w:rsidP="00694496">
      <w:pPr>
        <w:spacing w:before="100" w:beforeAutospacing="1" w:after="100" w:afterAutospacing="1" w:line="240" w:lineRule="auto"/>
        <w:outlineLvl w:val="2"/>
        <w:rPr>
          <w:rFonts w:ascii="Times New Roman" w:eastAsia="Times New Roman" w:hAnsi="Times New Roman" w:cs="Times New Roman"/>
          <w:b/>
          <w:bCs/>
          <w:sz w:val="27"/>
          <w:szCs w:val="27"/>
        </w:rPr>
      </w:pPr>
      <w:r w:rsidRPr="00694496">
        <w:rPr>
          <w:rFonts w:ascii="Times New Roman" w:eastAsia="Times New Roman" w:hAnsi="Times New Roman" w:cs="Times New Roman"/>
          <w:b/>
          <w:bCs/>
          <w:sz w:val="27"/>
          <w:szCs w:val="27"/>
        </w:rPr>
        <w:t>Lesson 5: The Rich Invent Money</w:t>
      </w:r>
    </w:p>
    <w:p w:rsidR="00694496" w:rsidRPr="00694496" w:rsidRDefault="00694496" w:rsidP="00694496">
      <w:pPr>
        <w:spacing w:before="100" w:beforeAutospacing="1" w:after="100" w:afterAutospacing="1" w:line="240" w:lineRule="auto"/>
        <w:rPr>
          <w:rFonts w:ascii="Times New Roman" w:eastAsia="Times New Roman" w:hAnsi="Times New Roman" w:cs="Times New Roman"/>
          <w:sz w:val="24"/>
          <w:szCs w:val="24"/>
        </w:rPr>
      </w:pPr>
      <w:r w:rsidRPr="00694496">
        <w:rPr>
          <w:rFonts w:ascii="Times New Roman" w:eastAsia="Times New Roman" w:hAnsi="Times New Roman" w:cs="Times New Roman"/>
          <w:sz w:val="24"/>
          <w:szCs w:val="24"/>
        </w:rPr>
        <w:t xml:space="preserve">Here, the disbelief continues when the author relates a tale of a ridiculously good real estate deal made on the “courthouse steps” in which </w:t>
      </w:r>
      <w:proofErr w:type="spellStart"/>
      <w:r w:rsidRPr="00694496">
        <w:rPr>
          <w:rFonts w:ascii="Times New Roman" w:eastAsia="Times New Roman" w:hAnsi="Times New Roman" w:cs="Times New Roman"/>
          <w:sz w:val="24"/>
          <w:szCs w:val="24"/>
        </w:rPr>
        <w:t>Kiyosaki</w:t>
      </w:r>
      <w:proofErr w:type="spellEnd"/>
      <w:r w:rsidRPr="00694496">
        <w:rPr>
          <w:rFonts w:ascii="Times New Roman" w:eastAsia="Times New Roman" w:hAnsi="Times New Roman" w:cs="Times New Roman"/>
          <w:sz w:val="24"/>
          <w:szCs w:val="24"/>
        </w:rPr>
        <w:t xml:space="preserve"> claims to have made $40,000 in five hours. I’ve spent some time myself seeing what kinds of deals are available from sheriff’s sales and such and the truth is that the only time you’ll find a deal like that is if every real estate business in the area is asleep at the wheel – and that’s simply not happening in this era.</w:t>
      </w:r>
    </w:p>
    <w:p w:rsidR="00694496" w:rsidRPr="00694496" w:rsidRDefault="00694496" w:rsidP="00694496">
      <w:pPr>
        <w:spacing w:before="100" w:beforeAutospacing="1" w:after="100" w:afterAutospacing="1" w:line="240" w:lineRule="auto"/>
        <w:rPr>
          <w:rFonts w:ascii="Times New Roman" w:eastAsia="Times New Roman" w:hAnsi="Times New Roman" w:cs="Times New Roman"/>
          <w:sz w:val="24"/>
          <w:szCs w:val="24"/>
        </w:rPr>
      </w:pPr>
      <w:r w:rsidRPr="00694496">
        <w:rPr>
          <w:rFonts w:ascii="Times New Roman" w:eastAsia="Times New Roman" w:hAnsi="Times New Roman" w:cs="Times New Roman"/>
          <w:sz w:val="24"/>
          <w:szCs w:val="24"/>
        </w:rPr>
        <w:lastRenderedPageBreak/>
        <w:t xml:space="preserve">That’s not to decry the overall lesson of this chapter; you </w:t>
      </w:r>
      <w:r w:rsidRPr="00694496">
        <w:rPr>
          <w:rFonts w:ascii="Times New Roman" w:eastAsia="Times New Roman" w:hAnsi="Times New Roman" w:cs="Times New Roman"/>
          <w:i/>
          <w:iCs/>
          <w:sz w:val="24"/>
          <w:szCs w:val="24"/>
        </w:rPr>
        <w:t>can</w:t>
      </w:r>
      <w:r w:rsidRPr="00694496">
        <w:rPr>
          <w:rFonts w:ascii="Times New Roman" w:eastAsia="Times New Roman" w:hAnsi="Times New Roman" w:cs="Times New Roman"/>
          <w:sz w:val="24"/>
          <w:szCs w:val="24"/>
        </w:rPr>
        <w:t xml:space="preserve"> invent money. However, the easiest way to mint your own money in today’s arena is through creating your own intellectual property. With the internet, there are many ways to distribute and monetize your intellectual property: sell crafts you can make, create websites out of your own ideas, sell your music or performances.</w:t>
      </w:r>
    </w:p>
    <w:p w:rsidR="00694496" w:rsidRPr="00694496" w:rsidRDefault="00694496" w:rsidP="00694496">
      <w:pPr>
        <w:spacing w:before="100" w:beforeAutospacing="1" w:after="100" w:afterAutospacing="1" w:line="240" w:lineRule="auto"/>
        <w:outlineLvl w:val="2"/>
        <w:rPr>
          <w:rFonts w:ascii="Times New Roman" w:eastAsia="Times New Roman" w:hAnsi="Times New Roman" w:cs="Times New Roman"/>
          <w:b/>
          <w:bCs/>
          <w:sz w:val="27"/>
          <w:szCs w:val="27"/>
        </w:rPr>
      </w:pPr>
      <w:r w:rsidRPr="00694496">
        <w:rPr>
          <w:rFonts w:ascii="Times New Roman" w:eastAsia="Times New Roman" w:hAnsi="Times New Roman" w:cs="Times New Roman"/>
          <w:b/>
          <w:bCs/>
          <w:sz w:val="27"/>
          <w:szCs w:val="27"/>
        </w:rPr>
        <w:t>Lesson 6: Work to Learn – Don’t Work For Money</w:t>
      </w:r>
    </w:p>
    <w:p w:rsidR="00694496" w:rsidRPr="00694496" w:rsidRDefault="00694496" w:rsidP="00694496">
      <w:pPr>
        <w:spacing w:before="100" w:beforeAutospacing="1" w:after="100" w:afterAutospacing="1" w:line="240" w:lineRule="auto"/>
        <w:rPr>
          <w:rFonts w:ascii="Times New Roman" w:eastAsia="Times New Roman" w:hAnsi="Times New Roman" w:cs="Times New Roman"/>
          <w:sz w:val="24"/>
          <w:szCs w:val="24"/>
        </w:rPr>
      </w:pPr>
      <w:r w:rsidRPr="00694496">
        <w:rPr>
          <w:rFonts w:ascii="Times New Roman" w:eastAsia="Times New Roman" w:hAnsi="Times New Roman" w:cs="Times New Roman"/>
          <w:sz w:val="24"/>
          <w:szCs w:val="24"/>
        </w:rPr>
        <w:t>While I agree in general with the lesson, the tone here was extremely insulting towards people who choose to be employed, referring to them as “hamsters.” Using this logic, the majority of the millionaires in the United States are “hamsters.” That’s ridiculous and insulting.</w:t>
      </w:r>
    </w:p>
    <w:p w:rsidR="00694496" w:rsidRDefault="00694496" w:rsidP="00694496">
      <w:pPr>
        <w:spacing w:before="100" w:beforeAutospacing="1" w:after="100" w:afterAutospacing="1" w:line="240" w:lineRule="auto"/>
        <w:rPr>
          <w:rFonts w:ascii="Times New Roman" w:eastAsia="Times New Roman" w:hAnsi="Times New Roman" w:cs="Times New Roman"/>
          <w:sz w:val="24"/>
          <w:szCs w:val="24"/>
        </w:rPr>
      </w:pPr>
      <w:r w:rsidRPr="00694496">
        <w:rPr>
          <w:rFonts w:ascii="Times New Roman" w:eastAsia="Times New Roman" w:hAnsi="Times New Roman" w:cs="Times New Roman"/>
          <w:sz w:val="24"/>
          <w:szCs w:val="24"/>
        </w:rPr>
        <w:t xml:space="preserve">Everyone should strive to learn as much as they can when they work, because it </w:t>
      </w:r>
      <w:r w:rsidRPr="00694496">
        <w:rPr>
          <w:rFonts w:ascii="Times New Roman" w:eastAsia="Times New Roman" w:hAnsi="Times New Roman" w:cs="Times New Roman"/>
          <w:i/>
          <w:iCs/>
          <w:sz w:val="24"/>
          <w:szCs w:val="24"/>
        </w:rPr>
        <w:t>can</w:t>
      </w:r>
      <w:r w:rsidRPr="00694496">
        <w:rPr>
          <w:rFonts w:ascii="Times New Roman" w:eastAsia="Times New Roman" w:hAnsi="Times New Roman" w:cs="Times New Roman"/>
          <w:sz w:val="24"/>
          <w:szCs w:val="24"/>
        </w:rPr>
        <w:t xml:space="preserve"> transform your understanding of the world and perhaps build into methods of starting your own business and being self-employed. However, to look down at people who choose to be employed for a living as “hamsters” is ridiculous. Is </w:t>
      </w:r>
      <w:hyperlink r:id="rId5" w:history="1">
        <w:r w:rsidRPr="00694496">
          <w:rPr>
            <w:rFonts w:ascii="Times New Roman" w:eastAsia="Times New Roman" w:hAnsi="Times New Roman" w:cs="Times New Roman"/>
            <w:sz w:val="24"/>
            <w:szCs w:val="24"/>
          </w:rPr>
          <w:t>Jack Welch</w:t>
        </w:r>
      </w:hyperlink>
      <w:r w:rsidRPr="00694496">
        <w:rPr>
          <w:rFonts w:ascii="Times New Roman" w:eastAsia="Times New Roman" w:hAnsi="Times New Roman" w:cs="Times New Roman"/>
          <w:sz w:val="24"/>
          <w:szCs w:val="24"/>
        </w:rPr>
        <w:t xml:space="preserve"> a “hamster”? He was employed by General Electric for forty years.</w:t>
      </w:r>
    </w:p>
    <w:p w:rsidR="00694496" w:rsidRDefault="00694496" w:rsidP="00694496">
      <w:pPr>
        <w:pStyle w:val="Heading2"/>
      </w:pPr>
      <w:r>
        <w:t>Beginnings</w:t>
      </w:r>
    </w:p>
    <w:p w:rsidR="00694496" w:rsidRDefault="00694496" w:rsidP="00694496">
      <w:pPr>
        <w:pStyle w:val="NormalWeb"/>
      </w:pPr>
      <w:r>
        <w:t>The remainder of the book is a section entitled “Beginnings,” which seems from the title to indicate that it will discuss how to begin applying these lessons to your life. Instead, the section mostly is filled with some very weak personal productivity tips. Here’s what is inside.</w:t>
      </w:r>
    </w:p>
    <w:p w:rsidR="00694496" w:rsidRDefault="00694496" w:rsidP="00694496">
      <w:pPr>
        <w:pStyle w:val="Heading3"/>
      </w:pPr>
      <w:r>
        <w:t>Overcoming Obstacles</w:t>
      </w:r>
    </w:p>
    <w:p w:rsidR="00694496" w:rsidRDefault="00694496" w:rsidP="00694496">
      <w:pPr>
        <w:pStyle w:val="NormalWeb"/>
      </w:pPr>
      <w:r>
        <w:t>One might have expected that this section would include getting yourself financially prepared to actually take action and accomplish the investments that the book discusses, but the obstacles discussed here are all psychological. That’s not to say that overcoming fear, cynicism, laziness, and arrogance aren’t worthwhile goals, but a person can be quite humble and still not be in a position to take advantage of the lessons presented earlier.</w:t>
      </w:r>
    </w:p>
    <w:p w:rsidR="00694496" w:rsidRDefault="00694496" w:rsidP="00694496">
      <w:pPr>
        <w:pStyle w:val="Heading3"/>
      </w:pPr>
      <w:r>
        <w:t>Getting Started</w:t>
      </w:r>
    </w:p>
    <w:p w:rsidR="00694496" w:rsidRDefault="00694496" w:rsidP="00694496">
      <w:pPr>
        <w:pStyle w:val="NormalWeb"/>
      </w:pPr>
      <w:r>
        <w:t xml:space="preserve">This is another chapter heading that holds promise, but ends up going in a direction that doesn’t really lead to accumulation of assets. In essence, this is a chapter on personal productivity with a touch of the same </w:t>
      </w:r>
      <w:hyperlink r:id="rId6" w:history="1">
        <w:r w:rsidRPr="00694496">
          <w:rPr>
            <w:rStyle w:val="Hyperlink"/>
            <w:color w:val="auto"/>
            <w:u w:val="none"/>
          </w:rPr>
          <w:t>rule of attraction nonsense found in</w:t>
        </w:r>
        <w:r>
          <w:rPr>
            <w:rStyle w:val="Hyperlink"/>
          </w:rPr>
          <w:t xml:space="preserve"> </w:t>
        </w:r>
        <w:r>
          <w:rPr>
            <w:rStyle w:val="Emphasis"/>
          </w:rPr>
          <w:t>The Secret</w:t>
        </w:r>
      </w:hyperlink>
      <w:r>
        <w:t>. There are some good points in the chapter that are great for life management (take things one day at a time, for instance), but then the positive direction is ruined by statements that imply that your life has basically three choices: you either waste your money on consumer goods, you put your money in the bank and earn “nothing,” or you get rich in some vague, unspecified way. The point is to convince you that you…</w:t>
      </w:r>
    </w:p>
    <w:p w:rsidR="00694496" w:rsidRDefault="00694496" w:rsidP="00694496">
      <w:pPr>
        <w:pStyle w:val="Heading3"/>
      </w:pPr>
    </w:p>
    <w:p w:rsidR="00694496" w:rsidRDefault="00694496" w:rsidP="00694496">
      <w:pPr>
        <w:pStyle w:val="Heading3"/>
      </w:pPr>
      <w:bookmarkStart w:id="0" w:name="_GoBack"/>
      <w:bookmarkEnd w:id="0"/>
      <w:r>
        <w:lastRenderedPageBreak/>
        <w:t>Still Want More?</w:t>
      </w:r>
    </w:p>
    <w:p w:rsidR="00694496" w:rsidRDefault="00694496" w:rsidP="00694496">
      <w:pPr>
        <w:pStyle w:val="NormalWeb"/>
      </w:pPr>
      <w:r>
        <w:t xml:space="preserve">At last, some tangible things: read books and take classes to educate yourself! Ask questions! Do something! These are all great tips, but I felt really uncomfortable realizing that the first direct, clear applicable tip found in the book came near the end – and it was to read more books. </w:t>
      </w:r>
    </w:p>
    <w:p w:rsidR="00694496" w:rsidRDefault="00694496" w:rsidP="00694496">
      <w:pPr>
        <w:pStyle w:val="NormalWeb"/>
      </w:pPr>
      <w:r>
        <w:t>The book ended with a very brief section that outlined another unbelievably good financial situation.</w:t>
      </w:r>
    </w:p>
    <w:p w:rsidR="00694496" w:rsidRPr="00694496" w:rsidRDefault="00694496" w:rsidP="00694496">
      <w:pPr>
        <w:spacing w:before="100" w:beforeAutospacing="1" w:after="100" w:afterAutospacing="1" w:line="240" w:lineRule="auto"/>
        <w:rPr>
          <w:rFonts w:ascii="Times New Roman" w:eastAsia="Times New Roman" w:hAnsi="Times New Roman" w:cs="Times New Roman"/>
          <w:sz w:val="24"/>
          <w:szCs w:val="24"/>
        </w:rPr>
      </w:pPr>
    </w:p>
    <w:p w:rsidR="0093256A" w:rsidRDefault="00694496"/>
    <w:sectPr w:rsidR="00932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4496"/>
    <w:rsid w:val="00694496"/>
    <w:rsid w:val="00C55EB6"/>
    <w:rsid w:val="00F43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944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944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449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9449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9449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94496"/>
    <w:rPr>
      <w:i/>
      <w:iCs/>
    </w:rPr>
  </w:style>
  <w:style w:type="character" w:styleId="Strong">
    <w:name w:val="Strong"/>
    <w:basedOn w:val="DefaultParagraphFont"/>
    <w:uiPriority w:val="22"/>
    <w:qFormat/>
    <w:rsid w:val="00694496"/>
    <w:rPr>
      <w:b/>
      <w:bCs/>
    </w:rPr>
  </w:style>
  <w:style w:type="character" w:styleId="Hyperlink">
    <w:name w:val="Hyperlink"/>
    <w:basedOn w:val="DefaultParagraphFont"/>
    <w:uiPriority w:val="99"/>
    <w:semiHidden/>
    <w:unhideWhenUsed/>
    <w:rsid w:val="0069449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944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944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449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9449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9449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94496"/>
    <w:rPr>
      <w:i/>
      <w:iCs/>
    </w:rPr>
  </w:style>
  <w:style w:type="character" w:styleId="Strong">
    <w:name w:val="Strong"/>
    <w:basedOn w:val="DefaultParagraphFont"/>
    <w:uiPriority w:val="22"/>
    <w:qFormat/>
    <w:rsid w:val="00694496"/>
    <w:rPr>
      <w:b/>
      <w:bCs/>
    </w:rPr>
  </w:style>
  <w:style w:type="character" w:styleId="Hyperlink">
    <w:name w:val="Hyperlink"/>
    <w:basedOn w:val="DefaultParagraphFont"/>
    <w:uiPriority w:val="99"/>
    <w:semiHidden/>
    <w:unhideWhenUsed/>
    <w:rsid w:val="0069449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0782">
      <w:bodyDiv w:val="1"/>
      <w:marLeft w:val="0"/>
      <w:marRight w:val="0"/>
      <w:marTop w:val="0"/>
      <w:marBottom w:val="0"/>
      <w:divBdr>
        <w:top w:val="none" w:sz="0" w:space="0" w:color="auto"/>
        <w:left w:val="none" w:sz="0" w:space="0" w:color="auto"/>
        <w:bottom w:val="none" w:sz="0" w:space="0" w:color="auto"/>
        <w:right w:val="none" w:sz="0" w:space="0" w:color="auto"/>
      </w:divBdr>
    </w:div>
    <w:div w:id="1032651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thesimpledollar.com/there-is-no-secret-why-feel-good-thinking-isnt-enough-to-get-ahead-financially/" TargetMode="External"/><Relationship Id="rId5" Type="http://schemas.openxmlformats.org/officeDocument/2006/relationships/hyperlink" Target="http://en.wikipedia.org/wiki/Jack_Wel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1332</Words>
  <Characters>7595</Characters>
  <Application>Microsoft Office Word</Application>
  <DocSecurity>0</DocSecurity>
  <Lines>63</Lines>
  <Paragraphs>17</Paragraphs>
  <ScaleCrop>false</ScaleCrop>
  <Company/>
  <LinksUpToDate>false</LinksUpToDate>
  <CharactersWithSpaces>8910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 Rao</dc:creator>
  <cp:lastModifiedBy>Ganesh Rao</cp:lastModifiedBy>
  <cp:revision>1</cp:revision>
  <dcterms:created xsi:type="dcterms:W3CDTF">2018-01-04T10:23:00Z</dcterms:created>
  <dcterms:modified xsi:type="dcterms:W3CDTF">2018-01-04T10:31:00Z</dcterms:modified>
</cp:coreProperties>
</file>