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B72D6" w14:textId="77777777" w:rsidR="00E028B1" w:rsidRPr="008B0E00" w:rsidRDefault="00702FD8">
      <w:pPr>
        <w:spacing w:after="0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b/>
        </w:rPr>
        <w:t xml:space="preserve">                                               </w:t>
      </w:r>
      <w:r>
        <w:rPr>
          <w:b/>
          <w:sz w:val="28"/>
        </w:rPr>
        <w:t xml:space="preserve">   </w:t>
      </w:r>
      <w:r w:rsidRPr="008B0E00">
        <w:rPr>
          <w:rFonts w:ascii="Times New Roman" w:hAnsi="Times New Roman" w:cs="Times New Roman"/>
          <w:b/>
          <w:sz w:val="32"/>
          <w:szCs w:val="32"/>
        </w:rPr>
        <w:t xml:space="preserve">Planning logic  </w:t>
      </w:r>
    </w:p>
    <w:p w14:paraId="6B015C8C" w14:textId="77777777" w:rsidR="00E028B1" w:rsidRDefault="00702FD8">
      <w:pPr>
        <w:spacing w:after="0"/>
        <w:ind w:left="1074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40"/>
      </w:tblGrid>
      <w:tr w:rsidR="00E028B1" w14:paraId="309B523D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5AC6" w14:textId="77777777" w:rsidR="00E028B1" w:rsidRDefault="00702FD8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37C5" w14:textId="77777777" w:rsidR="00E028B1" w:rsidRDefault="00702FD8">
            <w:pPr>
              <w:spacing w:after="0"/>
              <w:ind w:left="0" w:firstLine="0"/>
            </w:pPr>
            <w:r>
              <w:t xml:space="preserve">24 JUNE 2025 </w:t>
            </w:r>
          </w:p>
        </w:tc>
      </w:tr>
      <w:tr w:rsidR="00E028B1" w14:paraId="2411198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C78D" w14:textId="77777777" w:rsidR="00E028B1" w:rsidRDefault="00702FD8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3A73" w14:textId="6AA9DD73" w:rsidR="00E028B1" w:rsidRDefault="00234881">
            <w:pPr>
              <w:spacing w:after="0"/>
              <w:ind w:left="0" w:firstLine="0"/>
            </w:pPr>
            <w:r w:rsidRPr="00A5207D">
              <w:rPr>
                <w:rFonts w:ascii="Times New Roman" w:eastAsia="SimSun" w:hAnsi="Times New Roman" w:cs="Times New Roman"/>
                <w:sz w:val="21"/>
                <w:szCs w:val="21"/>
                <w:lang w:eastAsia="zh-CN" w:bidi="ar"/>
              </w:rPr>
              <w:t>LTVIP2025TMID30609</w:t>
            </w:r>
          </w:p>
        </w:tc>
      </w:tr>
      <w:tr w:rsidR="00E028B1" w14:paraId="14A58B9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4262" w14:textId="77777777" w:rsidR="00E028B1" w:rsidRDefault="00702FD8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8A7B" w14:textId="77777777" w:rsidR="00E028B1" w:rsidRDefault="00702FD8">
            <w:pPr>
              <w:spacing w:after="0"/>
              <w:ind w:left="0" w:firstLine="0"/>
            </w:pPr>
            <w:r>
              <w:t xml:space="preserve">workforce administration solution (dev) </w:t>
            </w:r>
          </w:p>
        </w:tc>
      </w:tr>
      <w:tr w:rsidR="00E028B1" w14:paraId="3B8929A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80F52" w14:textId="77777777" w:rsidR="00E028B1" w:rsidRDefault="00702FD8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87DE" w14:textId="77777777" w:rsidR="00E028B1" w:rsidRDefault="00702FD8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80F31D3" w14:textId="77777777" w:rsidR="00E028B1" w:rsidRDefault="00702FD8">
      <w:pPr>
        <w:spacing w:after="261"/>
        <w:ind w:left="0" w:firstLine="0"/>
      </w:pPr>
      <w:r>
        <w:rPr>
          <w:b/>
          <w:color w:val="434343"/>
          <w:sz w:val="28"/>
        </w:rPr>
        <w:t xml:space="preserve"> </w:t>
      </w:r>
    </w:p>
    <w:p w14:paraId="19F73CCD" w14:textId="77777777" w:rsidR="00E028B1" w:rsidRPr="008B0E00" w:rsidRDefault="00702FD8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B0E00">
        <w:rPr>
          <w:rFonts w:ascii="Times New Roman" w:hAnsi="Times New Roman" w:cs="Times New Roman"/>
          <w:sz w:val="28"/>
          <w:szCs w:val="28"/>
        </w:rPr>
        <w:t xml:space="preserve">1. Project Overview </w:t>
      </w:r>
    </w:p>
    <w:p w14:paraId="3CE45373" w14:textId="77777777" w:rsidR="00E028B1" w:rsidRPr="008B0E00" w:rsidRDefault="00702FD8">
      <w:pPr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1.1 Objective: </w:t>
      </w:r>
    </w:p>
    <w:p w14:paraId="1E62277D" w14:textId="77777777" w:rsidR="00E028B1" w:rsidRPr="008B0E00" w:rsidRDefault="00702FD8">
      <w:pPr>
        <w:spacing w:after="258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>Define the purpose of the solution in one to two sentences</w:t>
      </w:r>
      <w:r w:rsidRPr="008B0E00">
        <w:rPr>
          <w:rFonts w:ascii="Times New Roman" w:hAnsi="Times New Roman" w:cs="Times New Roman"/>
          <w:b/>
          <w:sz w:val="23"/>
          <w:szCs w:val="23"/>
        </w:rPr>
        <w:t xml:space="preserve">. </w:t>
      </w:r>
    </w:p>
    <w:p w14:paraId="3691AF8B" w14:textId="77777777" w:rsidR="00E028B1" w:rsidRPr="008B0E00" w:rsidRDefault="00702FD8">
      <w:pPr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1.2 Background &amp; Business Context: </w:t>
      </w:r>
    </w:p>
    <w:p w14:paraId="0E0825C4" w14:textId="77777777" w:rsidR="00E028B1" w:rsidRPr="008B0E00" w:rsidRDefault="00702FD8" w:rsidP="008B0E00">
      <w:pPr>
        <w:ind w:left="0" w:firstLine="720"/>
        <w:jc w:val="right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Briefly describe current HR/workforce administration processes and pain points. </w:t>
      </w:r>
    </w:p>
    <w:p w14:paraId="699D8181" w14:textId="6CBA1D9B" w:rsidR="00E028B1" w:rsidRPr="008B0E00" w:rsidRDefault="00702FD8" w:rsidP="008B0E00">
      <w:pPr>
        <w:spacing w:after="335"/>
        <w:ind w:left="0" w:firstLine="72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Why is this solution being developed now? </w:t>
      </w:r>
    </w:p>
    <w:p w14:paraId="5A7E1FA2" w14:textId="77777777" w:rsidR="00E028B1" w:rsidRPr="008B0E00" w:rsidRDefault="00702FD8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B0E00">
        <w:rPr>
          <w:rFonts w:ascii="Times New Roman" w:hAnsi="Times New Roman" w:cs="Times New Roman"/>
          <w:sz w:val="28"/>
          <w:szCs w:val="28"/>
        </w:rPr>
        <w:t xml:space="preserve">2. Goals &amp; Success Criteria </w:t>
      </w:r>
    </w:p>
    <w:p w14:paraId="339067AA" w14:textId="77777777" w:rsidR="00E028B1" w:rsidRPr="008B0E00" w:rsidRDefault="00702FD8">
      <w:pPr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Key Performance Indicators (KPIs): </w:t>
      </w:r>
    </w:p>
    <w:p w14:paraId="166F6C0E" w14:textId="03E43ACB" w:rsidR="00E028B1" w:rsidRPr="008B0E00" w:rsidRDefault="00702FD8" w:rsidP="008B0E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E.g., Reduction in onboarding time </w:t>
      </w:r>
    </w:p>
    <w:p w14:paraId="173E7FC3" w14:textId="0558E579" w:rsidR="00E028B1" w:rsidRPr="008B0E00" w:rsidRDefault="00702FD8" w:rsidP="008B0E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E.g., % decrease in HR support tickets  </w:t>
      </w:r>
    </w:p>
    <w:p w14:paraId="53B815E9" w14:textId="77777777" w:rsidR="00E028B1" w:rsidRPr="008B0E00" w:rsidRDefault="00702FD8">
      <w:pPr>
        <w:numPr>
          <w:ilvl w:val="0"/>
          <w:numId w:val="1"/>
        </w:numPr>
        <w:spacing w:after="335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E.g., System uptime, user adoption rates </w:t>
      </w:r>
    </w:p>
    <w:p w14:paraId="582D5CB7" w14:textId="77777777" w:rsidR="00E028B1" w:rsidRPr="008B0E00" w:rsidRDefault="00702FD8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8B0E00">
        <w:rPr>
          <w:rFonts w:ascii="Times New Roman" w:hAnsi="Times New Roman" w:cs="Times New Roman"/>
          <w:sz w:val="28"/>
          <w:szCs w:val="28"/>
        </w:rPr>
        <w:t xml:space="preserve">3. Project Scope </w:t>
      </w:r>
    </w:p>
    <w:p w14:paraId="5F4AC6D9" w14:textId="77777777" w:rsidR="00E028B1" w:rsidRPr="008B0E00" w:rsidRDefault="00702FD8">
      <w:pPr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3.1 In-Scope Functionalities: </w:t>
      </w:r>
    </w:p>
    <w:p w14:paraId="79AC6F4C" w14:textId="4DF6557F" w:rsidR="00E028B1" w:rsidRPr="008B0E00" w:rsidRDefault="00702FD8" w:rsidP="008B0E00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Employee onboarding/offboarding </w:t>
      </w:r>
    </w:p>
    <w:p w14:paraId="357564E6" w14:textId="60BD37C0" w:rsidR="00E028B1" w:rsidRPr="008B0E00" w:rsidRDefault="00702FD8" w:rsidP="008B0E00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Attendance &amp; leave tracking </w:t>
      </w:r>
    </w:p>
    <w:p w14:paraId="405D905B" w14:textId="7C01371D" w:rsidR="00E028B1" w:rsidRPr="008B0E00" w:rsidRDefault="00702FD8" w:rsidP="008B0E00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Role &amp; permission management </w:t>
      </w:r>
    </w:p>
    <w:p w14:paraId="6077D18B" w14:textId="77777777" w:rsidR="00E028B1" w:rsidRPr="008B0E00" w:rsidRDefault="00702FD8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Self-service portal </w:t>
      </w:r>
    </w:p>
    <w:p w14:paraId="6FAE9D35" w14:textId="77777777" w:rsidR="00E028B1" w:rsidRPr="008B0E00" w:rsidRDefault="00702FD8">
      <w:pPr>
        <w:spacing w:after="258"/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8D1E0AF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6A558BD" w14:textId="77777777" w:rsidR="00E028B1" w:rsidRPr="008B0E00" w:rsidRDefault="00702FD8">
      <w:pPr>
        <w:spacing w:after="0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504A2938" w14:textId="77777777" w:rsidR="00E028B1" w:rsidRPr="008B0E00" w:rsidRDefault="00702FD8">
      <w:pPr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3.2 Out-of-Scope (for this phase): </w:t>
      </w:r>
    </w:p>
    <w:p w14:paraId="481C2C06" w14:textId="77777777" w:rsidR="00E028B1" w:rsidRPr="008B0E00" w:rsidRDefault="00702FD8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Payroll processing </w:t>
      </w:r>
    </w:p>
    <w:p w14:paraId="7BD1C47B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</w:p>
    <w:p w14:paraId="396BAEE0" w14:textId="77777777" w:rsidR="00E028B1" w:rsidRPr="008B0E00" w:rsidRDefault="00702FD8">
      <w:pPr>
        <w:numPr>
          <w:ilvl w:val="0"/>
          <w:numId w:val="2"/>
        </w:numPr>
        <w:spacing w:after="258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Time tracking hardware integrations </w:t>
      </w:r>
    </w:p>
    <w:p w14:paraId="73209B84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4FB167B" w14:textId="77777777" w:rsidR="00E028B1" w:rsidRPr="008B0E00" w:rsidRDefault="00702FD8">
      <w:pPr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4. Non-Functional Requirements </w:t>
      </w:r>
    </w:p>
    <w:p w14:paraId="0D764A02" w14:textId="58975081" w:rsidR="00E028B1" w:rsidRPr="008B0E00" w:rsidRDefault="00702FD8" w:rsidP="008B0E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Security</w:t>
      </w:r>
      <w:r w:rsidRPr="008B0E00">
        <w:rPr>
          <w:rFonts w:ascii="Times New Roman" w:hAnsi="Times New Roman" w:cs="Times New Roman"/>
          <w:sz w:val="23"/>
          <w:szCs w:val="23"/>
        </w:rPr>
        <w:t xml:space="preserve">: Role-based access control, data encryption </w:t>
      </w:r>
    </w:p>
    <w:p w14:paraId="7B9A1C2D" w14:textId="23BB50BC" w:rsidR="00E028B1" w:rsidRPr="008B0E00" w:rsidRDefault="00702FD8" w:rsidP="008B0E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Scalability</w:t>
      </w:r>
      <w:r w:rsidRPr="008B0E00">
        <w:rPr>
          <w:rFonts w:ascii="Times New Roman" w:hAnsi="Times New Roman" w:cs="Times New Roman"/>
          <w:sz w:val="23"/>
          <w:szCs w:val="23"/>
        </w:rPr>
        <w:t>: Support for X number of users</w:t>
      </w:r>
    </w:p>
    <w:p w14:paraId="169B300F" w14:textId="15E2C876" w:rsidR="00E028B1" w:rsidRPr="008B0E00" w:rsidRDefault="00702FD8" w:rsidP="008B0E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Performance</w:t>
      </w:r>
      <w:r w:rsidRPr="008B0E00">
        <w:rPr>
          <w:rFonts w:ascii="Times New Roman" w:hAnsi="Times New Roman" w:cs="Times New Roman"/>
          <w:sz w:val="23"/>
          <w:szCs w:val="23"/>
        </w:rPr>
        <w:t xml:space="preserve">: Response time &lt; 2 seconds for common tasks </w:t>
      </w:r>
    </w:p>
    <w:p w14:paraId="4A5449F3" w14:textId="1383F928" w:rsidR="00E028B1" w:rsidRPr="008B0E00" w:rsidRDefault="00702FD8" w:rsidP="008B0E00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Reliability</w:t>
      </w:r>
      <w:r w:rsidRPr="008B0E00">
        <w:rPr>
          <w:rFonts w:ascii="Times New Roman" w:hAnsi="Times New Roman" w:cs="Times New Roman"/>
          <w:sz w:val="23"/>
          <w:szCs w:val="23"/>
        </w:rPr>
        <w:t xml:space="preserve">: Uptime &gt; 99.5% </w:t>
      </w:r>
    </w:p>
    <w:p w14:paraId="1EA5CF0A" w14:textId="77777777" w:rsidR="00E028B1" w:rsidRPr="008B0E00" w:rsidRDefault="00702FD8">
      <w:pPr>
        <w:numPr>
          <w:ilvl w:val="0"/>
          <w:numId w:val="3"/>
        </w:numPr>
        <w:spacing w:after="335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Compliance</w:t>
      </w:r>
      <w:r w:rsidRPr="008B0E00">
        <w:rPr>
          <w:rFonts w:ascii="Times New Roman" w:hAnsi="Times New Roman" w:cs="Times New Roman"/>
          <w:sz w:val="23"/>
          <w:szCs w:val="23"/>
        </w:rPr>
        <w:t xml:space="preserve">: GDPR, FMLA, local labor laws </w:t>
      </w:r>
    </w:p>
    <w:p w14:paraId="769748CA" w14:textId="5D773B57" w:rsidR="00E028B1" w:rsidRPr="008B0E00" w:rsidRDefault="00702FD8">
      <w:pPr>
        <w:spacing w:after="301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4D05935" w14:textId="77777777" w:rsidR="00E028B1" w:rsidRPr="008B0E00" w:rsidRDefault="00702FD8">
      <w:pPr>
        <w:pStyle w:val="Heading1"/>
        <w:ind w:left="-5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5. Core Capabilities Required </w:t>
      </w:r>
    </w:p>
    <w:p w14:paraId="247EB342" w14:textId="19DA7BAF" w:rsidR="00E028B1" w:rsidRPr="008B0E00" w:rsidRDefault="00702FD8" w:rsidP="008B0E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User management and role-based access  </w:t>
      </w:r>
    </w:p>
    <w:p w14:paraId="10BC9BFF" w14:textId="1C0191D2" w:rsidR="00E028B1" w:rsidRPr="008B0E00" w:rsidRDefault="00702FD8" w:rsidP="008B0E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Workflow automation </w:t>
      </w:r>
    </w:p>
    <w:p w14:paraId="167FB4CA" w14:textId="4C8199CC" w:rsidR="00E028B1" w:rsidRPr="008B0E00" w:rsidRDefault="00702FD8" w:rsidP="008B0E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System integration (with existing HRMS, IDP, etc.) </w:t>
      </w:r>
    </w:p>
    <w:p w14:paraId="1D17C3AD" w14:textId="2826DEC5" w:rsidR="00E028B1" w:rsidRPr="008B0E00" w:rsidRDefault="00702FD8" w:rsidP="008B0E00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Reporting &amp; analytics dashboard </w:t>
      </w:r>
    </w:p>
    <w:p w14:paraId="33BA8B68" w14:textId="77777777" w:rsidR="00E028B1" w:rsidRPr="008B0E00" w:rsidRDefault="00702FD8">
      <w:pPr>
        <w:numPr>
          <w:ilvl w:val="0"/>
          <w:numId w:val="4"/>
        </w:numPr>
        <w:spacing w:after="258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Security &amp; compliance support (e.g., GDPR, SOC 2) </w:t>
      </w:r>
    </w:p>
    <w:p w14:paraId="1682DA2B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4F85EBE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7575E90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DD3955A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9156BC6" w14:textId="77777777" w:rsidR="00E028B1" w:rsidRPr="008B0E00" w:rsidRDefault="00702FD8">
      <w:pPr>
        <w:spacing w:after="0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5D448BF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BF79B9C" w14:textId="77777777" w:rsidR="00E028B1" w:rsidRPr="008B0E00" w:rsidRDefault="00702FD8">
      <w:pPr>
        <w:numPr>
          <w:ilvl w:val="0"/>
          <w:numId w:val="5"/>
        </w:numPr>
        <w:spacing w:after="258"/>
        <w:ind w:hanging="367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Technical Architecture </w:t>
      </w:r>
    </w:p>
    <w:p w14:paraId="4AEEEF9D" w14:textId="30D06D69" w:rsidR="00E028B1" w:rsidRPr="008B0E00" w:rsidRDefault="00702FD8" w:rsidP="008B0E00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Frontend:</w:t>
      </w:r>
      <w:r w:rsidRPr="008B0E00">
        <w:rPr>
          <w:rFonts w:ascii="Times New Roman" w:hAnsi="Times New Roman" w:cs="Times New Roman"/>
          <w:sz w:val="23"/>
          <w:szCs w:val="23"/>
        </w:rPr>
        <w:t xml:space="preserve"> React / Angular for self-service portals</w:t>
      </w:r>
    </w:p>
    <w:p w14:paraId="6A7E2C5F" w14:textId="538BB19A" w:rsidR="00E028B1" w:rsidRPr="008B0E00" w:rsidRDefault="00702FD8" w:rsidP="008B0E00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Backend:</w:t>
      </w:r>
      <w:r w:rsidRPr="008B0E00">
        <w:rPr>
          <w:rFonts w:ascii="Times New Roman" w:hAnsi="Times New Roman" w:cs="Times New Roman"/>
          <w:sz w:val="23"/>
          <w:szCs w:val="23"/>
        </w:rPr>
        <w:t xml:space="preserve"> Node.js / .NET Core / Java Spring Boot </w:t>
      </w:r>
    </w:p>
    <w:p w14:paraId="160E9B54" w14:textId="35AA4E30" w:rsidR="00E028B1" w:rsidRPr="008B0E00" w:rsidRDefault="00702FD8" w:rsidP="008B0E00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Database:</w:t>
      </w:r>
      <w:r w:rsidRPr="008B0E00">
        <w:rPr>
          <w:rFonts w:ascii="Times New Roman" w:hAnsi="Times New Roman" w:cs="Times New Roman"/>
          <w:sz w:val="23"/>
          <w:szCs w:val="23"/>
        </w:rPr>
        <w:t xml:space="preserve"> PostgreSQL / SQL Serve</w:t>
      </w:r>
    </w:p>
    <w:p w14:paraId="4969A3EE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Integrations:</w:t>
      </w:r>
      <w:r w:rsidRPr="008B0E00">
        <w:rPr>
          <w:rFonts w:ascii="Times New Roman" w:hAnsi="Times New Roman" w:cs="Times New Roman"/>
          <w:sz w:val="23"/>
          <w:szCs w:val="23"/>
        </w:rPr>
        <w:t xml:space="preserve"> API connectors for payroll, benefits, compliance systems </w:t>
      </w:r>
    </w:p>
    <w:p w14:paraId="74C2C710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F5B9656" w14:textId="77777777" w:rsidR="00E028B1" w:rsidRPr="008B0E00" w:rsidRDefault="00702FD8">
      <w:pPr>
        <w:numPr>
          <w:ilvl w:val="1"/>
          <w:numId w:val="5"/>
        </w:numPr>
        <w:spacing w:after="258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>Cloud Infrastructure:</w:t>
      </w:r>
      <w:r w:rsidRPr="008B0E00">
        <w:rPr>
          <w:rFonts w:ascii="Times New Roman" w:hAnsi="Times New Roman" w:cs="Times New Roman"/>
          <w:sz w:val="23"/>
          <w:szCs w:val="23"/>
        </w:rPr>
        <w:t xml:space="preserve"> AWS / Azure </w:t>
      </w:r>
    </w:p>
    <w:p w14:paraId="27A3663E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2961BE2" w14:textId="77777777" w:rsidR="00E028B1" w:rsidRPr="008B0E00" w:rsidRDefault="00702FD8">
      <w:pPr>
        <w:numPr>
          <w:ilvl w:val="0"/>
          <w:numId w:val="5"/>
        </w:numPr>
        <w:spacing w:after="196"/>
        <w:ind w:hanging="367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lastRenderedPageBreak/>
        <w:t xml:space="preserve">Development Phases &amp; Milestones </w:t>
      </w:r>
    </w:p>
    <w:tbl>
      <w:tblPr>
        <w:tblStyle w:val="TableGrid"/>
        <w:tblW w:w="8609" w:type="dxa"/>
        <w:tblInd w:w="105" w:type="dxa"/>
        <w:tblLook w:val="04A0" w:firstRow="1" w:lastRow="0" w:firstColumn="1" w:lastColumn="0" w:noHBand="0" w:noVBand="1"/>
      </w:tblPr>
      <w:tblGrid>
        <w:gridCol w:w="2550"/>
        <w:gridCol w:w="1245"/>
        <w:gridCol w:w="4814"/>
      </w:tblGrid>
      <w:tr w:rsidR="00E028B1" w:rsidRPr="008B0E00" w14:paraId="58DA74EC" w14:textId="77777777">
        <w:trPr>
          <w:trHeight w:val="49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3B89242" w14:textId="77777777" w:rsidR="00E028B1" w:rsidRPr="008B0E00" w:rsidRDefault="00702FD8">
            <w:pPr>
              <w:spacing w:after="0"/>
              <w:ind w:left="0" w:right="210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Phase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ACFA9B2" w14:textId="77777777" w:rsidR="00E028B1" w:rsidRPr="008B0E00" w:rsidRDefault="00702FD8">
            <w:pPr>
              <w:spacing w:after="0"/>
              <w:ind w:left="66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Duration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BADE295" w14:textId="77777777" w:rsidR="00E028B1" w:rsidRPr="008B0E00" w:rsidRDefault="00702FD8">
            <w:pPr>
              <w:spacing w:after="0"/>
              <w:ind w:left="0" w:right="14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Deliverables </w:t>
            </w:r>
          </w:p>
        </w:tc>
      </w:tr>
      <w:tr w:rsidR="00E028B1" w:rsidRPr="008B0E00" w14:paraId="44C2EDC4" w14:textId="77777777">
        <w:trPr>
          <w:trHeight w:val="781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4793F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Requirements &amp; Design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C34DD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2 weeks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4C6FF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Detailed specs, data model, UI wireframes </w:t>
            </w:r>
          </w:p>
        </w:tc>
      </w:tr>
      <w:tr w:rsidR="00E028B1" w:rsidRPr="008B0E00" w14:paraId="6E0D8B16" w14:textId="77777777">
        <w:trPr>
          <w:trHeight w:val="107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5285CD6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MVP Development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2F0B" w14:textId="77777777" w:rsidR="00E028B1" w:rsidRPr="008B0E00" w:rsidRDefault="00702FD8">
            <w:pPr>
              <w:spacing w:after="0"/>
              <w:ind w:left="0" w:right="194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4–6 weeks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BDFA6C5" w14:textId="77777777" w:rsidR="00E028B1" w:rsidRPr="008B0E00" w:rsidRDefault="00702FD8">
            <w:pPr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Employee profile, time tracking, basic scheduling </w:t>
            </w:r>
          </w:p>
        </w:tc>
      </w:tr>
      <w:tr w:rsidR="00E028B1" w:rsidRPr="008B0E00" w14:paraId="3F8269C1" w14:textId="77777777">
        <w:trPr>
          <w:trHeight w:val="781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DBBB0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Integration &amp; Testing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6099A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2 weeks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B61C4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Payroll integration, unit tests, API validations </w:t>
            </w:r>
          </w:p>
        </w:tc>
      </w:tr>
      <w:tr w:rsidR="00E028B1" w:rsidRPr="008B0E00" w14:paraId="072B222B" w14:textId="77777777">
        <w:trPr>
          <w:trHeight w:val="107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91FEAE2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Pilot &amp; Feedback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28472" w14:textId="77777777" w:rsidR="00E028B1" w:rsidRPr="008B0E00" w:rsidRDefault="00702FD8">
            <w:pPr>
              <w:spacing w:after="0"/>
              <w:ind w:left="0" w:right="194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1–2 weeks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1FC090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User feedback, bug fixes </w:t>
            </w:r>
          </w:p>
        </w:tc>
      </w:tr>
      <w:tr w:rsidR="00E028B1" w:rsidRPr="008B0E00" w14:paraId="36001280" w14:textId="77777777">
        <w:trPr>
          <w:trHeight w:val="49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7489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Go-Live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565FE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1 week 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679EC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Production release, training docs </w:t>
            </w:r>
          </w:p>
        </w:tc>
      </w:tr>
    </w:tbl>
    <w:p w14:paraId="3BD28215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5D52158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C6CEBE9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9A3134C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02839A8" w14:textId="77777777" w:rsidR="00E028B1" w:rsidRPr="008B0E00" w:rsidRDefault="00702FD8">
      <w:pPr>
        <w:spacing w:after="0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2389CDA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0E6213A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3795733B" w14:textId="77777777" w:rsidR="00E028B1" w:rsidRPr="008B0E00" w:rsidRDefault="00702FD8" w:rsidP="00702FD8">
      <w:pPr>
        <w:spacing w:after="196"/>
        <w:ind w:left="367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Risk Management </w:t>
      </w:r>
    </w:p>
    <w:tbl>
      <w:tblPr>
        <w:tblStyle w:val="TableGrid"/>
        <w:tblW w:w="6695" w:type="dxa"/>
        <w:tblInd w:w="-165" w:type="dxa"/>
        <w:tblLook w:val="04A0" w:firstRow="1" w:lastRow="0" w:firstColumn="1" w:lastColumn="0" w:noHBand="0" w:noVBand="1"/>
      </w:tblPr>
      <w:tblGrid>
        <w:gridCol w:w="2279"/>
        <w:gridCol w:w="4416"/>
      </w:tblGrid>
      <w:tr w:rsidR="00E028B1" w:rsidRPr="008B0E00" w14:paraId="210B7344" w14:textId="77777777">
        <w:trPr>
          <w:trHeight w:val="494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14:paraId="7B726B02" w14:textId="77777777" w:rsidR="00E028B1" w:rsidRPr="008B0E00" w:rsidRDefault="00702FD8">
            <w:pPr>
              <w:spacing w:after="0"/>
              <w:ind w:left="0" w:right="59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Risk 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14:paraId="6F801DFD" w14:textId="77777777" w:rsidR="00E028B1" w:rsidRPr="008B0E00" w:rsidRDefault="00702FD8">
            <w:pPr>
              <w:spacing w:after="0"/>
              <w:ind w:left="101" w:firstLine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Mitigation Strategy </w:t>
            </w:r>
          </w:p>
        </w:tc>
      </w:tr>
      <w:tr w:rsidR="00E028B1" w:rsidRPr="008B0E00" w14:paraId="1F1B2D77" w14:textId="77777777">
        <w:trPr>
          <w:trHeight w:val="781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1B106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Data privacy breach 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10B4D" w14:textId="77777777" w:rsidR="00E028B1" w:rsidRPr="008B0E00" w:rsidRDefault="00702FD8">
            <w:pPr>
              <w:spacing w:after="0"/>
              <w:ind w:left="151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Implement strong encryption and audit logs </w:t>
            </w:r>
          </w:p>
        </w:tc>
      </w:tr>
      <w:tr w:rsidR="00E028B1" w:rsidRPr="008B0E00" w14:paraId="5C19995E" w14:textId="77777777">
        <w:trPr>
          <w:trHeight w:val="781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BF350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Scope creep 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2300A" w14:textId="77777777" w:rsidR="00E028B1" w:rsidRPr="008B0E00" w:rsidRDefault="00702FD8">
            <w:pPr>
              <w:spacing w:after="0"/>
              <w:ind w:left="151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Use change request process </w:t>
            </w:r>
          </w:p>
        </w:tc>
      </w:tr>
      <w:tr w:rsidR="00E028B1" w:rsidRPr="008B0E00" w14:paraId="3D6E90CA" w14:textId="77777777">
        <w:trPr>
          <w:trHeight w:val="494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D8BA8" w14:textId="77777777" w:rsidR="00E028B1" w:rsidRPr="008B0E00" w:rsidRDefault="00702FD8">
            <w:pPr>
              <w:spacing w:after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Integration failures 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38412" w14:textId="77777777" w:rsidR="00E028B1" w:rsidRPr="008B0E00" w:rsidRDefault="00702FD8">
            <w:pPr>
              <w:spacing w:after="0"/>
              <w:ind w:left="151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8B0E00">
              <w:rPr>
                <w:rFonts w:ascii="Times New Roman" w:hAnsi="Times New Roman" w:cs="Times New Roman"/>
                <w:sz w:val="23"/>
                <w:szCs w:val="23"/>
              </w:rPr>
              <w:t xml:space="preserve">Early testing with mock APIs </w:t>
            </w:r>
          </w:p>
        </w:tc>
      </w:tr>
    </w:tbl>
    <w:p w14:paraId="55B55E96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9FA8C17" w14:textId="77777777" w:rsidR="00E028B1" w:rsidRPr="008B0E00" w:rsidRDefault="00702FD8">
      <w:pPr>
        <w:numPr>
          <w:ilvl w:val="0"/>
          <w:numId w:val="5"/>
        </w:numPr>
        <w:spacing w:after="258"/>
        <w:ind w:hanging="367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Metrics &amp; KPIs </w:t>
      </w:r>
    </w:p>
    <w:p w14:paraId="0BDD21E7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lastRenderedPageBreak/>
        <w:t xml:space="preserve">% reduction in manual HR tasks </w:t>
      </w:r>
    </w:p>
    <w:p w14:paraId="3D6A62B3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5594751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Time to onboard new employee </w:t>
      </w:r>
    </w:p>
    <w:p w14:paraId="3D11C38B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D879285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% of employee self-service adoption </w:t>
      </w:r>
    </w:p>
    <w:p w14:paraId="050CEF28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C3F884D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Compliance audit readiness score </w:t>
      </w:r>
    </w:p>
    <w:p w14:paraId="0C5CE9B6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37EA8A2" w14:textId="77777777" w:rsidR="00E028B1" w:rsidRPr="008B0E00" w:rsidRDefault="00702FD8">
      <w:pPr>
        <w:numPr>
          <w:ilvl w:val="1"/>
          <w:numId w:val="5"/>
        </w:numPr>
        <w:spacing w:after="258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SLA adherence </w:t>
      </w:r>
    </w:p>
    <w:p w14:paraId="0D182D90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398B790" w14:textId="77777777" w:rsidR="00E028B1" w:rsidRPr="008B0E00" w:rsidRDefault="00702FD8">
      <w:pPr>
        <w:spacing w:after="258"/>
        <w:ind w:left="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4C70FBD" w14:textId="77777777" w:rsidR="00E028B1" w:rsidRPr="008B0E00" w:rsidRDefault="00702FD8">
      <w:pPr>
        <w:numPr>
          <w:ilvl w:val="0"/>
          <w:numId w:val="5"/>
        </w:numPr>
        <w:spacing w:after="258"/>
        <w:ind w:hanging="367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b/>
          <w:sz w:val="23"/>
          <w:szCs w:val="23"/>
        </w:rPr>
        <w:t xml:space="preserve">Governance &amp; Change Management </w:t>
      </w:r>
    </w:p>
    <w:p w14:paraId="23B3AC64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Weekly standups for Dev team </w:t>
      </w:r>
    </w:p>
    <w:p w14:paraId="3EE92CEE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26D6D92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Monthly steering committee review </w:t>
      </w:r>
    </w:p>
    <w:p w14:paraId="0B113BFB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F36B9AB" w14:textId="77777777" w:rsidR="00E028B1" w:rsidRPr="008B0E00" w:rsidRDefault="00702FD8">
      <w:pPr>
        <w:numPr>
          <w:ilvl w:val="1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Change control board for scope/feature changes </w:t>
      </w:r>
    </w:p>
    <w:p w14:paraId="617D9269" w14:textId="77777777" w:rsidR="00E028B1" w:rsidRPr="008B0E00" w:rsidRDefault="00702FD8">
      <w:pPr>
        <w:ind w:left="720" w:firstLine="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966B650" w14:textId="77777777" w:rsidR="00E028B1" w:rsidRPr="008B0E00" w:rsidRDefault="00702FD8">
      <w:pPr>
        <w:numPr>
          <w:ilvl w:val="1"/>
          <w:numId w:val="5"/>
        </w:numPr>
        <w:spacing w:after="258"/>
        <w:ind w:hanging="360"/>
        <w:rPr>
          <w:rFonts w:ascii="Times New Roman" w:hAnsi="Times New Roman" w:cs="Times New Roman"/>
          <w:sz w:val="23"/>
          <w:szCs w:val="23"/>
        </w:rPr>
      </w:pPr>
      <w:r w:rsidRPr="008B0E00">
        <w:rPr>
          <w:rFonts w:ascii="Times New Roman" w:hAnsi="Times New Roman" w:cs="Times New Roman"/>
          <w:sz w:val="23"/>
          <w:szCs w:val="23"/>
        </w:rPr>
        <w:t xml:space="preserve">End-user training and support plan </w:t>
      </w:r>
    </w:p>
    <w:p w14:paraId="646CF1AD" w14:textId="77777777" w:rsidR="00E028B1" w:rsidRDefault="00702FD8">
      <w:pPr>
        <w:spacing w:after="0"/>
        <w:ind w:left="0" w:firstLine="0"/>
      </w:pPr>
      <w:r>
        <w:t xml:space="preserve"> </w:t>
      </w:r>
    </w:p>
    <w:sectPr w:rsidR="00E028B1">
      <w:pgSz w:w="12240" w:h="15840"/>
      <w:pgMar w:top="1486" w:right="245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0C4"/>
    <w:multiLevelType w:val="hybridMultilevel"/>
    <w:tmpl w:val="5F6C1950"/>
    <w:lvl w:ilvl="0" w:tplc="514681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8B6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7655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272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4264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9EE5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5E0A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A9A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219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14EC3"/>
    <w:multiLevelType w:val="hybridMultilevel"/>
    <w:tmpl w:val="A170EC6E"/>
    <w:lvl w:ilvl="0" w:tplc="BF6ABF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6E7C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446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F40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074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6087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020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2B5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CC7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CB6DEB"/>
    <w:multiLevelType w:val="hybridMultilevel"/>
    <w:tmpl w:val="5EF8D30A"/>
    <w:lvl w:ilvl="0" w:tplc="B4582A20">
      <w:start w:val="6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829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87B5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AF76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22FA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2DD5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B4ED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2A5F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38D54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882B6D"/>
    <w:multiLevelType w:val="hybridMultilevel"/>
    <w:tmpl w:val="497A5776"/>
    <w:lvl w:ilvl="0" w:tplc="A262FD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E9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B000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D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454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077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E9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232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AD7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EF04AB"/>
    <w:multiLevelType w:val="hybridMultilevel"/>
    <w:tmpl w:val="9954A158"/>
    <w:lvl w:ilvl="0" w:tplc="293C4F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6FF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18C9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898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A5C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0B3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D0D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8EC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6CCE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0575569">
    <w:abstractNumId w:val="3"/>
  </w:num>
  <w:num w:numId="2" w16cid:durableId="1430736813">
    <w:abstractNumId w:val="1"/>
  </w:num>
  <w:num w:numId="3" w16cid:durableId="550386026">
    <w:abstractNumId w:val="0"/>
  </w:num>
  <w:num w:numId="4" w16cid:durableId="828909627">
    <w:abstractNumId w:val="4"/>
  </w:num>
  <w:num w:numId="5" w16cid:durableId="144560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B1"/>
    <w:rsid w:val="00161B50"/>
    <w:rsid w:val="00234881"/>
    <w:rsid w:val="004555E6"/>
    <w:rsid w:val="00702FD8"/>
    <w:rsid w:val="008B0E00"/>
    <w:rsid w:val="00BC10E6"/>
    <w:rsid w:val="00D723EE"/>
    <w:rsid w:val="00E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036D"/>
  <w15:docId w15:val="{FB0D93AB-CC03-4924-8060-885529F8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9" w:lineRule="auto"/>
      <w:ind w:left="6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logic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logic</dc:title>
  <dc:subject/>
  <dc:creator>GANESH AVUPATI</dc:creator>
  <cp:keywords/>
  <dc:description/>
  <cp:lastModifiedBy>GANESH AVUPATI</cp:lastModifiedBy>
  <cp:revision>1</cp:revision>
  <dcterms:created xsi:type="dcterms:W3CDTF">2025-06-27T17:51:00Z</dcterms:created>
  <dcterms:modified xsi:type="dcterms:W3CDTF">2025-06-28T14:15:00Z</dcterms:modified>
</cp:coreProperties>
</file>