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DDFE" w14:textId="77777777" w:rsidR="004651A5" w:rsidRPr="004651A5" w:rsidRDefault="004651A5" w:rsidP="004651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kern w:val="0"/>
          <w:sz w:val="24"/>
          <w:szCs w:val="24"/>
          <w14:ligatures w14:val="none"/>
        </w:rPr>
        <w:t>This data analysis explores Uber ride data from 2016, with the goal of uncovering patterns related to trip duration, mileage, frequency, and the purposes of rides across different locations. By leveraging libraries such as Pandas, Numpy, Matplotlib, and Seaborn, the dataset, containing over 1,100 rides spanning countries like the USA, Sri Lanka, and Pakistan, was meticulously cleaned, processed, and analyzed.</w:t>
      </w:r>
    </w:p>
    <w:p w14:paraId="4EB71B49" w14:textId="77777777" w:rsidR="004651A5" w:rsidRPr="004651A5" w:rsidRDefault="004651A5" w:rsidP="004651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kern w:val="0"/>
          <w:sz w:val="24"/>
          <w:szCs w:val="24"/>
          <w14:ligatures w14:val="none"/>
        </w:rPr>
        <w:t>The first step involved cleaning the dataset, handling missing values, and converting date fields to datetime objects for better accuracy. For instance, the "PURPOSE" column had several missing entries, which were imputed using forward fill, ensuring that our analysis was not skewed by these gaps.</w:t>
      </w:r>
    </w:p>
    <w:p w14:paraId="619E9A55" w14:textId="77777777" w:rsidR="004651A5" w:rsidRPr="004651A5" w:rsidRDefault="004651A5" w:rsidP="004651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kern w:val="0"/>
          <w:sz w:val="24"/>
          <w:szCs w:val="24"/>
          <w14:ligatures w14:val="none"/>
        </w:rPr>
        <w:t>Key findings include:</w:t>
      </w:r>
    </w:p>
    <w:p w14:paraId="1C938E6A" w14:textId="77777777" w:rsidR="004651A5" w:rsidRPr="004651A5" w:rsidRDefault="004651A5" w:rsidP="004651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b/>
          <w:bCs/>
          <w:kern w:val="0"/>
          <w:sz w:val="24"/>
          <w:szCs w:val="24"/>
          <w14:ligatures w14:val="none"/>
        </w:rPr>
        <w:t>Ride Frequency and Purpose:</w:t>
      </w:r>
      <w:r w:rsidRPr="004651A5">
        <w:rPr>
          <w:rFonts w:ascii="Times New Roman" w:eastAsia="Times New Roman" w:hAnsi="Times New Roman" w:cs="Times New Roman"/>
          <w:kern w:val="0"/>
          <w:sz w:val="24"/>
          <w:szCs w:val="24"/>
          <w14:ligatures w14:val="none"/>
        </w:rPr>
        <w:t xml:space="preserve"> We found that business-related rides were more frequent and traveled longer distances compared to personal or other ride types. This suggests a significant demand for business-related travel, which could influence service improvements.</w:t>
      </w:r>
    </w:p>
    <w:p w14:paraId="63CB42AF" w14:textId="77777777" w:rsidR="004651A5" w:rsidRPr="004651A5" w:rsidRDefault="004651A5" w:rsidP="004651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b/>
          <w:bCs/>
          <w:kern w:val="0"/>
          <w:sz w:val="24"/>
          <w:szCs w:val="24"/>
          <w14:ligatures w14:val="none"/>
        </w:rPr>
        <w:t>Time and Distance Correlation:</w:t>
      </w:r>
      <w:r w:rsidRPr="004651A5">
        <w:rPr>
          <w:rFonts w:ascii="Times New Roman" w:eastAsia="Times New Roman" w:hAnsi="Times New Roman" w:cs="Times New Roman"/>
          <w:kern w:val="0"/>
          <w:sz w:val="24"/>
          <w:szCs w:val="24"/>
          <w14:ligatures w14:val="none"/>
        </w:rPr>
        <w:t xml:space="preserve"> While we expected a clear relationship between ride duration and distance, some rides took longer than others for shorter distances, challenging conventional assumptions.</w:t>
      </w:r>
    </w:p>
    <w:p w14:paraId="07CA2D09" w14:textId="77777777" w:rsidR="004651A5" w:rsidRPr="004651A5" w:rsidRDefault="004651A5" w:rsidP="004651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b/>
          <w:bCs/>
          <w:kern w:val="0"/>
          <w:sz w:val="24"/>
          <w:szCs w:val="24"/>
          <w14:ligatures w14:val="none"/>
        </w:rPr>
        <w:t>Geography:</w:t>
      </w:r>
      <w:r w:rsidRPr="004651A5">
        <w:rPr>
          <w:rFonts w:ascii="Times New Roman" w:eastAsia="Times New Roman" w:hAnsi="Times New Roman" w:cs="Times New Roman"/>
          <w:kern w:val="0"/>
          <w:sz w:val="24"/>
          <w:szCs w:val="24"/>
          <w14:ligatures w14:val="none"/>
        </w:rPr>
        <w:t xml:space="preserve"> The most frequent start and stop points were concentrated in just a few locations, highlighting cities or regions with high demand for Uber services, such as Cary, Morrisville, and Whitebridge.</w:t>
      </w:r>
    </w:p>
    <w:p w14:paraId="722E769A" w14:textId="77777777" w:rsidR="004651A5" w:rsidRPr="004651A5" w:rsidRDefault="004651A5" w:rsidP="004651A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b/>
          <w:bCs/>
          <w:kern w:val="0"/>
          <w:sz w:val="24"/>
          <w:szCs w:val="24"/>
          <w14:ligatures w14:val="none"/>
        </w:rPr>
        <w:t>Round Trips:</w:t>
      </w:r>
      <w:r w:rsidRPr="004651A5">
        <w:rPr>
          <w:rFonts w:ascii="Times New Roman" w:eastAsia="Times New Roman" w:hAnsi="Times New Roman" w:cs="Times New Roman"/>
          <w:kern w:val="0"/>
          <w:sz w:val="24"/>
          <w:szCs w:val="24"/>
          <w14:ligatures w14:val="none"/>
        </w:rPr>
        <w:t xml:space="preserve"> A very small percentage of trips were round trips, further emphasizing the one-way nature of Uber rides, which could be valuable for operational optimization.</w:t>
      </w:r>
    </w:p>
    <w:p w14:paraId="7B88E4F5" w14:textId="77777777" w:rsidR="004651A5" w:rsidRPr="004651A5" w:rsidRDefault="004651A5" w:rsidP="004651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kern w:val="0"/>
          <w:sz w:val="24"/>
          <w:szCs w:val="24"/>
          <w14:ligatures w14:val="none"/>
        </w:rPr>
        <w:t>Through visualizations such as pie charts, bar plots, and box plots, the analysis revealed insights into ride patterns and the seasonal variation in trip frequency. This analysis is essential for improving Uber’s services, helping them optimize routes, plan for demand, and cater to the most frequent customer segments. It also highlights opportunities for operational and strategic improvements in locations with the highest ride volumes.</w:t>
      </w:r>
    </w:p>
    <w:p w14:paraId="4DC48450" w14:textId="77777777" w:rsidR="004651A5" w:rsidRPr="004651A5" w:rsidRDefault="004651A5" w:rsidP="004651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51A5">
        <w:rPr>
          <w:rFonts w:ascii="Times New Roman" w:eastAsia="Times New Roman" w:hAnsi="Times New Roman" w:cs="Times New Roman"/>
          <w:kern w:val="0"/>
          <w:sz w:val="24"/>
          <w:szCs w:val="24"/>
          <w14:ligatures w14:val="none"/>
        </w:rPr>
        <w:t>Overall, the study provides a comprehensive overview of Uber's 2016 ride data, offering actionable insights into business operations, customer preferences, and geographical trends.</w:t>
      </w:r>
    </w:p>
    <w:p w14:paraId="22B41397" w14:textId="77777777" w:rsidR="00484AA4" w:rsidRDefault="00484AA4"/>
    <w:sectPr w:rsidR="0048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B63468"/>
    <w:multiLevelType w:val="multilevel"/>
    <w:tmpl w:val="4CB8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30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79"/>
    <w:rsid w:val="004651A5"/>
    <w:rsid w:val="00484AA4"/>
    <w:rsid w:val="005F1779"/>
    <w:rsid w:val="0065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AEBA2-1628-44BE-843B-033A14FE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5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1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Halpatrao</dc:creator>
  <cp:keywords/>
  <dc:description/>
  <cp:lastModifiedBy>Ganesh Halpatrao</cp:lastModifiedBy>
  <cp:revision>2</cp:revision>
  <dcterms:created xsi:type="dcterms:W3CDTF">2024-11-12T21:18:00Z</dcterms:created>
  <dcterms:modified xsi:type="dcterms:W3CDTF">2024-11-12T21:18:00Z</dcterms:modified>
</cp:coreProperties>
</file>