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4" w:after="0" w:line="240"/>
        <w:ind w:right="56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1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41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41"/>
          <w:shd w:fill="auto" w:val="clear"/>
        </w:rPr>
        <w:t xml:space="preserve">Documentation</w:t>
      </w:r>
    </w:p>
    <w:p>
      <w:pPr>
        <w:spacing w:before="39" w:after="0" w:line="240"/>
        <w:ind w:right="4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color w:val="auto"/>
          <w:spacing w:val="-9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9"/>
          <w:shd w:fill="auto" w:val="clear"/>
        </w:rPr>
        <w:t xml:space="preserve">Title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spacing w:before="1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Introduction</w:t>
      </w:r>
    </w:p>
    <w:p>
      <w:pPr>
        <w:numPr>
          <w:ilvl w:val="0"/>
          <w:numId w:val="5"/>
        </w:numPr>
        <w:tabs>
          <w:tab w:val="left" w:pos="255" w:leader="none"/>
        </w:tabs>
        <w:spacing w:before="255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Title:insight stream</w:t>
      </w:r>
    </w:p>
    <w:p>
      <w:pPr>
        <w:numPr>
          <w:ilvl w:val="0"/>
          <w:numId w:val="5"/>
        </w:numPr>
        <w:tabs>
          <w:tab w:val="left" w:pos="255" w:leader="none"/>
        </w:tabs>
        <w:spacing w:before="249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ID:NM2025TMID34870</w:t>
      </w:r>
    </w:p>
    <w:p>
      <w:pPr>
        <w:numPr>
          <w:ilvl w:val="0"/>
          <w:numId w:val="5"/>
        </w:numPr>
        <w:tabs>
          <w:tab w:val="left" w:pos="255" w:leader="none"/>
        </w:tabs>
        <w:spacing w:before="250" w:after="0" w:line="240"/>
        <w:ind w:right="0" w:left="255" w:hanging="23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Leader: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NAVIN.B &amp; 24ucs534@avasctnj.edu.in</w:t>
      </w:r>
    </w:p>
    <w:p>
      <w:pPr>
        <w:numPr>
          <w:ilvl w:val="0"/>
          <w:numId w:val="5"/>
        </w:numPr>
        <w:tabs>
          <w:tab w:val="left" w:pos="255" w:leader="none"/>
        </w:tabs>
        <w:spacing w:before="247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Team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Members:</w:t>
      </w:r>
    </w:p>
    <w:p>
      <w:pPr>
        <w:numPr>
          <w:ilvl w:val="0"/>
          <w:numId w:val="5"/>
        </w:numPr>
        <w:tabs>
          <w:tab w:val="left" w:pos="773" w:leader="none"/>
        </w:tabs>
        <w:spacing w:before="219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LOKESH.V &amp; 24ucs525@avasctnj.edu.in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MURUGAN.R &amp; 24ucs531@avasctnj.edu.in</w:t>
      </w:r>
    </w:p>
    <w:p>
      <w:pPr>
        <w:numPr>
          <w:ilvl w:val="0"/>
          <w:numId w:val="5"/>
        </w:numPr>
        <w:tabs>
          <w:tab w:val="left" w:pos="773" w:leader="none"/>
        </w:tabs>
        <w:spacing w:before="148" w:after="0" w:line="240"/>
        <w:ind w:right="0" w:left="773" w:hanging="2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JAIMATHAN.J &amp; 24ucs520@avasctnj.edu.in</w:t>
      </w:r>
    </w:p>
    <w:p>
      <w:pPr>
        <w:numPr>
          <w:ilvl w:val="0"/>
          <w:numId w:val="5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Project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Overview</w:t>
      </w:r>
    </w:p>
    <w:p>
      <w:pPr>
        <w:numPr>
          <w:ilvl w:val="0"/>
          <w:numId w:val="5"/>
        </w:numPr>
        <w:tabs>
          <w:tab w:val="left" w:pos="256" w:leader="none"/>
        </w:tabs>
        <w:spacing w:before="254" w:after="0" w:line="256"/>
        <w:ind w:right="98" w:left="256" w:hanging="23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Purpose: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insight stream is a data-driven  analytics platform that helps organization capture process,and visulaize insights from multiple data sources in real- time. it simplifies complex data  handling.enabling smater decision-making through interactive dashbords and reports.</w:t>
      </w:r>
    </w:p>
    <w:p>
      <w:pPr>
        <w:numPr>
          <w:ilvl w:val="0"/>
          <w:numId w:val="5"/>
        </w:numPr>
        <w:tabs>
          <w:tab w:val="left" w:pos="255" w:leader="none"/>
        </w:tabs>
        <w:spacing w:before="238" w:after="0" w:line="240"/>
        <w:ind w:right="0" w:left="255" w:hanging="23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Features: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Real-time data collection and integration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Customizable dashboards and visualizations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Advanced analytics and reporting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User authentication and access control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Responsive and intuitive user interface</w:t>
      </w:r>
    </w:p>
    <w:p>
      <w:pPr>
        <w:tabs>
          <w:tab w:val="left" w:pos="773" w:leader="none"/>
        </w:tabs>
        <w:spacing w:before="21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582" w:leader="none"/>
        </w:tabs>
        <w:spacing w:before="1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Architecture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Frontend: React.js, TailwindCSS, Material UI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Backend: Node.js, Express.js (REST APIs)</w:t>
      </w:r>
    </w:p>
    <w:p>
      <w:pPr>
        <w:tabs>
          <w:tab w:val="left" w:pos="255" w:leader="none"/>
        </w:tabs>
        <w:spacing w:before="25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Database: MongoDB (stores user profiles, datasets, reports, insights)</w:t>
      </w:r>
    </w:p>
    <w:p>
      <w:pPr>
        <w:numPr>
          <w:ilvl w:val="0"/>
          <w:numId w:val="18"/>
        </w:numPr>
        <w:tabs>
          <w:tab w:val="left" w:pos="582" w:leader="none"/>
        </w:tabs>
        <w:spacing w:before="248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Setup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Instructions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Prerequisites: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Node.js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Installations: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Git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MongoDB Compass / VS Code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Clone the repository git clone 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client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 npm install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 Install server dependencies cd 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../server npm install</w:t>
      </w:r>
    </w:p>
    <w:p>
      <w:pPr>
        <w:spacing w:before="15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Folder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Structure</w:t>
      </w:r>
    </w:p>
    <w:p>
      <w:pPr>
        <w:spacing w:before="20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SB-Works/</w:t>
      </w:r>
    </w:p>
    <w:p>
      <w:pPr>
        <w:tabs>
          <w:tab w:val="left" w:pos="2534" w:leader="none"/>
        </w:tabs>
        <w:spacing w:before="21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|--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client/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React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frontend</w:t>
      </w:r>
    </w:p>
    <w:p>
      <w:pPr>
        <w:tabs>
          <w:tab w:val="left" w:pos="910" w:leader="none"/>
        </w:tabs>
        <w:spacing w:before="24" w:after="0" w:line="256"/>
        <w:ind w:right="7587" w:left="515" w:hanging="123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80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components/ 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pages/</w:t>
      </w:r>
    </w:p>
    <w:p>
      <w:pPr>
        <w:tabs>
          <w:tab w:val="left" w:pos="413" w:leader="none"/>
          <w:tab w:val="left" w:pos="2517" w:leader="none"/>
        </w:tabs>
        <w:spacing w:before="4" w:after="0" w:line="240"/>
        <w:ind w:right="0" w:left="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server/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#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Node.js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backend</w:t>
      </w:r>
    </w:p>
    <w:p>
      <w:pPr>
        <w:spacing w:before="22" w:after="0" w:line="240"/>
        <w:ind w:right="0" w:left="39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routes/</w:t>
      </w:r>
    </w:p>
    <w:p>
      <w:pPr>
        <w:tabs>
          <w:tab w:val="left" w:pos="1042" w:leader="none"/>
        </w:tabs>
        <w:spacing w:before="24" w:after="0" w:line="240"/>
        <w:ind w:right="0" w:left="63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models/</w:t>
      </w:r>
    </w:p>
    <w:p>
      <w:pPr>
        <w:tabs>
          <w:tab w:val="left" w:pos="1164" w:leader="none"/>
        </w:tabs>
        <w:spacing w:before="21" w:after="0" w:line="240"/>
        <w:ind w:right="0" w:left="7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controllers/</w:t>
      </w:r>
    </w:p>
    <w:p>
      <w:pPr>
        <w:spacing w:before="14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Running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the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Application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Frontend: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start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Backend: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npm run dev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API Documentation: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Manual testing using Postman</w:t>
      </w: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6" w:leader="none"/>
        </w:tabs>
        <w:spacing w:before="2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Tools: Postman, Chrome DevTools</w:t>
      </w:r>
    </w:p>
    <w:p>
      <w:pPr>
        <w:numPr>
          <w:ilvl w:val="0"/>
          <w:numId w:val="32"/>
        </w:numPr>
        <w:tabs>
          <w:tab w:val="left" w:pos="255" w:leader="none"/>
        </w:tabs>
        <w:spacing w:before="228" w:after="0" w:line="240"/>
        <w:ind w:right="0" w:left="255" w:hanging="232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Access: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Visit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http://localhost:3000</w:t>
        </w:r>
      </w:hyperlink>
    </w:p>
    <w:p>
      <w:pPr>
        <w:numPr>
          <w:ilvl w:val="0"/>
          <w:numId w:val="32"/>
        </w:numPr>
        <w:tabs>
          <w:tab w:val="left" w:pos="582" w:leader="none"/>
        </w:tabs>
        <w:spacing w:before="2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API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Documentation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User: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/api/user/register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/api/user/login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Data Stream: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POST /api/data/upload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/api/data/view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Insights: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/api/insights/report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GET /api/insights/dashboard</w:t>
      </w:r>
    </w:p>
    <w:p>
      <w:pPr>
        <w:tabs>
          <w:tab w:val="left" w:pos="255" w:leader="none"/>
        </w:tabs>
        <w:spacing w:before="25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3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6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Authentication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JWT-based secure login system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Role-based access control for different user levels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Middleware for route protection</w:t>
      </w: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55" w:leader="none"/>
        </w:tabs>
        <w:spacing w:before="25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9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tabs>
          <w:tab w:val="left" w:pos="582" w:leader="none"/>
        </w:tabs>
        <w:spacing w:before="0" w:after="0" w:line="240"/>
        <w:ind w:right="0" w:left="582" w:hanging="57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User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Interface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Pages: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Login/Register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Dashboard (real-time insights)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Data Upload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Reports &amp; Analytics Page</w:t>
      </w: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Profile &amp; Settings</w:t>
      </w:r>
    </w:p>
    <w:p>
      <w:pPr>
        <w:numPr>
          <w:ilvl w:val="0"/>
          <w:numId w:val="41"/>
        </w:numPr>
        <w:tabs>
          <w:tab w:val="left" w:pos="743" w:leader="none"/>
        </w:tabs>
        <w:spacing w:before="277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Known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Issues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Performance may degrade with very large datasets</w:t>
      </w: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7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Limited offline support</w:t>
      </w:r>
    </w:p>
    <w:p>
      <w:pPr>
        <w:numPr>
          <w:ilvl w:val="0"/>
          <w:numId w:val="43"/>
        </w:numPr>
        <w:tabs>
          <w:tab w:val="left" w:pos="743" w:leader="none"/>
        </w:tabs>
        <w:spacing w:before="253" w:after="0" w:line="240"/>
        <w:ind w:right="0" w:left="743" w:hanging="73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  <w:t xml:space="preserve">Future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29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Enhancements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Integration with third-party APIs (Google Analytics, Salesforce, etc.)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Machine Learning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–based predictive insights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Push notifications for critical updates</w:t>
      </w: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</w:pPr>
    </w:p>
    <w:p>
      <w:pPr>
        <w:tabs>
          <w:tab w:val="left" w:pos="743" w:leader="none"/>
        </w:tabs>
        <w:spacing w:before="25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2"/>
          <w:position w:val="0"/>
          <w:sz w:val="29"/>
          <w:shd w:fill="auto" w:val="clear"/>
        </w:rPr>
        <w:t xml:space="preserve">Export options (PDF, Excel, CSV)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16">
    <w:abstractNumId w:val="48"/>
  </w:num>
  <w:num w:numId="18">
    <w:abstractNumId w:val="42"/>
  </w:num>
  <w:num w:numId="21">
    <w:abstractNumId w:val="36"/>
  </w:num>
  <w:num w:numId="30">
    <w:abstractNumId w:val="30"/>
  </w:num>
  <w:num w:numId="32">
    <w:abstractNumId w:val="24"/>
  </w:num>
  <w:num w:numId="36">
    <w:abstractNumId w:val="18"/>
  </w:num>
  <w:num w:numId="39">
    <w:abstractNumId w:val="12"/>
  </w:num>
  <w:num w:numId="41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