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F790" w14:textId="3955AC97" w:rsidR="0063532B" w:rsidRPr="0063532B" w:rsidRDefault="0063532B" w:rsidP="0063532B">
      <w:pPr>
        <w:jc w:val="center"/>
        <w:rPr>
          <w:rFonts w:ascii="Times New Roman" w:hAnsi="Times New Roman" w:cs="Times New Roman"/>
          <w:b/>
          <w:bCs/>
          <w:color w:val="0E2841" w:themeColor="text2"/>
          <w:u w:val="single"/>
        </w:rPr>
      </w:pPr>
      <w:r w:rsidRPr="0063532B">
        <w:rPr>
          <w:rFonts w:ascii="Times New Roman" w:hAnsi="Times New Roman" w:cs="Times New Roman"/>
          <w:b/>
          <w:bCs/>
          <w:color w:val="0E2841" w:themeColor="text2"/>
          <w:u w:val="single"/>
        </w:rPr>
        <w:t>WEEK 3 Report</w:t>
      </w:r>
    </w:p>
    <w:p w14:paraId="5FB247B6" w14:textId="470AEE0B" w:rsidR="0063532B" w:rsidRPr="0063532B" w:rsidRDefault="0063532B" w:rsidP="0063532B">
      <w:pPr>
        <w:rPr>
          <w:rFonts w:ascii="Times New Roman" w:hAnsi="Times New Roman" w:cs="Times New Roman"/>
          <w:b/>
          <w:bCs/>
        </w:rPr>
      </w:pPr>
      <w:r w:rsidRPr="0063532B">
        <w:rPr>
          <w:rFonts w:ascii="Times New Roman" w:hAnsi="Times New Roman" w:cs="Times New Roman"/>
          <w:b/>
          <w:bCs/>
        </w:rPr>
        <w:t xml:space="preserve">1. Model Evaluation </w:t>
      </w:r>
    </w:p>
    <w:p w14:paraId="5575F2D3" w14:textId="77777777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b/>
          <w:bCs/>
        </w:rPr>
        <w:t>Dataset Split (80/10/10)</w:t>
      </w:r>
    </w:p>
    <w:p w14:paraId="28F15D19" w14:textId="77777777" w:rsidR="0063532B" w:rsidRPr="0063532B" w:rsidRDefault="0063532B" w:rsidP="006353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>Training: 193 matches</w:t>
      </w:r>
    </w:p>
    <w:p w14:paraId="4E8D56C2" w14:textId="77777777" w:rsidR="0063532B" w:rsidRPr="0063532B" w:rsidRDefault="0063532B" w:rsidP="006353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>Validation: 24 matches</w:t>
      </w:r>
    </w:p>
    <w:p w14:paraId="1F461FAE" w14:textId="77777777" w:rsidR="0063532B" w:rsidRPr="0063532B" w:rsidRDefault="0063532B" w:rsidP="006353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>Test: 24 matches</w:t>
      </w:r>
    </w:p>
    <w:p w14:paraId="603A0976" w14:textId="77777777" w:rsidR="0063532B" w:rsidRPr="0063532B" w:rsidRDefault="0063532B" w:rsidP="006353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>Stratified to preserve class balance (~45% home win, 30% away win, 25% draw)</w:t>
      </w:r>
    </w:p>
    <w:p w14:paraId="2D89D700" w14:textId="77777777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b/>
          <w:bCs/>
        </w:rPr>
        <w:t>Models Compared</w:t>
      </w:r>
    </w:p>
    <w:p w14:paraId="1C09DA64" w14:textId="77777777" w:rsidR="0063532B" w:rsidRPr="0063532B" w:rsidRDefault="0063532B" w:rsidP="006353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>Logistic Regression (multinomial)</w:t>
      </w:r>
    </w:p>
    <w:p w14:paraId="410BFB6E" w14:textId="77777777" w:rsidR="0063532B" w:rsidRPr="0063532B" w:rsidRDefault="0063532B" w:rsidP="006353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 xml:space="preserve">Random Forest (100 trees, </w:t>
      </w:r>
      <w:proofErr w:type="spellStart"/>
      <w:r w:rsidRPr="0063532B">
        <w:rPr>
          <w:rFonts w:ascii="Times New Roman" w:hAnsi="Times New Roman" w:cs="Times New Roman"/>
        </w:rPr>
        <w:t>max_depth</w:t>
      </w:r>
      <w:proofErr w:type="spellEnd"/>
      <w:r w:rsidRPr="0063532B">
        <w:rPr>
          <w:rFonts w:ascii="Times New Roman" w:hAnsi="Times New Roman" w:cs="Times New Roman"/>
        </w:rPr>
        <w:t>=5)</w:t>
      </w:r>
    </w:p>
    <w:p w14:paraId="03B98148" w14:textId="77777777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b/>
          <w:bCs/>
        </w:rPr>
        <w:t>Test Set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033"/>
        <w:gridCol w:w="1722"/>
        <w:gridCol w:w="1546"/>
        <w:gridCol w:w="1683"/>
        <w:gridCol w:w="1408"/>
      </w:tblGrid>
      <w:tr w:rsidR="0063532B" w:rsidRPr="0063532B" w14:paraId="69044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16438" w14:textId="77777777" w:rsidR="0063532B" w:rsidRPr="0063532B" w:rsidRDefault="0063532B" w:rsidP="0063532B">
            <w:pPr>
              <w:rPr>
                <w:rFonts w:ascii="Times New Roman" w:hAnsi="Times New Roman" w:cs="Times New Roman"/>
                <w:b/>
                <w:bCs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08EB9F9" w14:textId="77777777" w:rsidR="0063532B" w:rsidRPr="0063532B" w:rsidRDefault="0063532B" w:rsidP="0063532B">
            <w:pPr>
              <w:rPr>
                <w:rFonts w:ascii="Times New Roman" w:hAnsi="Times New Roman" w:cs="Times New Roman"/>
                <w:b/>
                <w:bCs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E814239" w14:textId="77777777" w:rsidR="0063532B" w:rsidRPr="0063532B" w:rsidRDefault="0063532B" w:rsidP="0063532B">
            <w:pPr>
              <w:rPr>
                <w:rFonts w:ascii="Times New Roman" w:hAnsi="Times New Roman" w:cs="Times New Roman"/>
                <w:b/>
                <w:bCs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Precision (weighted)</w:t>
            </w:r>
          </w:p>
        </w:tc>
        <w:tc>
          <w:tcPr>
            <w:tcW w:w="0" w:type="auto"/>
            <w:vAlign w:val="center"/>
            <w:hideMark/>
          </w:tcPr>
          <w:p w14:paraId="4FD66A76" w14:textId="77777777" w:rsidR="0063532B" w:rsidRPr="0063532B" w:rsidRDefault="0063532B" w:rsidP="0063532B">
            <w:pPr>
              <w:rPr>
                <w:rFonts w:ascii="Times New Roman" w:hAnsi="Times New Roman" w:cs="Times New Roman"/>
                <w:b/>
                <w:bCs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Recall (weighted)</w:t>
            </w:r>
          </w:p>
        </w:tc>
        <w:tc>
          <w:tcPr>
            <w:tcW w:w="0" w:type="auto"/>
            <w:vAlign w:val="center"/>
            <w:hideMark/>
          </w:tcPr>
          <w:p w14:paraId="6FBEFDF7" w14:textId="77777777" w:rsidR="0063532B" w:rsidRPr="0063532B" w:rsidRDefault="0063532B" w:rsidP="0063532B">
            <w:pPr>
              <w:rPr>
                <w:rFonts w:ascii="Times New Roman" w:hAnsi="Times New Roman" w:cs="Times New Roman"/>
                <w:b/>
                <w:bCs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F1-score (weighted)</w:t>
            </w:r>
          </w:p>
        </w:tc>
        <w:tc>
          <w:tcPr>
            <w:tcW w:w="0" w:type="auto"/>
            <w:vAlign w:val="center"/>
            <w:hideMark/>
          </w:tcPr>
          <w:p w14:paraId="0D21E96A" w14:textId="77777777" w:rsidR="0063532B" w:rsidRPr="0063532B" w:rsidRDefault="0063532B" w:rsidP="0063532B">
            <w:pPr>
              <w:rPr>
                <w:rFonts w:ascii="Times New Roman" w:hAnsi="Times New Roman" w:cs="Times New Roman"/>
                <w:b/>
                <w:bCs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ROC-AUC (</w:t>
            </w:r>
            <w:proofErr w:type="spellStart"/>
            <w:r w:rsidRPr="0063532B">
              <w:rPr>
                <w:rFonts w:ascii="Times New Roman" w:hAnsi="Times New Roman" w:cs="Times New Roman"/>
                <w:b/>
                <w:bCs/>
              </w:rPr>
              <w:t>OvR</w:t>
            </w:r>
            <w:proofErr w:type="spellEnd"/>
            <w:r w:rsidRPr="0063532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63532B" w:rsidRPr="0063532B" w14:paraId="27533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96AA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AEBDABC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0.708</w:t>
            </w:r>
          </w:p>
        </w:tc>
        <w:tc>
          <w:tcPr>
            <w:tcW w:w="0" w:type="auto"/>
            <w:vAlign w:val="center"/>
            <w:hideMark/>
          </w:tcPr>
          <w:p w14:paraId="45335C7A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0.713</w:t>
            </w:r>
          </w:p>
        </w:tc>
        <w:tc>
          <w:tcPr>
            <w:tcW w:w="0" w:type="auto"/>
            <w:vAlign w:val="center"/>
            <w:hideMark/>
          </w:tcPr>
          <w:p w14:paraId="5E6F89A9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0.708</w:t>
            </w:r>
          </w:p>
        </w:tc>
        <w:tc>
          <w:tcPr>
            <w:tcW w:w="0" w:type="auto"/>
            <w:vAlign w:val="center"/>
            <w:hideMark/>
          </w:tcPr>
          <w:p w14:paraId="78011453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0.709</w:t>
            </w:r>
          </w:p>
        </w:tc>
        <w:tc>
          <w:tcPr>
            <w:tcW w:w="0" w:type="auto"/>
            <w:vAlign w:val="center"/>
            <w:hideMark/>
          </w:tcPr>
          <w:p w14:paraId="5C759EA0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0.782</w:t>
            </w:r>
          </w:p>
        </w:tc>
      </w:tr>
      <w:tr w:rsidR="0063532B" w:rsidRPr="0063532B" w14:paraId="4EB45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42E7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6356878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0.792</w:t>
            </w:r>
          </w:p>
        </w:tc>
        <w:tc>
          <w:tcPr>
            <w:tcW w:w="0" w:type="auto"/>
            <w:vAlign w:val="center"/>
            <w:hideMark/>
          </w:tcPr>
          <w:p w14:paraId="39F5812F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0.805</w:t>
            </w:r>
          </w:p>
        </w:tc>
        <w:tc>
          <w:tcPr>
            <w:tcW w:w="0" w:type="auto"/>
            <w:vAlign w:val="center"/>
            <w:hideMark/>
          </w:tcPr>
          <w:p w14:paraId="1A69CDC1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0.792</w:t>
            </w:r>
          </w:p>
        </w:tc>
        <w:tc>
          <w:tcPr>
            <w:tcW w:w="0" w:type="auto"/>
            <w:vAlign w:val="center"/>
            <w:hideMark/>
          </w:tcPr>
          <w:p w14:paraId="68072B3E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0.795</w:t>
            </w:r>
          </w:p>
        </w:tc>
        <w:tc>
          <w:tcPr>
            <w:tcW w:w="0" w:type="auto"/>
            <w:vAlign w:val="center"/>
            <w:hideMark/>
          </w:tcPr>
          <w:p w14:paraId="7612EA52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0.854</w:t>
            </w:r>
          </w:p>
        </w:tc>
      </w:tr>
    </w:tbl>
    <w:p w14:paraId="7735B12F" w14:textId="77777777" w:rsid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b/>
          <w:bCs/>
        </w:rPr>
        <w:t>Confusion Matrices (Test Set)</w:t>
      </w:r>
      <w:r w:rsidRPr="0063532B">
        <w:rPr>
          <w:rFonts w:ascii="Times New Roman" w:hAnsi="Times New Roman" w:cs="Times New Roman"/>
        </w:rPr>
        <w:t xml:space="preserve"> </w:t>
      </w:r>
    </w:p>
    <w:p w14:paraId="7B6C3715" w14:textId="77777777" w:rsidR="0063532B" w:rsidRPr="0063532B" w:rsidRDefault="0063532B" w:rsidP="0063532B">
      <w:pPr>
        <w:rPr>
          <w:rFonts w:ascii="Times New Roman" w:hAnsi="Times New Roman" w:cs="Times New Roman"/>
        </w:rPr>
      </w:pPr>
    </w:p>
    <w:p w14:paraId="61DB5D98" w14:textId="34319834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2FD10E0F" wp14:editId="65060D1A">
                <wp:extent cx="304800" cy="304800"/>
                <wp:effectExtent l="0" t="0" r="0" b="0"/>
                <wp:docPr id="1109972203" name="Rectangle 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E4873" id="Rectangle 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A2846F" w14:textId="77777777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i/>
          <w:iCs/>
        </w:rPr>
        <w:t>RF correctly predicts 19/24 outcomes vs LR 17/24</w:t>
      </w:r>
    </w:p>
    <w:p w14:paraId="70BF6599" w14:textId="77777777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b/>
          <w:bCs/>
        </w:rPr>
        <w:t>ROC Curves (Multi-class One-vs-Rest)</w:t>
      </w:r>
      <w:r w:rsidRPr="0063532B">
        <w:rPr>
          <w:rFonts w:ascii="Times New Roman" w:hAnsi="Times New Roman" w:cs="Times New Roman"/>
        </w:rPr>
        <w:t xml:space="preserve"> </w:t>
      </w:r>
    </w:p>
    <w:p w14:paraId="79A97F29" w14:textId="63CAF0A4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021520C2" wp14:editId="24B58C0F">
                <wp:extent cx="304800" cy="304800"/>
                <wp:effectExtent l="0" t="0" r="0" b="0"/>
                <wp:docPr id="429342585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745F2" id="Rectangl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804D57" w14:textId="77777777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i/>
          <w:iCs/>
        </w:rPr>
        <w:t>RF dominates all three classes – especially “Away Win” (underdog upsets)</w:t>
      </w:r>
    </w:p>
    <w:p w14:paraId="3323EFC7" w14:textId="77777777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b/>
          <w:bCs/>
        </w:rPr>
        <w:t>Critical Comparison</w:t>
      </w:r>
    </w:p>
    <w:p w14:paraId="04B271CC" w14:textId="77777777" w:rsidR="0063532B" w:rsidRPr="0063532B" w:rsidRDefault="0063532B" w:rsidP="006353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b/>
          <w:bCs/>
        </w:rPr>
        <w:t>Random Forest is the clear winner</w:t>
      </w:r>
      <w:r w:rsidRPr="0063532B">
        <w:rPr>
          <w:rFonts w:ascii="Times New Roman" w:hAnsi="Times New Roman" w:cs="Times New Roman"/>
        </w:rPr>
        <w:t xml:space="preserve"> (F1 +8.6%, AUC +7.2%)</w:t>
      </w:r>
    </w:p>
    <w:p w14:paraId="4CC4640B" w14:textId="77777777" w:rsidR="0063532B" w:rsidRPr="0063532B" w:rsidRDefault="0063532B" w:rsidP="006353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 xml:space="preserve">Handles non-linear interactions (e.g., large ELO gap + high </w:t>
      </w:r>
      <w:proofErr w:type="spellStart"/>
      <w:r w:rsidRPr="0063532B">
        <w:rPr>
          <w:rFonts w:ascii="Times New Roman" w:hAnsi="Times New Roman" w:cs="Times New Roman"/>
        </w:rPr>
        <w:t>rank_diff</w:t>
      </w:r>
      <w:proofErr w:type="spellEnd"/>
      <w:r w:rsidRPr="0063532B">
        <w:rPr>
          <w:rFonts w:ascii="Times New Roman" w:hAnsi="Times New Roman" w:cs="Times New Roman"/>
        </w:rPr>
        <w:t xml:space="preserve"> → near-certain win)</w:t>
      </w:r>
    </w:p>
    <w:p w14:paraId="253ED808" w14:textId="77777777" w:rsidR="0063532B" w:rsidRPr="0063532B" w:rsidRDefault="0063532B" w:rsidP="006353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lastRenderedPageBreak/>
        <w:t>Logistic Regression assumes linearity → misses surprise results (e.g., Senegal beating France in 2002)</w:t>
      </w:r>
    </w:p>
    <w:p w14:paraId="76F2832B" w14:textId="77777777" w:rsidR="0063532B" w:rsidRPr="0063532B" w:rsidRDefault="0063532B" w:rsidP="006353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b/>
          <w:bCs/>
        </w:rPr>
        <w:t>Practical implication</w:t>
      </w:r>
      <w:r w:rsidRPr="0063532B">
        <w:rPr>
          <w:rFonts w:ascii="Times New Roman" w:hAnsi="Times New Roman" w:cs="Times New Roman"/>
        </w:rPr>
        <w:t>: False negatives in LR would mislead coaches into underestimating underdogs → RF chosen for 2026 predictions</w:t>
      </w:r>
    </w:p>
    <w:p w14:paraId="509F07C6" w14:textId="77777777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pict w14:anchorId="7F9654A4">
          <v:rect id="_x0000_i1048" style="width:0;height:1.5pt" o:hralign="center" o:hrstd="t" o:hr="t" fillcolor="#a0a0a0" stroked="f"/>
        </w:pict>
      </w:r>
    </w:p>
    <w:p w14:paraId="7FFA1A35" w14:textId="30EE74FD" w:rsidR="0063532B" w:rsidRPr="0063532B" w:rsidRDefault="0063532B" w:rsidP="0063532B">
      <w:pPr>
        <w:rPr>
          <w:rFonts w:ascii="Times New Roman" w:hAnsi="Times New Roman" w:cs="Times New Roman"/>
          <w:b/>
          <w:bCs/>
        </w:rPr>
      </w:pPr>
      <w:r w:rsidRPr="0063532B">
        <w:rPr>
          <w:rFonts w:ascii="Times New Roman" w:hAnsi="Times New Roman" w:cs="Times New Roman"/>
          <w:b/>
          <w:bCs/>
        </w:rPr>
        <w:t xml:space="preserve">2. Feature Importance &amp; Interpretation </w:t>
      </w:r>
    </w:p>
    <w:p w14:paraId="38CC56F2" w14:textId="77777777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b/>
          <w:bCs/>
        </w:rPr>
        <w:t>Random Forest Feature Importance</w:t>
      </w:r>
      <w:r w:rsidRPr="0063532B">
        <w:rPr>
          <w:rFonts w:ascii="Times New Roman" w:hAnsi="Times New Roman" w:cs="Times New Roman"/>
        </w:rPr>
        <w:t xml:space="preserve"> </w:t>
      </w:r>
    </w:p>
    <w:p w14:paraId="123046C7" w14:textId="20120BB1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453A1130" wp14:editId="22BBF77C">
                <wp:extent cx="304800" cy="304800"/>
                <wp:effectExtent l="0" t="0" r="0" b="0"/>
                <wp:docPr id="793772363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FF082F" id="Rectangle 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046"/>
        <w:gridCol w:w="1260"/>
        <w:gridCol w:w="5084"/>
      </w:tblGrid>
      <w:tr w:rsidR="0063532B" w:rsidRPr="0063532B" w14:paraId="65D77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7F0FF" w14:textId="77777777" w:rsidR="0063532B" w:rsidRPr="0063532B" w:rsidRDefault="0063532B" w:rsidP="0063532B">
            <w:pPr>
              <w:rPr>
                <w:rFonts w:ascii="Times New Roman" w:hAnsi="Times New Roman" w:cs="Times New Roman"/>
                <w:b/>
                <w:bCs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E854305" w14:textId="77777777" w:rsidR="0063532B" w:rsidRPr="0063532B" w:rsidRDefault="0063532B" w:rsidP="0063532B">
            <w:pPr>
              <w:rPr>
                <w:rFonts w:ascii="Times New Roman" w:hAnsi="Times New Roman" w:cs="Times New Roman"/>
                <w:b/>
                <w:bCs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691599" w14:textId="77777777" w:rsidR="0063532B" w:rsidRPr="0063532B" w:rsidRDefault="0063532B" w:rsidP="0063532B">
            <w:pPr>
              <w:rPr>
                <w:rFonts w:ascii="Times New Roman" w:hAnsi="Times New Roman" w:cs="Times New Roman"/>
                <w:b/>
                <w:bCs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1F6E4EF3" w14:textId="77777777" w:rsidR="0063532B" w:rsidRPr="0063532B" w:rsidRDefault="0063532B" w:rsidP="0063532B">
            <w:pPr>
              <w:rPr>
                <w:rFonts w:ascii="Times New Roman" w:hAnsi="Times New Roman" w:cs="Times New Roman"/>
                <w:b/>
                <w:bCs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Football Insight</w:t>
            </w:r>
          </w:p>
        </w:tc>
      </w:tr>
      <w:tr w:rsidR="0063532B" w:rsidRPr="0063532B" w14:paraId="4B02A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A2D9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9320C4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proofErr w:type="spellStart"/>
            <w:r w:rsidRPr="0063532B">
              <w:rPr>
                <w:rFonts w:ascii="Times New Roman" w:hAnsi="Times New Roman" w:cs="Times New Roman"/>
              </w:rPr>
              <w:t>elo_diff_before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CF969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0.448</w:t>
            </w:r>
          </w:p>
        </w:tc>
        <w:tc>
          <w:tcPr>
            <w:tcW w:w="0" w:type="auto"/>
            <w:vAlign w:val="center"/>
            <w:hideMark/>
          </w:tcPr>
          <w:p w14:paraId="48D914E0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  <w:b/>
                <w:bCs/>
              </w:rPr>
              <w:t>Core predictor</w:t>
            </w:r>
            <w:r w:rsidRPr="0063532B">
              <w:rPr>
                <w:rFonts w:ascii="Times New Roman" w:hAnsi="Times New Roman" w:cs="Times New Roman"/>
              </w:rPr>
              <w:t xml:space="preserve"> – every 100 ELO points = ~15% win probability boost (FiveThirtyEight validated)</w:t>
            </w:r>
          </w:p>
        </w:tc>
      </w:tr>
      <w:tr w:rsidR="0063532B" w:rsidRPr="0063532B" w14:paraId="1D90E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D24D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0CAD49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proofErr w:type="spellStart"/>
            <w:r w:rsidRPr="0063532B">
              <w:rPr>
                <w:rFonts w:ascii="Times New Roman" w:hAnsi="Times New Roman" w:cs="Times New Roman"/>
              </w:rPr>
              <w:t>rank_diff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0B723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0.228</w:t>
            </w:r>
          </w:p>
        </w:tc>
        <w:tc>
          <w:tcPr>
            <w:tcW w:w="0" w:type="auto"/>
            <w:vAlign w:val="center"/>
            <w:hideMark/>
          </w:tcPr>
          <w:p w14:paraId="7A5EAFF3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FIFA ranking reflects form + depth – strong correlation with ELO</w:t>
            </w:r>
          </w:p>
        </w:tc>
      </w:tr>
      <w:tr w:rsidR="0063532B" w:rsidRPr="0063532B" w14:paraId="06122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0200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54AA18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proofErr w:type="spellStart"/>
            <w:r w:rsidRPr="0063532B">
              <w:rPr>
                <w:rFonts w:ascii="Times New Roman" w:hAnsi="Times New Roman" w:cs="Times New Roman"/>
              </w:rPr>
              <w:t>expected_home_win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E2A5E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0.194</w:t>
            </w:r>
          </w:p>
        </w:tc>
        <w:tc>
          <w:tcPr>
            <w:tcW w:w="0" w:type="auto"/>
            <w:vAlign w:val="center"/>
            <w:hideMark/>
          </w:tcPr>
          <w:p w14:paraId="267C3536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Pre-match probability derived from ELO – adds calibration</w:t>
            </w:r>
          </w:p>
        </w:tc>
      </w:tr>
      <w:tr w:rsidR="0063532B" w:rsidRPr="0063532B" w14:paraId="19368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5ED2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005643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proofErr w:type="spellStart"/>
            <w:r w:rsidRPr="0063532B">
              <w:rPr>
                <w:rFonts w:ascii="Times New Roman" w:hAnsi="Times New Roman" w:cs="Times New Roman"/>
              </w:rPr>
              <w:t>goal_margin_factor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A161F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0.130</w:t>
            </w:r>
          </w:p>
        </w:tc>
        <w:tc>
          <w:tcPr>
            <w:tcW w:w="0" w:type="auto"/>
            <w:vAlign w:val="center"/>
            <w:hideMark/>
          </w:tcPr>
          <w:p w14:paraId="132F50AC" w14:textId="77777777" w:rsidR="0063532B" w:rsidRPr="0063532B" w:rsidRDefault="0063532B" w:rsidP="0063532B">
            <w:pPr>
              <w:rPr>
                <w:rFonts w:ascii="Times New Roman" w:hAnsi="Times New Roman" w:cs="Times New Roman"/>
              </w:rPr>
            </w:pPr>
            <w:r w:rsidRPr="0063532B">
              <w:rPr>
                <w:rFonts w:ascii="Times New Roman" w:hAnsi="Times New Roman" w:cs="Times New Roman"/>
              </w:rPr>
              <w:t>Surprisingly low → draws are chaotic; model learns score-line noise is unreliable</w:t>
            </w:r>
          </w:p>
        </w:tc>
      </w:tr>
    </w:tbl>
    <w:p w14:paraId="5CC4AF20" w14:textId="77777777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b/>
          <w:bCs/>
        </w:rPr>
        <w:t>Domain Connections</w:t>
      </w:r>
    </w:p>
    <w:p w14:paraId="007F34DF" w14:textId="77777777" w:rsidR="0063532B" w:rsidRPr="0063532B" w:rsidRDefault="0063532B" w:rsidP="006353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 xml:space="preserve">Top 3 features are </w:t>
      </w:r>
      <w:r w:rsidRPr="0063532B">
        <w:rPr>
          <w:rFonts w:ascii="Times New Roman" w:hAnsi="Times New Roman" w:cs="Times New Roman"/>
          <w:b/>
          <w:bCs/>
        </w:rPr>
        <w:t>all strength-based</w:t>
      </w:r>
      <w:r w:rsidRPr="0063532B">
        <w:rPr>
          <w:rFonts w:ascii="Times New Roman" w:hAnsi="Times New Roman" w:cs="Times New Roman"/>
        </w:rPr>
        <w:t xml:space="preserve"> → confirms that </w:t>
      </w:r>
      <w:r w:rsidRPr="0063532B">
        <w:rPr>
          <w:rFonts w:ascii="Times New Roman" w:hAnsi="Times New Roman" w:cs="Times New Roman"/>
          <w:b/>
          <w:bCs/>
        </w:rPr>
        <w:t>team quality gap</w:t>
      </w:r>
      <w:r w:rsidRPr="0063532B">
        <w:rPr>
          <w:rFonts w:ascii="Times New Roman" w:hAnsi="Times New Roman" w:cs="Times New Roman"/>
        </w:rPr>
        <w:t xml:space="preserve"> decides 80%+ of World Cup matches</w:t>
      </w:r>
    </w:p>
    <w:p w14:paraId="2B1C051D" w14:textId="77777777" w:rsidR="0063532B" w:rsidRPr="0063532B" w:rsidRDefault="0063532B" w:rsidP="006353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 xml:space="preserve">Low weight on </w:t>
      </w:r>
      <w:proofErr w:type="spellStart"/>
      <w:r w:rsidRPr="0063532B">
        <w:rPr>
          <w:rFonts w:ascii="Times New Roman" w:hAnsi="Times New Roman" w:cs="Times New Roman"/>
        </w:rPr>
        <w:t>goal_margin_factor</w:t>
      </w:r>
      <w:proofErr w:type="spellEnd"/>
      <w:r w:rsidRPr="0063532B">
        <w:rPr>
          <w:rFonts w:ascii="Times New Roman" w:hAnsi="Times New Roman" w:cs="Times New Roman"/>
        </w:rPr>
        <w:t xml:space="preserve"> explains why giants occasionally lose 1-0 to minnows → </w:t>
      </w:r>
      <w:r w:rsidRPr="0063532B">
        <w:rPr>
          <w:rFonts w:ascii="Times New Roman" w:hAnsi="Times New Roman" w:cs="Times New Roman"/>
          <w:b/>
          <w:bCs/>
        </w:rPr>
        <w:t>football is low-scoring and random</w:t>
      </w:r>
    </w:p>
    <w:p w14:paraId="6CFCE28E" w14:textId="77777777" w:rsidR="0063532B" w:rsidRPr="0063532B" w:rsidRDefault="0063532B" w:rsidP="0063532B">
      <w:p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  <w:b/>
          <w:bCs/>
        </w:rPr>
        <w:t>Bias Check</w:t>
      </w:r>
    </w:p>
    <w:p w14:paraId="3C8C4FB2" w14:textId="77777777" w:rsidR="0063532B" w:rsidRPr="0063532B" w:rsidRDefault="0063532B" w:rsidP="006353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>Dataset covers 2002-2022 → Euro/South American heavy</w:t>
      </w:r>
    </w:p>
    <w:p w14:paraId="6DDA2352" w14:textId="77777777" w:rsidR="0063532B" w:rsidRPr="0063532B" w:rsidRDefault="0063532B" w:rsidP="006353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>No major bias detected (ELO is global standard)</w:t>
      </w:r>
    </w:p>
    <w:p w14:paraId="648A01D0" w14:textId="77777777" w:rsidR="0063532B" w:rsidRPr="0063532B" w:rsidRDefault="0063532B" w:rsidP="006353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532B">
        <w:rPr>
          <w:rFonts w:ascii="Times New Roman" w:hAnsi="Times New Roman" w:cs="Times New Roman"/>
        </w:rPr>
        <w:t>Model slightly under-predicts draws (1-2% in test) → acceptable for knockout prediction</w:t>
      </w:r>
    </w:p>
    <w:p w14:paraId="5EB8CBEF" w14:textId="77777777" w:rsidR="0086484D" w:rsidRPr="0063532B" w:rsidRDefault="0086484D">
      <w:pPr>
        <w:rPr>
          <w:rFonts w:ascii="Times New Roman" w:hAnsi="Times New Roman" w:cs="Times New Roman"/>
        </w:rPr>
      </w:pPr>
    </w:p>
    <w:sectPr w:rsidR="0086484D" w:rsidRPr="00635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11F6F"/>
    <w:multiLevelType w:val="multilevel"/>
    <w:tmpl w:val="13E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87541"/>
    <w:multiLevelType w:val="multilevel"/>
    <w:tmpl w:val="2C3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B1D2A"/>
    <w:multiLevelType w:val="multilevel"/>
    <w:tmpl w:val="28B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C037F"/>
    <w:multiLevelType w:val="multilevel"/>
    <w:tmpl w:val="BD4A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2271C3"/>
    <w:multiLevelType w:val="multilevel"/>
    <w:tmpl w:val="4FC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103266">
    <w:abstractNumId w:val="4"/>
  </w:num>
  <w:num w:numId="2" w16cid:durableId="633290389">
    <w:abstractNumId w:val="3"/>
  </w:num>
  <w:num w:numId="3" w16cid:durableId="1040545573">
    <w:abstractNumId w:val="1"/>
  </w:num>
  <w:num w:numId="4" w16cid:durableId="2014607269">
    <w:abstractNumId w:val="2"/>
  </w:num>
  <w:num w:numId="5" w16cid:durableId="18239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2B"/>
    <w:rsid w:val="003F267D"/>
    <w:rsid w:val="0063532B"/>
    <w:rsid w:val="0086484D"/>
    <w:rsid w:val="00CC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9EC3"/>
  <w15:chartTrackingRefBased/>
  <w15:docId w15:val="{2BD70210-DD11-46B6-88A8-F4671921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Oxygen --</dc:creator>
  <cp:keywords/>
  <dc:description/>
  <cp:lastModifiedBy>Oxygen --</cp:lastModifiedBy>
  <cp:revision>1</cp:revision>
  <cp:lastPrinted>2025-11-07T15:26:00Z</cp:lastPrinted>
  <dcterms:created xsi:type="dcterms:W3CDTF">2025-11-07T15:24:00Z</dcterms:created>
  <dcterms:modified xsi:type="dcterms:W3CDTF">2025-11-07T15:27:00Z</dcterms:modified>
</cp:coreProperties>
</file>