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drawing>
          <wp:inline xmlns:a="http://schemas.openxmlformats.org/drawingml/2006/main" xmlns:pic="http://schemas.openxmlformats.org/drawingml/2006/picture">
            <wp:extent cx="1005840" cy="625984"/>
            <wp:docPr id="1" name="Picture 1" descr="Kannada Bharati logo" title="Kannada Bharati logo"/>
            <wp:cNvGraphicFramePr>
              <a:graphicFrameLocks noChangeAspect="1"/>
            </wp:cNvGraphicFramePr>
            <a:graphic>
              <a:graphicData uri="http://schemas.openxmlformats.org/drawingml/2006/picture">
                <pic:pic>
                  <pic:nvPicPr>
                    <pic:cNvPr id="0" name="kannada-bharati-logo.png"/>
                    <pic:cNvPicPr/>
                  </pic:nvPicPr>
                  <pic:blipFill>
                    <a:blip r:embed="rId9"/>
                    <a:stretch>
                      <a:fillRect/>
                    </a:stretch>
                  </pic:blipFill>
                  <pic:spPr>
                    <a:xfrm>
                      <a:off x="0" y="0"/>
                      <a:ext cx="1005840" cy="625984"/>
                    </a:xfrm>
                    <a:prstGeom prst="rect"/>
                  </pic:spPr>
                </pic:pic>
              </a:graphicData>
            </a:graphic>
          </wp:inline>
        </w:drawing>
      </w:r>
    </w:p>
    <w:p>
      <w:pPr>
        <w:pStyle w:val="Title"/>
        <w:jc w:val="center"/>
      </w:pPr>
      <w:r>
        <w:t>Kannada Bharati Website Functionality and Navigation Guide</w:t>
      </w:r>
    </w:p>
    <w:p>
      <w:pPr>
        <w:pStyle w:val="Subtitle"/>
        <w:jc w:val="center"/>
      </w:pPr>
      <w:r>
        <w:t>User Member and Administrator Manual</w:t>
      </w:r>
    </w:p>
    <w:p>
      <w:pPr>
        <w:spacing w:before="240"/>
        <w:jc w:val="center"/>
      </w:pPr>
      <w:r>
        <w:rPr>
          <w:color w:val="536762"/>
          <w:sz w:val="20"/>
        </w:rPr>
        <w:t>Current working implementation</w:t>
        <w:br/>
        <w:t>Updated 19 October 2026</w:t>
      </w:r>
    </w:p>
    <w:p>
      <w:pPr>
        <w:spacing w:before="640"/>
        <w:jc w:val="center"/>
      </w:pPr>
      <w:r>
        <w:rPr>
          <w:color w:val="14221F"/>
          <w:sz w:val="22"/>
        </w:rPr>
        <w:t>This guide explains how visitors, members, operational volunteers, administrators, and developers use and support the Kannada Bharati website.</w:t>
      </w:r>
    </w:p>
    <w:p>
      <w:r>
        <w:br w:type="page"/>
      </w:r>
    </w:p>
    <w:p>
      <w:pPr>
        <w:pStyle w:val="Heading1"/>
        <w:keepNext/>
      </w:pPr>
      <w:r>
        <w:t>How to use this guide</w:t>
      </w:r>
    </w:p>
    <w:p>
      <w:pPr/>
      <w:r>
        <w:t>Use the role map below to go directly to the section that matches your task. Each workflow uses the labels currently shown in the website. On smaller screens, the same controls remain available but may move into the mobile menu or onto a second header row.</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1512"/>
            <w:shd w:fill="063F38"/>
            <w:tcMar>
              <w:top w:w="100" w:type="dxa"/>
              <w:start w:w="120" w:type="dxa"/>
              <w:bottom w:w="100" w:type="dxa"/>
              <w:end w:w="120" w:type="dxa"/>
            </w:tcMar>
            <w:vAlign w:val="center"/>
          </w:tcPr>
          <w:p>
            <w:pPr>
              <w:spacing w:after="0"/>
            </w:pPr>
            <w:r>
              <w:rPr>
                <w:b/>
                <w:color w:val="FFFFFF"/>
                <w:sz w:val="17"/>
              </w:rPr>
              <w:t>You are</w:t>
            </w:r>
          </w:p>
        </w:tc>
        <w:tc>
          <w:tcPr>
            <w:tcW w:type="dxa" w:w="2376"/>
            <w:shd w:fill="063F38"/>
            <w:tcMar>
              <w:top w:w="100" w:type="dxa"/>
              <w:start w:w="120" w:type="dxa"/>
              <w:bottom w:w="100" w:type="dxa"/>
              <w:end w:w="120" w:type="dxa"/>
            </w:tcMar>
            <w:vAlign w:val="center"/>
          </w:tcPr>
          <w:p>
            <w:pPr>
              <w:spacing w:after="0"/>
            </w:pPr>
            <w:r>
              <w:rPr>
                <w:b/>
                <w:color w:val="FFFFFF"/>
                <w:sz w:val="17"/>
              </w:rPr>
              <w:t>Start with</w:t>
            </w:r>
          </w:p>
        </w:tc>
        <w:tc>
          <w:tcPr>
            <w:tcW w:type="dxa" w:w="5760"/>
            <w:shd w:fill="063F38"/>
            <w:tcMar>
              <w:top w:w="100" w:type="dxa"/>
              <w:start w:w="120" w:type="dxa"/>
              <w:bottom w:w="100" w:type="dxa"/>
              <w:end w:w="120" w:type="dxa"/>
            </w:tcMar>
            <w:vAlign w:val="center"/>
          </w:tcPr>
          <w:p>
            <w:pPr>
              <w:spacing w:after="0"/>
            </w:pPr>
            <w:r>
              <w:rPr>
                <w:b/>
                <w:color w:val="FFFFFF"/>
                <w:sz w:val="17"/>
              </w:rPr>
              <w:t>What you can do</w:t>
            </w:r>
          </w:p>
        </w:tc>
      </w:tr>
      <w:tr>
        <w:tc>
          <w:tcPr>
            <w:tcW w:type="dxa" w:w="1512"/>
            <w:tcMar>
              <w:top w:w="100" w:type="dxa"/>
              <w:start w:w="120" w:type="dxa"/>
              <w:bottom w:w="100" w:type="dxa"/>
              <w:end w:w="120" w:type="dxa"/>
            </w:tcMar>
            <w:vAlign w:val="center"/>
          </w:tcPr>
          <w:p>
            <w:pPr>
              <w:spacing w:after="0"/>
            </w:pPr>
            <w:r>
              <w:rPr>
                <w:color w:val="14221F"/>
                <w:sz w:val="16"/>
              </w:rPr>
              <w:t>Visitor</w:t>
            </w:r>
          </w:p>
        </w:tc>
        <w:tc>
          <w:tcPr>
            <w:tcW w:type="dxa" w:w="2376"/>
            <w:tcMar>
              <w:top w:w="100" w:type="dxa"/>
              <w:start w:w="120" w:type="dxa"/>
              <w:bottom w:w="100" w:type="dxa"/>
              <w:end w:w="120" w:type="dxa"/>
            </w:tcMar>
            <w:vAlign w:val="center"/>
          </w:tcPr>
          <w:p>
            <w:pPr>
              <w:spacing w:after="0"/>
            </w:pPr>
            <w:r>
              <w:rPr>
                <w:color w:val="14221F"/>
                <w:sz w:val="16"/>
              </w:rPr>
              <w:t>Public website</w:t>
            </w:r>
          </w:p>
        </w:tc>
        <w:tc>
          <w:tcPr>
            <w:tcW w:type="dxa" w:w="5760"/>
            <w:tcMar>
              <w:top w:w="100" w:type="dxa"/>
              <w:start w:w="120" w:type="dxa"/>
              <w:bottom w:w="100" w:type="dxa"/>
              <w:end w:w="120" w:type="dxa"/>
            </w:tcMar>
            <w:vAlign w:val="center"/>
          </w:tcPr>
          <w:p>
            <w:pPr>
              <w:spacing w:after="0"/>
            </w:pPr>
            <w:r>
              <w:rPr>
                <w:color w:val="14221F"/>
                <w:sz w:val="16"/>
              </w:rPr>
              <w:t>Browse programs, events, calendar, About content, volunteer opportunities, donations, and contact forms.</w:t>
            </w:r>
          </w:p>
        </w:tc>
      </w:tr>
      <w:tr>
        <w:tc>
          <w:tcPr>
            <w:tcW w:type="dxa" w:w="1512"/>
            <w:tcMar>
              <w:top w:w="100" w:type="dxa"/>
              <w:start w:w="120" w:type="dxa"/>
              <w:bottom w:w="100" w:type="dxa"/>
              <w:end w:w="120" w:type="dxa"/>
            </w:tcMar>
            <w:vAlign w:val="center"/>
            <w:shd w:fill="F2F6FA"/>
          </w:tcPr>
          <w:p>
            <w:pPr>
              <w:spacing w:after="0"/>
            </w:pPr>
            <w:r>
              <w:rPr>
                <w:color w:val="14221F"/>
                <w:sz w:val="16"/>
              </w:rPr>
              <w:t>Member</w:t>
            </w:r>
          </w:p>
        </w:tc>
        <w:tc>
          <w:tcPr>
            <w:tcW w:type="dxa" w:w="2376"/>
            <w:tcMar>
              <w:top w:w="100" w:type="dxa"/>
              <w:start w:w="120" w:type="dxa"/>
              <w:bottom w:w="100" w:type="dxa"/>
              <w:end w:w="120" w:type="dxa"/>
            </w:tcMar>
            <w:vAlign w:val="center"/>
            <w:shd w:fill="F2F6FA"/>
          </w:tcPr>
          <w:p>
            <w:pPr>
              <w:spacing w:after="0"/>
            </w:pPr>
            <w:r>
              <w:rPr>
                <w:color w:val="14221F"/>
                <w:sz w:val="16"/>
              </w:rPr>
              <w:t>Member account and My dashboard</w:t>
            </w:r>
          </w:p>
        </w:tc>
        <w:tc>
          <w:tcPr>
            <w:tcW w:type="dxa" w:w="5760"/>
            <w:tcMar>
              <w:top w:w="100" w:type="dxa"/>
              <w:start w:w="120" w:type="dxa"/>
              <w:bottom w:w="100" w:type="dxa"/>
              <w:end w:w="120" w:type="dxa"/>
            </w:tcMar>
            <w:vAlign w:val="center"/>
            <w:shd w:fill="F2F6FA"/>
          </w:tcPr>
          <w:p>
            <w:pPr>
              <w:spacing w:after="0"/>
            </w:pPr>
            <w:r>
              <w:rPr>
                <w:color w:val="14221F"/>
                <w:sz w:val="16"/>
              </w:rPr>
              <w:t>Maintain profile and family details, register, pay, track approvals, view classes, events, calendar, and notifications.</w:t>
            </w:r>
          </w:p>
        </w:tc>
      </w:tr>
      <w:tr>
        <w:tc>
          <w:tcPr>
            <w:tcW w:type="dxa" w:w="1512"/>
            <w:tcMar>
              <w:top w:w="100" w:type="dxa"/>
              <w:start w:w="120" w:type="dxa"/>
              <w:bottom w:w="100" w:type="dxa"/>
              <w:end w:w="120" w:type="dxa"/>
            </w:tcMar>
            <w:vAlign w:val="center"/>
          </w:tcPr>
          <w:p>
            <w:pPr>
              <w:spacing w:after="0"/>
            </w:pPr>
            <w:r>
              <w:rPr>
                <w:color w:val="14221F"/>
                <w:sz w:val="16"/>
              </w:rPr>
              <w:t>Welcome Desk</w:t>
            </w:r>
          </w:p>
        </w:tc>
        <w:tc>
          <w:tcPr>
            <w:tcW w:type="dxa" w:w="2376"/>
            <w:tcMar>
              <w:top w:w="100" w:type="dxa"/>
              <w:start w:w="120" w:type="dxa"/>
              <w:bottom w:w="100" w:type="dxa"/>
              <w:end w:w="120" w:type="dxa"/>
            </w:tcMar>
            <w:vAlign w:val="center"/>
          </w:tcPr>
          <w:p>
            <w:pPr>
              <w:spacing w:after="0"/>
            </w:pPr>
            <w:r>
              <w:rPr>
                <w:color w:val="14221F"/>
                <w:sz w:val="16"/>
              </w:rPr>
              <w:t>Event operations</w:t>
            </w:r>
          </w:p>
        </w:tc>
        <w:tc>
          <w:tcPr>
            <w:tcW w:type="dxa" w:w="5760"/>
            <w:tcMar>
              <w:top w:w="100" w:type="dxa"/>
              <w:start w:w="120" w:type="dxa"/>
              <w:bottom w:w="100" w:type="dxa"/>
              <w:end w:w="120" w:type="dxa"/>
            </w:tcMar>
            <w:vAlign w:val="center"/>
          </w:tcPr>
          <w:p>
            <w:pPr>
              <w:spacing w:after="0"/>
            </w:pPr>
            <w:r>
              <w:rPr>
                <w:color w:val="14221F"/>
                <w:sz w:val="16"/>
              </w:rPr>
              <w:t>Check in attendees, register guests, review payment details, and manage seats.</w:t>
            </w:r>
          </w:p>
        </w:tc>
      </w:tr>
      <w:tr>
        <w:tc>
          <w:tcPr>
            <w:tcW w:type="dxa" w:w="1512"/>
            <w:tcMar>
              <w:top w:w="100" w:type="dxa"/>
              <w:start w:w="120" w:type="dxa"/>
              <w:bottom w:w="100" w:type="dxa"/>
              <w:end w:w="120" w:type="dxa"/>
            </w:tcMar>
            <w:vAlign w:val="center"/>
            <w:shd w:fill="F2F6FA"/>
          </w:tcPr>
          <w:p>
            <w:pPr>
              <w:spacing w:after="0"/>
            </w:pPr>
            <w:r>
              <w:rPr>
                <w:color w:val="14221F"/>
                <w:sz w:val="16"/>
              </w:rPr>
              <w:t>Teacher</w:t>
            </w:r>
          </w:p>
        </w:tc>
        <w:tc>
          <w:tcPr>
            <w:tcW w:type="dxa" w:w="2376"/>
            <w:tcMar>
              <w:top w:w="100" w:type="dxa"/>
              <w:start w:w="120" w:type="dxa"/>
              <w:bottom w:w="100" w:type="dxa"/>
              <w:end w:w="120" w:type="dxa"/>
            </w:tcMar>
            <w:vAlign w:val="center"/>
            <w:shd w:fill="F2F6FA"/>
          </w:tcPr>
          <w:p>
            <w:pPr>
              <w:spacing w:after="0"/>
            </w:pPr>
            <w:r>
              <w:rPr>
                <w:color w:val="14221F"/>
                <w:sz w:val="16"/>
              </w:rPr>
              <w:t>Teacher workflows</w:t>
            </w:r>
          </w:p>
        </w:tc>
        <w:tc>
          <w:tcPr>
            <w:tcW w:type="dxa" w:w="5760"/>
            <w:tcMar>
              <w:top w:w="100" w:type="dxa"/>
              <w:start w:w="120" w:type="dxa"/>
              <w:bottom w:w="100" w:type="dxa"/>
              <w:end w:w="120" w:type="dxa"/>
            </w:tcMar>
            <w:vAlign w:val="center"/>
            <w:shd w:fill="F2F6FA"/>
          </w:tcPr>
          <w:p>
            <w:pPr>
              <w:spacing w:after="0"/>
            </w:pPr>
            <w:r>
              <w:rPr>
                <w:color w:val="14221F"/>
                <w:sz w:val="16"/>
              </w:rPr>
              <w:t>View assigned classes and record attendance.</w:t>
            </w:r>
          </w:p>
        </w:tc>
      </w:tr>
      <w:tr>
        <w:tc>
          <w:tcPr>
            <w:tcW w:type="dxa" w:w="1512"/>
            <w:tcMar>
              <w:top w:w="100" w:type="dxa"/>
              <w:start w:w="120" w:type="dxa"/>
              <w:bottom w:w="100" w:type="dxa"/>
              <w:end w:w="120" w:type="dxa"/>
            </w:tcMar>
            <w:vAlign w:val="center"/>
          </w:tcPr>
          <w:p>
            <w:pPr>
              <w:spacing w:after="0"/>
            </w:pPr>
            <w:r>
              <w:rPr>
                <w:color w:val="14221F"/>
                <w:sz w:val="16"/>
              </w:rPr>
              <w:t>Volunteer or Treasurer</w:t>
            </w:r>
          </w:p>
        </w:tc>
        <w:tc>
          <w:tcPr>
            <w:tcW w:type="dxa" w:w="2376"/>
            <w:tcMar>
              <w:top w:w="100" w:type="dxa"/>
              <w:start w:w="120" w:type="dxa"/>
              <w:bottom w:w="100" w:type="dxa"/>
              <w:end w:w="120" w:type="dxa"/>
            </w:tcMar>
            <w:vAlign w:val="center"/>
          </w:tcPr>
          <w:p>
            <w:pPr>
              <w:spacing w:after="0"/>
            </w:pPr>
            <w:r>
              <w:rPr>
                <w:color w:val="14221F"/>
                <w:sz w:val="16"/>
              </w:rPr>
              <w:t>Expense workflows</w:t>
            </w:r>
          </w:p>
        </w:tc>
        <w:tc>
          <w:tcPr>
            <w:tcW w:type="dxa" w:w="5760"/>
            <w:tcMar>
              <w:top w:w="100" w:type="dxa"/>
              <w:start w:w="120" w:type="dxa"/>
              <w:bottom w:w="100" w:type="dxa"/>
              <w:end w:w="120" w:type="dxa"/>
            </w:tcMar>
            <w:vAlign w:val="center"/>
          </w:tcPr>
          <w:p>
            <w:pPr>
              <w:spacing w:after="0"/>
            </w:pPr>
            <w:r>
              <w:rPr>
                <w:color w:val="14221F"/>
                <w:sz w:val="16"/>
              </w:rPr>
              <w:t>Submit expenses or review, approve, reject, and pay claims.</w:t>
            </w:r>
          </w:p>
        </w:tc>
      </w:tr>
      <w:tr>
        <w:tc>
          <w:tcPr>
            <w:tcW w:type="dxa" w:w="1512"/>
            <w:tcMar>
              <w:top w:w="100" w:type="dxa"/>
              <w:start w:w="120" w:type="dxa"/>
              <w:bottom w:w="100" w:type="dxa"/>
              <w:end w:w="120" w:type="dxa"/>
            </w:tcMar>
            <w:vAlign w:val="center"/>
            <w:shd w:fill="F2F6FA"/>
          </w:tcPr>
          <w:p>
            <w:pPr>
              <w:spacing w:after="0"/>
            </w:pPr>
            <w:r>
              <w:rPr>
                <w:color w:val="14221F"/>
                <w:sz w:val="16"/>
              </w:rPr>
              <w:t>Admin or Super Admin</w:t>
            </w:r>
          </w:p>
        </w:tc>
        <w:tc>
          <w:tcPr>
            <w:tcW w:type="dxa" w:w="2376"/>
            <w:tcMar>
              <w:top w:w="100" w:type="dxa"/>
              <w:start w:w="120" w:type="dxa"/>
              <w:bottom w:w="100" w:type="dxa"/>
              <w:end w:w="120" w:type="dxa"/>
            </w:tcMar>
            <w:vAlign w:val="center"/>
            <w:shd w:fill="F2F6FA"/>
          </w:tcPr>
          <w:p>
            <w:pPr>
              <w:spacing w:after="0"/>
            </w:pPr>
            <w:r>
              <w:rPr>
                <w:color w:val="14221F"/>
                <w:sz w:val="16"/>
              </w:rPr>
              <w:t>Community management</w:t>
            </w:r>
          </w:p>
        </w:tc>
        <w:tc>
          <w:tcPr>
            <w:tcW w:type="dxa" w:w="5760"/>
            <w:tcMar>
              <w:top w:w="100" w:type="dxa"/>
              <w:start w:w="120" w:type="dxa"/>
              <w:bottom w:w="100" w:type="dxa"/>
              <w:end w:w="120" w:type="dxa"/>
            </w:tcMar>
            <w:vAlign w:val="center"/>
            <w:shd w:fill="F2F6FA"/>
          </w:tcPr>
          <w:p>
            <w:pPr>
              <w:spacing w:after="0"/>
            </w:pPr>
            <w:r>
              <w:rPr>
                <w:color w:val="14221F"/>
                <w:sz w:val="16"/>
              </w:rPr>
              <w:t>Review registrations and access requests, manage users, content, classes, events, communication, and operational data.</w:t>
            </w:r>
          </w:p>
        </w:tc>
      </w:tr>
      <w:tr>
        <w:tc>
          <w:tcPr>
            <w:tcW w:type="dxa" w:w="1512"/>
            <w:tcMar>
              <w:top w:w="100" w:type="dxa"/>
              <w:start w:w="120" w:type="dxa"/>
              <w:bottom w:w="100" w:type="dxa"/>
              <w:end w:w="120" w:type="dxa"/>
            </w:tcMar>
            <w:vAlign w:val="center"/>
          </w:tcPr>
          <w:p>
            <w:pPr>
              <w:spacing w:after="0"/>
            </w:pPr>
            <w:r>
              <w:rPr>
                <w:color w:val="14221F"/>
                <w:sz w:val="16"/>
              </w:rPr>
              <w:t>Developer</w:t>
            </w:r>
          </w:p>
        </w:tc>
        <w:tc>
          <w:tcPr>
            <w:tcW w:type="dxa" w:w="2376"/>
            <w:tcMar>
              <w:top w:w="100" w:type="dxa"/>
              <w:start w:w="120" w:type="dxa"/>
              <w:bottom w:w="100" w:type="dxa"/>
              <w:end w:w="120" w:type="dxa"/>
            </w:tcMar>
            <w:vAlign w:val="center"/>
          </w:tcPr>
          <w:p>
            <w:pPr>
              <w:spacing w:after="0"/>
            </w:pPr>
            <w:r>
              <w:rPr>
                <w:color w:val="14221F"/>
                <w:sz w:val="16"/>
              </w:rPr>
              <w:t>Technical operations</w:t>
            </w:r>
          </w:p>
        </w:tc>
        <w:tc>
          <w:tcPr>
            <w:tcW w:type="dxa" w:w="5760"/>
            <w:tcMar>
              <w:top w:w="100" w:type="dxa"/>
              <w:start w:w="120" w:type="dxa"/>
              <w:bottom w:w="100" w:type="dxa"/>
              <w:end w:w="120" w:type="dxa"/>
            </w:tcMar>
            <w:vAlign w:val="center"/>
          </w:tcPr>
          <w:p>
            <w:pPr>
              <w:spacing w:after="0"/>
            </w:pPr>
            <w:r>
              <w:rPr>
                <w:color w:val="14221F"/>
                <w:sz w:val="16"/>
              </w:rPr>
              <w:t>Configure services, run locally, build, deploy, and troubleshoot.</w:t>
            </w:r>
          </w:p>
        </w:tc>
      </w:tr>
    </w:tbl>
    <w:p>
      <w:pPr>
        <w:spacing w:after="0"/>
      </w:pPr>
    </w:p>
    <w:p>
      <w:pPr>
        <w:pStyle w:val="Heading2"/>
        <w:keepNext/>
      </w:pPr>
      <w:r>
        <w:t>Guide map</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592"/>
            <w:shd w:fill="063F38"/>
            <w:tcMar>
              <w:top w:w="100" w:type="dxa"/>
              <w:start w:w="120" w:type="dxa"/>
              <w:bottom w:w="100" w:type="dxa"/>
              <w:end w:w="120" w:type="dxa"/>
            </w:tcMar>
            <w:vAlign w:val="center"/>
          </w:tcPr>
          <w:p>
            <w:pPr>
              <w:spacing w:after="0"/>
            </w:pPr>
            <w:r>
              <w:rPr>
                <w:b/>
                <w:color w:val="FFFFFF"/>
                <w:sz w:val="17"/>
              </w:rPr>
              <w:t>Section</w:t>
            </w:r>
          </w:p>
        </w:tc>
        <w:tc>
          <w:tcPr>
            <w:tcW w:type="dxa" w:w="7056"/>
            <w:shd w:fill="063F38"/>
            <w:tcMar>
              <w:top w:w="100" w:type="dxa"/>
              <w:start w:w="120" w:type="dxa"/>
              <w:bottom w:w="100" w:type="dxa"/>
              <w:end w:w="120" w:type="dxa"/>
            </w:tcMar>
            <w:vAlign w:val="center"/>
          </w:tcPr>
          <w:p>
            <w:pPr>
              <w:spacing w:after="0"/>
            </w:pPr>
            <w:r>
              <w:rPr>
                <w:b/>
                <w:color w:val="FFFFFF"/>
                <w:sz w:val="17"/>
              </w:rPr>
              <w:t>Purpose</w:t>
            </w:r>
          </w:p>
        </w:tc>
      </w:tr>
      <w:tr>
        <w:tc>
          <w:tcPr>
            <w:tcW w:type="dxa" w:w="2592"/>
            <w:tcMar>
              <w:top w:w="100" w:type="dxa"/>
              <w:start w:w="120" w:type="dxa"/>
              <w:bottom w:w="100" w:type="dxa"/>
              <w:end w:w="120" w:type="dxa"/>
            </w:tcMar>
            <w:vAlign w:val="center"/>
          </w:tcPr>
          <w:p>
            <w:pPr>
              <w:spacing w:after="0"/>
            </w:pPr>
            <w:r>
              <w:rPr>
                <w:color w:val="14221F"/>
                <w:sz w:val="16"/>
              </w:rPr>
              <w:t>1 Start here</w:t>
            </w:r>
          </w:p>
        </w:tc>
        <w:tc>
          <w:tcPr>
            <w:tcW w:type="dxa" w:w="7056"/>
            <w:tcMar>
              <w:top w:w="100" w:type="dxa"/>
              <w:start w:w="120" w:type="dxa"/>
              <w:bottom w:w="100" w:type="dxa"/>
              <w:end w:w="120" w:type="dxa"/>
            </w:tcMar>
            <w:vAlign w:val="center"/>
          </w:tcPr>
          <w:p>
            <w:pPr>
              <w:spacing w:after="0"/>
            </w:pPr>
            <w:r>
              <w:rPr>
                <w:color w:val="14221F"/>
                <w:sz w:val="16"/>
              </w:rPr>
              <w:t>Understand the header, mobile menu, sign in state, and role based access.</w:t>
            </w:r>
          </w:p>
        </w:tc>
      </w:tr>
      <w:tr>
        <w:tc>
          <w:tcPr>
            <w:tcW w:type="dxa" w:w="2592"/>
            <w:tcMar>
              <w:top w:w="100" w:type="dxa"/>
              <w:start w:w="120" w:type="dxa"/>
              <w:bottom w:w="100" w:type="dxa"/>
              <w:end w:w="120" w:type="dxa"/>
            </w:tcMar>
            <w:vAlign w:val="center"/>
            <w:shd w:fill="F2F6FA"/>
          </w:tcPr>
          <w:p>
            <w:pPr>
              <w:spacing w:after="0"/>
            </w:pPr>
            <w:r>
              <w:rPr>
                <w:color w:val="14221F"/>
                <w:sz w:val="16"/>
              </w:rPr>
              <w:t>2 Public website</w:t>
            </w:r>
          </w:p>
        </w:tc>
        <w:tc>
          <w:tcPr>
            <w:tcW w:type="dxa" w:w="7056"/>
            <w:tcMar>
              <w:top w:w="100" w:type="dxa"/>
              <w:start w:w="120" w:type="dxa"/>
              <w:bottom w:w="100" w:type="dxa"/>
              <w:end w:w="120" w:type="dxa"/>
            </w:tcMar>
            <w:vAlign w:val="center"/>
            <w:shd w:fill="F2F6FA"/>
          </w:tcPr>
          <w:p>
            <w:pPr>
              <w:spacing w:after="0"/>
            </w:pPr>
            <w:r>
              <w:rPr>
                <w:color w:val="14221F"/>
                <w:sz w:val="16"/>
              </w:rPr>
              <w:t>Use every visitor facing page and public form.</w:t>
            </w:r>
          </w:p>
        </w:tc>
      </w:tr>
      <w:tr>
        <w:tc>
          <w:tcPr>
            <w:tcW w:type="dxa" w:w="2592"/>
            <w:tcMar>
              <w:top w:w="100" w:type="dxa"/>
              <w:start w:w="120" w:type="dxa"/>
              <w:bottom w:w="100" w:type="dxa"/>
              <w:end w:w="120" w:type="dxa"/>
            </w:tcMar>
            <w:vAlign w:val="center"/>
          </w:tcPr>
          <w:p>
            <w:pPr>
              <w:spacing w:after="0"/>
            </w:pPr>
            <w:r>
              <w:rPr>
                <w:color w:val="14221F"/>
                <w:sz w:val="16"/>
              </w:rPr>
              <w:t>3 Member account</w:t>
            </w:r>
          </w:p>
        </w:tc>
        <w:tc>
          <w:tcPr>
            <w:tcW w:type="dxa" w:w="7056"/>
            <w:tcMar>
              <w:top w:w="100" w:type="dxa"/>
              <w:start w:w="120" w:type="dxa"/>
              <w:bottom w:w="100" w:type="dxa"/>
              <w:end w:w="120" w:type="dxa"/>
            </w:tcMar>
            <w:vAlign w:val="center"/>
          </w:tcPr>
          <w:p>
            <w:pPr>
              <w:spacing w:after="0"/>
            </w:pPr>
            <w:r>
              <w:rPr>
                <w:color w:val="14221F"/>
                <w:sz w:val="16"/>
              </w:rPr>
              <w:t>Create an account, sign in, maintain profile and family information.</w:t>
            </w:r>
          </w:p>
        </w:tc>
      </w:tr>
      <w:tr>
        <w:tc>
          <w:tcPr>
            <w:tcW w:type="dxa" w:w="2592"/>
            <w:tcMar>
              <w:top w:w="100" w:type="dxa"/>
              <w:start w:w="120" w:type="dxa"/>
              <w:bottom w:w="100" w:type="dxa"/>
              <w:end w:w="120" w:type="dxa"/>
            </w:tcMar>
            <w:vAlign w:val="center"/>
            <w:shd w:fill="F2F6FA"/>
          </w:tcPr>
          <w:p>
            <w:pPr>
              <w:spacing w:after="0"/>
            </w:pPr>
            <w:r>
              <w:rPr>
                <w:color w:val="14221F"/>
                <w:sz w:val="16"/>
              </w:rPr>
              <w:t>4 Registration and payment</w:t>
            </w:r>
          </w:p>
        </w:tc>
        <w:tc>
          <w:tcPr>
            <w:tcW w:type="dxa" w:w="7056"/>
            <w:tcMar>
              <w:top w:w="100" w:type="dxa"/>
              <w:start w:w="120" w:type="dxa"/>
              <w:bottom w:w="100" w:type="dxa"/>
              <w:end w:w="120" w:type="dxa"/>
            </w:tcMar>
            <w:vAlign w:val="center"/>
            <w:shd w:fill="F2F6FA"/>
          </w:tcPr>
          <w:p>
            <w:pPr>
              <w:spacing w:after="0"/>
            </w:pPr>
            <w:r>
              <w:rPr>
                <w:color w:val="14221F"/>
                <w:sz w:val="16"/>
              </w:rPr>
              <w:t>Complete class, event, donation, and PayPal workflows.</w:t>
            </w:r>
          </w:p>
        </w:tc>
      </w:tr>
      <w:tr>
        <w:tc>
          <w:tcPr>
            <w:tcW w:type="dxa" w:w="2592"/>
            <w:tcMar>
              <w:top w:w="100" w:type="dxa"/>
              <w:start w:w="120" w:type="dxa"/>
              <w:bottom w:w="100" w:type="dxa"/>
              <w:end w:w="120" w:type="dxa"/>
            </w:tcMar>
            <w:vAlign w:val="center"/>
          </w:tcPr>
          <w:p>
            <w:pPr>
              <w:spacing w:after="0"/>
            </w:pPr>
            <w:r>
              <w:rPr>
                <w:color w:val="14221F"/>
                <w:sz w:val="16"/>
              </w:rPr>
              <w:t>5 Dashboard</w:t>
            </w:r>
          </w:p>
        </w:tc>
        <w:tc>
          <w:tcPr>
            <w:tcW w:type="dxa" w:w="7056"/>
            <w:tcMar>
              <w:top w:w="100" w:type="dxa"/>
              <w:start w:w="120" w:type="dxa"/>
              <w:bottom w:w="100" w:type="dxa"/>
              <w:end w:w="120" w:type="dxa"/>
            </w:tcMar>
            <w:vAlign w:val="center"/>
          </w:tcPr>
          <w:p>
            <w:pPr>
              <w:spacing w:after="0"/>
            </w:pPr>
            <w:r>
              <w:rPr>
                <w:color w:val="14221F"/>
                <w:sz w:val="16"/>
              </w:rPr>
              <w:t>Use My dashboard and Community management.</w:t>
            </w:r>
          </w:p>
        </w:tc>
      </w:tr>
      <w:tr>
        <w:tc>
          <w:tcPr>
            <w:tcW w:type="dxa" w:w="2592"/>
            <w:tcMar>
              <w:top w:w="100" w:type="dxa"/>
              <w:start w:w="120" w:type="dxa"/>
              <w:bottom w:w="100" w:type="dxa"/>
              <w:end w:w="120" w:type="dxa"/>
            </w:tcMar>
            <w:vAlign w:val="center"/>
            <w:shd w:fill="F2F6FA"/>
          </w:tcPr>
          <w:p>
            <w:pPr>
              <w:spacing w:after="0"/>
            </w:pPr>
            <w:r>
              <w:rPr>
                <w:color w:val="14221F"/>
                <w:sz w:val="16"/>
              </w:rPr>
              <w:t>6 Admin navigation</w:t>
            </w:r>
          </w:p>
        </w:tc>
        <w:tc>
          <w:tcPr>
            <w:tcW w:type="dxa" w:w="7056"/>
            <w:tcMar>
              <w:top w:w="100" w:type="dxa"/>
              <w:start w:w="120" w:type="dxa"/>
              <w:bottom w:w="100" w:type="dxa"/>
              <w:end w:w="120" w:type="dxa"/>
            </w:tcMar>
            <w:vAlign w:val="center"/>
            <w:shd w:fill="F2F6FA"/>
          </w:tcPr>
          <w:p>
            <w:pPr>
              <w:spacing w:after="0"/>
            </w:pPr>
            <w:r>
              <w:rPr>
                <w:color w:val="14221F"/>
                <w:sz w:val="16"/>
              </w:rPr>
              <w:t>Understand each sidebar group and Content and Settings workspace.</w:t>
            </w:r>
          </w:p>
        </w:tc>
      </w:tr>
      <w:tr>
        <w:tc>
          <w:tcPr>
            <w:tcW w:type="dxa" w:w="2592"/>
            <w:tcMar>
              <w:top w:w="100" w:type="dxa"/>
              <w:start w:w="120" w:type="dxa"/>
              <w:bottom w:w="100" w:type="dxa"/>
              <w:end w:w="120" w:type="dxa"/>
            </w:tcMar>
            <w:vAlign w:val="center"/>
          </w:tcPr>
          <w:p>
            <w:pPr>
              <w:spacing w:after="0"/>
            </w:pPr>
            <w:r>
              <w:rPr>
                <w:color w:val="14221F"/>
                <w:sz w:val="16"/>
              </w:rPr>
              <w:t>7 Operational workflows</w:t>
            </w:r>
          </w:p>
        </w:tc>
        <w:tc>
          <w:tcPr>
            <w:tcW w:type="dxa" w:w="7056"/>
            <w:tcMar>
              <w:top w:w="100" w:type="dxa"/>
              <w:start w:w="120" w:type="dxa"/>
              <w:bottom w:w="100" w:type="dxa"/>
              <w:end w:w="120" w:type="dxa"/>
            </w:tcMar>
            <w:vAlign w:val="center"/>
          </w:tcPr>
          <w:p>
            <w:pPr>
              <w:spacing w:after="0"/>
            </w:pPr>
            <w:r>
              <w:rPr>
                <w:color w:val="14221F"/>
                <w:sz w:val="16"/>
              </w:rPr>
              <w:t>Run review, check in, attendance, expense, and communication tasks.</w:t>
            </w:r>
          </w:p>
        </w:tc>
      </w:tr>
      <w:tr>
        <w:tc>
          <w:tcPr>
            <w:tcW w:type="dxa" w:w="2592"/>
            <w:tcMar>
              <w:top w:w="100" w:type="dxa"/>
              <w:start w:w="120" w:type="dxa"/>
              <w:bottom w:w="100" w:type="dxa"/>
              <w:end w:w="120" w:type="dxa"/>
            </w:tcMar>
            <w:vAlign w:val="center"/>
            <w:shd w:fill="F2F6FA"/>
          </w:tcPr>
          <w:p>
            <w:pPr>
              <w:spacing w:after="0"/>
            </w:pPr>
            <w:r>
              <w:rPr>
                <w:color w:val="14221F"/>
                <w:sz w:val="16"/>
              </w:rPr>
              <w:t>8 Technical operations</w:t>
            </w:r>
          </w:p>
        </w:tc>
        <w:tc>
          <w:tcPr>
            <w:tcW w:type="dxa" w:w="7056"/>
            <w:tcMar>
              <w:top w:w="100" w:type="dxa"/>
              <w:start w:w="120" w:type="dxa"/>
              <w:bottom w:w="100" w:type="dxa"/>
              <w:end w:w="120" w:type="dxa"/>
            </w:tcMar>
            <w:vAlign w:val="center"/>
            <w:shd w:fill="F2F6FA"/>
          </w:tcPr>
          <w:p>
            <w:pPr>
              <w:spacing w:after="0"/>
            </w:pPr>
            <w:r>
              <w:rPr>
                <w:color w:val="14221F"/>
                <w:sz w:val="16"/>
              </w:rPr>
              <w:t>Run, configure, secure, test, and deploy the application.</w:t>
            </w:r>
          </w:p>
        </w:tc>
      </w:tr>
      <w:tr>
        <w:tc>
          <w:tcPr>
            <w:tcW w:type="dxa" w:w="2592"/>
            <w:tcMar>
              <w:top w:w="100" w:type="dxa"/>
              <w:start w:w="120" w:type="dxa"/>
              <w:bottom w:w="100" w:type="dxa"/>
              <w:end w:w="120" w:type="dxa"/>
            </w:tcMar>
            <w:vAlign w:val="center"/>
          </w:tcPr>
          <w:p>
            <w:pPr>
              <w:spacing w:after="0"/>
            </w:pPr>
            <w:r>
              <w:rPr>
                <w:color w:val="14221F"/>
                <w:sz w:val="16"/>
              </w:rPr>
              <w:t>9 Reference</w:t>
            </w:r>
          </w:p>
        </w:tc>
        <w:tc>
          <w:tcPr>
            <w:tcW w:type="dxa" w:w="7056"/>
            <w:tcMar>
              <w:top w:w="100" w:type="dxa"/>
              <w:start w:w="120" w:type="dxa"/>
              <w:bottom w:w="100" w:type="dxa"/>
              <w:end w:w="120" w:type="dxa"/>
            </w:tcMar>
            <w:vAlign w:val="center"/>
          </w:tcPr>
          <w:p>
            <w:pPr>
              <w:spacing w:after="0"/>
            </w:pPr>
            <w:r>
              <w:rPr>
                <w:color w:val="14221F"/>
                <w:sz w:val="16"/>
              </w:rPr>
              <w:t>Find routes, troubleshooting actions, and release checks.</w:t>
            </w:r>
          </w:p>
        </w:tc>
      </w:tr>
    </w:tbl>
    <w:p>
      <w:pPr>
        <w:spacing w:after="0"/>
      </w:pPr>
    </w:p>
    <w:p>
      <w:r>
        <w:br w:type="page"/>
      </w:r>
    </w:p>
    <w:p>
      <w:pPr>
        <w:pStyle w:val="Heading1"/>
        <w:keepNext/>
      </w:pPr>
      <w:r>
        <w:t>1 Start here</w:t>
      </w:r>
    </w:p>
    <w:p>
      <w:pPr>
        <w:pStyle w:val="Heading2"/>
        <w:keepNext/>
      </w:pPr>
      <w:r>
        <w:t>Open the website</w:t>
      </w:r>
    </w:p>
    <w:p>
      <w:pPr>
        <w:spacing w:after="60"/>
        <w:ind w:left="346" w:hanging="346"/>
      </w:pPr>
      <w:r>
        <w:rPr>
          <w:b/>
        </w:rPr>
        <w:t xml:space="preserve">1. </w:t>
      </w:r>
      <w:r>
        <w:t>Start the frontend and backend, then open the frontend address configured for the environment. The usual local frontend is http://localhost:5173 and the API is http://localhost:4000.</w:t>
      </w:r>
    </w:p>
    <w:p>
      <w:pPr>
        <w:spacing w:after="60"/>
        <w:ind w:left="346" w:hanging="346"/>
      </w:pPr>
      <w:r>
        <w:rPr>
          <w:b/>
        </w:rPr>
        <w:t xml:space="preserve">2. </w:t>
      </w:r>
      <w:r>
        <w:t>Select the Kannada Bharati logo to return to the home page.</w:t>
      </w:r>
    </w:p>
    <w:p>
      <w:pPr>
        <w:spacing w:after="60"/>
        <w:ind w:left="346" w:hanging="346"/>
      </w:pPr>
      <w:r>
        <w:rPr>
          <w:b/>
        </w:rPr>
        <w:t xml:space="preserve">3. </w:t>
      </w:r>
      <w:r>
        <w:t>On a phone or tablet, open the menu icon to display the navigation that does not fit in the header.</w:t>
      </w:r>
    </w:p>
    <w:p>
      <w:pPr>
        <w:spacing w:after="60"/>
        <w:ind w:left="346" w:hanging="346"/>
      </w:pPr>
      <w:r>
        <w:rPr>
          <w:b/>
        </w:rPr>
        <w:t xml:space="preserve">4. </w:t>
      </w:r>
      <w:r>
        <w:t>Select Login to sign in. After sign in, Dashboard, notifications, and the profile control become available.</w:t>
      </w:r>
    </w:p>
    <w:p>
      <w:pPr>
        <w:pStyle w:val="Heading2"/>
        <w:keepNext/>
      </w:pPr>
      <w:r>
        <w:t>Header controls</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1800"/>
            <w:shd w:fill="063F38"/>
            <w:tcMar>
              <w:top w:w="100" w:type="dxa"/>
              <w:start w:w="120" w:type="dxa"/>
              <w:bottom w:w="100" w:type="dxa"/>
              <w:end w:w="120" w:type="dxa"/>
            </w:tcMar>
            <w:vAlign w:val="center"/>
          </w:tcPr>
          <w:p>
            <w:pPr>
              <w:spacing w:after="0"/>
            </w:pPr>
            <w:r>
              <w:rPr>
                <w:b/>
                <w:color w:val="FFFFFF"/>
                <w:sz w:val="17"/>
              </w:rPr>
              <w:t>Control</w:t>
            </w:r>
          </w:p>
        </w:tc>
        <w:tc>
          <w:tcPr>
            <w:tcW w:type="dxa" w:w="4608"/>
            <w:shd w:fill="063F38"/>
            <w:tcMar>
              <w:top w:w="100" w:type="dxa"/>
              <w:start w:w="120" w:type="dxa"/>
              <w:bottom w:w="100" w:type="dxa"/>
              <w:end w:w="120" w:type="dxa"/>
            </w:tcMar>
            <w:vAlign w:val="center"/>
          </w:tcPr>
          <w:p>
            <w:pPr>
              <w:spacing w:after="0"/>
            </w:pPr>
            <w:r>
              <w:rPr>
                <w:b/>
                <w:color w:val="FFFFFF"/>
                <w:sz w:val="17"/>
              </w:rPr>
              <w:t>What it does</w:t>
            </w:r>
          </w:p>
        </w:tc>
        <w:tc>
          <w:tcPr>
            <w:tcW w:type="dxa" w:w="3240"/>
            <w:shd w:fill="063F38"/>
            <w:tcMar>
              <w:top w:w="100" w:type="dxa"/>
              <w:start w:w="120" w:type="dxa"/>
              <w:bottom w:w="100" w:type="dxa"/>
              <w:end w:w="120" w:type="dxa"/>
            </w:tcMar>
            <w:vAlign w:val="center"/>
          </w:tcPr>
          <w:p>
            <w:pPr>
              <w:spacing w:after="0"/>
            </w:pPr>
            <w:r>
              <w:rPr>
                <w:b/>
                <w:color w:val="FFFFFF"/>
                <w:sz w:val="17"/>
              </w:rPr>
              <w:t>Small screen behavior</w:t>
            </w:r>
          </w:p>
        </w:tc>
      </w:tr>
      <w:tr>
        <w:tc>
          <w:tcPr>
            <w:tcW w:type="dxa" w:w="1800"/>
            <w:tcMar>
              <w:top w:w="100" w:type="dxa"/>
              <w:start w:w="120" w:type="dxa"/>
              <w:bottom w:w="100" w:type="dxa"/>
              <w:end w:w="120" w:type="dxa"/>
            </w:tcMar>
            <w:vAlign w:val="center"/>
          </w:tcPr>
          <w:p>
            <w:pPr>
              <w:spacing w:after="0"/>
            </w:pPr>
            <w:r>
              <w:rPr>
                <w:color w:val="14221F"/>
                <w:sz w:val="16"/>
              </w:rPr>
              <w:t>Page title</w:t>
            </w:r>
          </w:p>
        </w:tc>
        <w:tc>
          <w:tcPr>
            <w:tcW w:type="dxa" w:w="4608"/>
            <w:tcMar>
              <w:top w:w="100" w:type="dxa"/>
              <w:start w:w="120" w:type="dxa"/>
              <w:bottom w:w="100" w:type="dxa"/>
              <w:end w:w="120" w:type="dxa"/>
            </w:tcMar>
            <w:vAlign w:val="center"/>
          </w:tcPr>
          <w:p>
            <w:pPr>
              <w:spacing w:after="0"/>
            </w:pPr>
            <w:r>
              <w:rPr>
                <w:color w:val="14221F"/>
                <w:sz w:val="16"/>
              </w:rPr>
              <w:t>Shows the current admin page.</w:t>
            </w:r>
          </w:p>
        </w:tc>
        <w:tc>
          <w:tcPr>
            <w:tcW w:type="dxa" w:w="3240"/>
            <w:tcMar>
              <w:top w:w="100" w:type="dxa"/>
              <w:start w:w="120" w:type="dxa"/>
              <w:bottom w:w="100" w:type="dxa"/>
              <w:end w:w="120" w:type="dxa"/>
            </w:tcMar>
            <w:vAlign w:val="center"/>
          </w:tcPr>
          <w:p>
            <w:pPr>
              <w:spacing w:after="0"/>
            </w:pPr>
            <w:r>
              <w:rPr>
                <w:color w:val="14221F"/>
                <w:sz w:val="16"/>
              </w:rPr>
              <w:t>Stays in the first header row.</w:t>
            </w:r>
          </w:p>
        </w:tc>
      </w:tr>
      <w:tr>
        <w:tc>
          <w:tcPr>
            <w:tcW w:type="dxa" w:w="1800"/>
            <w:tcMar>
              <w:top w:w="100" w:type="dxa"/>
              <w:start w:w="120" w:type="dxa"/>
              <w:bottom w:w="100" w:type="dxa"/>
              <w:end w:w="120" w:type="dxa"/>
            </w:tcMar>
            <w:vAlign w:val="center"/>
            <w:shd w:fill="F2F6FA"/>
          </w:tcPr>
          <w:p>
            <w:pPr>
              <w:spacing w:after="0"/>
            </w:pPr>
            <w:r>
              <w:rPr>
                <w:color w:val="14221F"/>
                <w:sz w:val="16"/>
              </w:rPr>
              <w:t>Search</w:t>
            </w:r>
          </w:p>
        </w:tc>
        <w:tc>
          <w:tcPr>
            <w:tcW w:type="dxa" w:w="4608"/>
            <w:tcMar>
              <w:top w:w="100" w:type="dxa"/>
              <w:start w:w="120" w:type="dxa"/>
              <w:bottom w:w="100" w:type="dxa"/>
              <w:end w:w="120" w:type="dxa"/>
            </w:tcMar>
            <w:vAlign w:val="center"/>
            <w:shd w:fill="F2F6FA"/>
          </w:tcPr>
          <w:p>
            <w:pPr>
              <w:spacing w:after="0"/>
            </w:pPr>
            <w:r>
              <w:rPr>
                <w:color w:val="14221F"/>
                <w:sz w:val="16"/>
              </w:rPr>
              <w:t>Searches members and events and opens Find User with the query.</w:t>
            </w:r>
          </w:p>
        </w:tc>
        <w:tc>
          <w:tcPr>
            <w:tcW w:type="dxa" w:w="3240"/>
            <w:tcMar>
              <w:top w:w="100" w:type="dxa"/>
              <w:start w:w="120" w:type="dxa"/>
              <w:bottom w:w="100" w:type="dxa"/>
              <w:end w:w="120" w:type="dxa"/>
            </w:tcMar>
            <w:vAlign w:val="center"/>
            <w:shd w:fill="F2F6FA"/>
          </w:tcPr>
          <w:p>
            <w:pPr>
              <w:spacing w:after="0"/>
            </w:pPr>
            <w:r>
              <w:rPr>
                <w:color w:val="14221F"/>
                <w:sz w:val="16"/>
              </w:rPr>
              <w:t>Uses a full-width field on the second header row.</w:t>
            </w:r>
          </w:p>
        </w:tc>
      </w:tr>
      <w:tr>
        <w:tc>
          <w:tcPr>
            <w:tcW w:type="dxa" w:w="1800"/>
            <w:tcMar>
              <w:top w:w="100" w:type="dxa"/>
              <w:start w:w="120" w:type="dxa"/>
              <w:bottom w:w="100" w:type="dxa"/>
              <w:end w:w="120" w:type="dxa"/>
            </w:tcMar>
            <w:vAlign w:val="center"/>
          </w:tcPr>
          <w:p>
            <w:pPr>
              <w:spacing w:after="0"/>
            </w:pPr>
            <w:r>
              <w:rPr>
                <w:color w:val="14221F"/>
                <w:sz w:val="16"/>
              </w:rPr>
              <w:t>View website</w:t>
            </w:r>
          </w:p>
        </w:tc>
        <w:tc>
          <w:tcPr>
            <w:tcW w:type="dxa" w:w="4608"/>
            <w:tcMar>
              <w:top w:w="100" w:type="dxa"/>
              <w:start w:w="120" w:type="dxa"/>
              <w:bottom w:w="100" w:type="dxa"/>
              <w:end w:w="120" w:type="dxa"/>
            </w:tcMar>
            <w:vAlign w:val="center"/>
          </w:tcPr>
          <w:p>
            <w:pPr>
              <w:spacing w:after="0"/>
            </w:pPr>
            <w:r>
              <w:rPr>
                <w:color w:val="14221F"/>
                <w:sz w:val="16"/>
              </w:rPr>
              <w:t>Opens the public website in a new browser tab.</w:t>
            </w:r>
          </w:p>
        </w:tc>
        <w:tc>
          <w:tcPr>
            <w:tcW w:type="dxa" w:w="3240"/>
            <w:tcMar>
              <w:top w:w="100" w:type="dxa"/>
              <w:start w:w="120" w:type="dxa"/>
              <w:bottom w:w="100" w:type="dxa"/>
              <w:end w:w="120" w:type="dxa"/>
            </w:tcMar>
            <w:vAlign w:val="center"/>
          </w:tcPr>
          <w:p>
            <w:pPr>
              <w:spacing w:after="0"/>
            </w:pPr>
            <w:r>
              <w:rPr>
                <w:color w:val="14221F"/>
                <w:sz w:val="16"/>
              </w:rPr>
              <w:t>Remains beside Search; on extremely narrow screens it may show only the globe icon.</w:t>
            </w:r>
          </w:p>
        </w:tc>
      </w:tr>
      <w:tr>
        <w:tc>
          <w:tcPr>
            <w:tcW w:type="dxa" w:w="1800"/>
            <w:tcMar>
              <w:top w:w="100" w:type="dxa"/>
              <w:start w:w="120" w:type="dxa"/>
              <w:bottom w:w="100" w:type="dxa"/>
              <w:end w:w="120" w:type="dxa"/>
            </w:tcMar>
            <w:vAlign w:val="center"/>
            <w:shd w:fill="F2F6FA"/>
          </w:tcPr>
          <w:p>
            <w:pPr>
              <w:spacing w:after="0"/>
            </w:pPr>
            <w:r>
              <w:rPr>
                <w:color w:val="14221F"/>
                <w:sz w:val="16"/>
              </w:rPr>
              <w:t>Notification bell</w:t>
            </w:r>
          </w:p>
        </w:tc>
        <w:tc>
          <w:tcPr>
            <w:tcW w:type="dxa" w:w="4608"/>
            <w:tcMar>
              <w:top w:w="100" w:type="dxa"/>
              <w:start w:w="120" w:type="dxa"/>
              <w:bottom w:w="100" w:type="dxa"/>
              <w:end w:w="120" w:type="dxa"/>
            </w:tcMar>
            <w:vAlign w:val="center"/>
            <w:shd w:fill="F2F6FA"/>
          </w:tcPr>
          <w:p>
            <w:pPr>
              <w:spacing w:after="0"/>
            </w:pPr>
            <w:r>
              <w:rPr>
                <w:color w:val="14221F"/>
                <w:sz w:val="16"/>
              </w:rPr>
              <w:t>Shows active registration, volunteer, access, announcement, or profile-completion items.</w:t>
            </w:r>
          </w:p>
        </w:tc>
        <w:tc>
          <w:tcPr>
            <w:tcW w:type="dxa" w:w="3240"/>
            <w:tcMar>
              <w:top w:w="100" w:type="dxa"/>
              <w:start w:w="120" w:type="dxa"/>
              <w:bottom w:w="100" w:type="dxa"/>
              <w:end w:w="120" w:type="dxa"/>
            </w:tcMar>
            <w:vAlign w:val="center"/>
            <w:shd w:fill="F2F6FA"/>
          </w:tcPr>
          <w:p>
            <w:pPr>
              <w:spacing w:after="0"/>
            </w:pPr>
            <w:r>
              <w:rPr>
                <w:color w:val="14221F"/>
                <w:sz w:val="16"/>
              </w:rPr>
              <w:t>The panel stays inside the viewport and scrolls when the list is long.</w:t>
            </w:r>
          </w:p>
        </w:tc>
      </w:tr>
      <w:tr>
        <w:tc>
          <w:tcPr>
            <w:tcW w:type="dxa" w:w="1800"/>
            <w:tcMar>
              <w:top w:w="100" w:type="dxa"/>
              <w:start w:w="120" w:type="dxa"/>
              <w:bottom w:w="100" w:type="dxa"/>
              <w:end w:w="120" w:type="dxa"/>
            </w:tcMar>
            <w:vAlign w:val="center"/>
          </w:tcPr>
          <w:p>
            <w:pPr>
              <w:spacing w:after="0"/>
            </w:pPr>
            <w:r>
              <w:rPr>
                <w:color w:val="14221F"/>
                <w:sz w:val="16"/>
              </w:rPr>
              <w:t>Profile</w:t>
            </w:r>
          </w:p>
        </w:tc>
        <w:tc>
          <w:tcPr>
            <w:tcW w:type="dxa" w:w="4608"/>
            <w:tcMar>
              <w:top w:w="100" w:type="dxa"/>
              <w:start w:w="120" w:type="dxa"/>
              <w:bottom w:w="100" w:type="dxa"/>
              <w:end w:w="120" w:type="dxa"/>
            </w:tcMar>
            <w:vAlign w:val="center"/>
          </w:tcPr>
          <w:p>
            <w:pPr>
              <w:spacing w:after="0"/>
            </w:pPr>
            <w:r>
              <w:rPr>
                <w:color w:val="14221F"/>
                <w:sz w:val="16"/>
              </w:rPr>
              <w:t>Opens Profile and Logout.</w:t>
            </w:r>
          </w:p>
        </w:tc>
        <w:tc>
          <w:tcPr>
            <w:tcW w:type="dxa" w:w="3240"/>
            <w:tcMar>
              <w:top w:w="100" w:type="dxa"/>
              <w:start w:w="120" w:type="dxa"/>
              <w:bottom w:w="100" w:type="dxa"/>
              <w:end w:w="120" w:type="dxa"/>
            </w:tcMar>
            <w:vAlign w:val="center"/>
          </w:tcPr>
          <w:p>
            <w:pPr>
              <w:spacing w:after="0"/>
            </w:pPr>
            <w:r>
              <w:rPr>
                <w:color w:val="14221F"/>
                <w:sz w:val="16"/>
              </w:rPr>
              <w:t>The popup is anchored inside the viewport with full-width touch targets.</w:t>
            </w:r>
          </w:p>
        </w:tc>
      </w:tr>
      <w:tr>
        <w:tc>
          <w:tcPr>
            <w:tcW w:type="dxa" w:w="1800"/>
            <w:tcMar>
              <w:top w:w="100" w:type="dxa"/>
              <w:start w:w="120" w:type="dxa"/>
              <w:bottom w:w="100" w:type="dxa"/>
              <w:end w:w="120" w:type="dxa"/>
            </w:tcMar>
            <w:vAlign w:val="center"/>
            <w:shd w:fill="F2F6FA"/>
          </w:tcPr>
          <w:p>
            <w:pPr>
              <w:spacing w:after="0"/>
            </w:pPr>
            <w:r>
              <w:rPr>
                <w:color w:val="14221F"/>
                <w:sz w:val="16"/>
              </w:rPr>
              <w:t>Admin menu</w:t>
            </w:r>
          </w:p>
        </w:tc>
        <w:tc>
          <w:tcPr>
            <w:tcW w:type="dxa" w:w="4608"/>
            <w:tcMar>
              <w:top w:w="100" w:type="dxa"/>
              <w:start w:w="120" w:type="dxa"/>
              <w:bottom w:w="100" w:type="dxa"/>
              <w:end w:w="120" w:type="dxa"/>
            </w:tcMar>
            <w:vAlign w:val="center"/>
            <w:shd w:fill="F2F6FA"/>
          </w:tcPr>
          <w:p>
            <w:pPr>
              <w:spacing w:after="0"/>
            </w:pPr>
            <w:r>
              <w:rPr>
                <w:color w:val="14221F"/>
                <w:sz w:val="16"/>
              </w:rPr>
              <w:t>Opens or closes the role-based sidebar.</w:t>
            </w:r>
          </w:p>
        </w:tc>
        <w:tc>
          <w:tcPr>
            <w:tcW w:type="dxa" w:w="3240"/>
            <w:tcMar>
              <w:top w:w="100" w:type="dxa"/>
              <w:start w:w="120" w:type="dxa"/>
              <w:bottom w:w="100" w:type="dxa"/>
              <w:end w:w="120" w:type="dxa"/>
            </w:tcMar>
            <w:vAlign w:val="center"/>
            <w:shd w:fill="F2F6FA"/>
          </w:tcPr>
          <w:p>
            <w:pPr>
              <w:spacing w:after="0"/>
            </w:pPr>
            <w:r>
              <w:rPr>
                <w:color w:val="14221F"/>
                <w:sz w:val="16"/>
              </w:rPr>
              <w:t>Appears immediately below the two-row header.</w:t>
            </w:r>
          </w:p>
        </w:tc>
      </w:tr>
    </w:tbl>
    <w:p>
      <w:pPr>
        <w:spacing w:after="0"/>
      </w:pPr>
    </w:p>
    <w:p>
      <w:pPr>
        <w:pStyle w:val="Heading2"/>
        <w:keepNext/>
      </w:pPr>
      <w:r>
        <w:t>Role based access</w:t>
      </w:r>
    </w:p>
    <w:p>
      <w:pPr/>
      <w:r>
        <w:t>The sidebar displays only routes the signed-in account may use. Missing links normally mean the account does not have permission. Navigation visibility is a convenience; protected API endpoints also validate authentication and roles.</w:t>
      </w:r>
    </w:p>
    <w:p>
      <w:pPr>
        <w:pStyle w:val="ListBullet"/>
      </w:pPr>
      <w:r>
        <w:t>Members always receive Account access and their personal dashboard.</w:t>
      </w:r>
    </w:p>
    <w:p>
      <w:pPr>
        <w:pStyle w:val="ListBullet"/>
      </w:pPr>
      <w:r>
        <w:t>Welcome Desk, Volunteer, Teacher, and Treasurer groups appear only for the matching role or an administrator.</w:t>
      </w:r>
    </w:p>
    <w:p>
      <w:pPr>
        <w:pStyle w:val="ListBullet"/>
      </w:pPr>
      <w:r>
        <w:t>Event Registration and Administration are restricted to Admin and Super Admin unless a saved role definition grants a supported path.</w:t>
      </w:r>
    </w:p>
    <w:p>
      <w:pPr>
        <w:pStyle w:val="ListBullet"/>
      </w:pPr>
      <w:r>
        <w:t>An Admin can maintain role definitions and route access in Roles and Access. A Super Admin retains access to protected super-admin operations.</w:t>
      </w:r>
    </w:p>
    <w:p>
      <w:pPr>
        <w:pStyle w:val="Heading2"/>
        <w:keepNext/>
      </w:pPr>
      <w:r>
        <w:t>Responsive behavior</w:t>
      </w:r>
    </w:p>
    <w:p>
      <w:pPr/>
      <w:r>
        <w:t>Desktop uses a persistent left sidebar. Phones and small tablets use an Admin menu bar and an overlay panel. The expanded panel shows the complete logo and brand, role-appropriate links, Help, and the current account at the bottom. Tables and dashboard panels stack vertically, controls wrap, and menus remain within the screen width.</w:t>
      </w:r>
    </w:p>
    <w:p>
      <w:r>
        <w:br w:type="page"/>
      </w:r>
    </w:p>
    <w:p>
      <w:pPr>
        <w:pStyle w:val="Heading1"/>
        <w:keepNext/>
      </w:pPr>
      <w:r>
        <w:t>2 Public website</w:t>
      </w:r>
    </w:p>
    <w:p>
      <w:pPr>
        <w:pStyle w:val="Heading2"/>
        <w:keepNext/>
      </w:pPr>
      <w:r>
        <w:t>Public page index</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1728"/>
            <w:shd w:fill="063F38"/>
            <w:tcMar>
              <w:top w:w="100" w:type="dxa"/>
              <w:start w:w="120" w:type="dxa"/>
              <w:bottom w:w="100" w:type="dxa"/>
              <w:end w:w="120" w:type="dxa"/>
            </w:tcMar>
            <w:vAlign w:val="center"/>
          </w:tcPr>
          <w:p>
            <w:pPr>
              <w:spacing w:after="0"/>
            </w:pPr>
            <w:r>
              <w:rPr>
                <w:b/>
                <w:color w:val="FFFFFF"/>
                <w:sz w:val="17"/>
              </w:rPr>
              <w:t>Page</w:t>
            </w:r>
          </w:p>
        </w:tc>
        <w:tc>
          <w:tcPr>
            <w:tcW w:type="dxa" w:w="2232"/>
            <w:shd w:fill="063F38"/>
            <w:tcMar>
              <w:top w:w="100" w:type="dxa"/>
              <w:start w:w="120" w:type="dxa"/>
              <w:bottom w:w="100" w:type="dxa"/>
              <w:end w:w="120" w:type="dxa"/>
            </w:tcMar>
            <w:vAlign w:val="center"/>
          </w:tcPr>
          <w:p>
            <w:pPr>
              <w:spacing w:after="0"/>
            </w:pPr>
            <w:r>
              <w:rPr>
                <w:b/>
                <w:color w:val="FFFFFF"/>
                <w:sz w:val="17"/>
              </w:rPr>
              <w:t>Route</w:t>
            </w:r>
          </w:p>
        </w:tc>
        <w:tc>
          <w:tcPr>
            <w:tcW w:type="dxa" w:w="5688"/>
            <w:shd w:fill="063F38"/>
            <w:tcMar>
              <w:top w:w="100" w:type="dxa"/>
              <w:start w:w="120" w:type="dxa"/>
              <w:bottom w:w="100" w:type="dxa"/>
              <w:end w:w="120" w:type="dxa"/>
            </w:tcMar>
            <w:vAlign w:val="center"/>
          </w:tcPr>
          <w:p>
            <w:pPr>
              <w:spacing w:after="0"/>
            </w:pPr>
            <w:r>
              <w:rPr>
                <w:b/>
                <w:color w:val="FFFFFF"/>
                <w:sz w:val="17"/>
              </w:rPr>
              <w:t>What visitors can do</w:t>
            </w:r>
          </w:p>
        </w:tc>
      </w:tr>
      <w:tr>
        <w:tc>
          <w:tcPr>
            <w:tcW w:type="dxa" w:w="1728"/>
            <w:tcMar>
              <w:top w:w="100" w:type="dxa"/>
              <w:start w:w="120" w:type="dxa"/>
              <w:bottom w:w="100" w:type="dxa"/>
              <w:end w:w="120" w:type="dxa"/>
            </w:tcMar>
            <w:vAlign w:val="center"/>
          </w:tcPr>
          <w:p>
            <w:pPr>
              <w:spacing w:after="0"/>
            </w:pPr>
            <w:r>
              <w:rPr>
                <w:color w:val="14221F"/>
                <w:sz w:val="16"/>
              </w:rPr>
              <w:t>Home</w:t>
            </w:r>
          </w:p>
        </w:tc>
        <w:tc>
          <w:tcPr>
            <w:tcW w:type="dxa" w:w="2232"/>
            <w:tcMar>
              <w:top w:w="100" w:type="dxa"/>
              <w:start w:w="120" w:type="dxa"/>
              <w:bottom w:w="100" w:type="dxa"/>
              <w:end w:w="120" w:type="dxa"/>
            </w:tcMar>
            <w:vAlign w:val="center"/>
          </w:tcPr>
          <w:p>
            <w:pPr>
              <w:spacing w:after="0"/>
            </w:pPr>
            <w:r>
              <w:rPr>
                <w:color w:val="14221F"/>
                <w:sz w:val="16"/>
              </w:rPr>
              <w:t>/</w:t>
            </w:r>
          </w:p>
        </w:tc>
        <w:tc>
          <w:tcPr>
            <w:tcW w:type="dxa" w:w="5688"/>
            <w:tcMar>
              <w:top w:w="100" w:type="dxa"/>
              <w:start w:w="120" w:type="dxa"/>
              <w:bottom w:w="100" w:type="dxa"/>
              <w:end w:w="120" w:type="dxa"/>
            </w:tcMar>
            <w:vAlign w:val="center"/>
          </w:tcPr>
          <w:p>
            <w:pPr>
              <w:spacing w:after="0"/>
            </w:pPr>
            <w:r>
              <w:rPr>
                <w:color w:val="14221F"/>
                <w:sz w:val="16"/>
              </w:rPr>
              <w:t>Use the hero actions, browse culture and literary highlights, open program pages, view the monthly calendar, and browse sponsors.</w:t>
            </w:r>
          </w:p>
        </w:tc>
      </w:tr>
      <w:tr>
        <w:tc>
          <w:tcPr>
            <w:tcW w:type="dxa" w:w="1728"/>
            <w:tcMar>
              <w:top w:w="100" w:type="dxa"/>
              <w:start w:w="120" w:type="dxa"/>
              <w:bottom w:w="100" w:type="dxa"/>
              <w:end w:w="120" w:type="dxa"/>
            </w:tcMar>
            <w:vAlign w:val="center"/>
            <w:shd w:fill="F2F6FA"/>
          </w:tcPr>
          <w:p>
            <w:pPr>
              <w:spacing w:after="0"/>
            </w:pPr>
            <w:r>
              <w:rPr>
                <w:color w:val="14221F"/>
                <w:sz w:val="16"/>
              </w:rPr>
              <w:t>About</w:t>
            </w:r>
          </w:p>
        </w:tc>
        <w:tc>
          <w:tcPr>
            <w:tcW w:type="dxa" w:w="2232"/>
            <w:tcMar>
              <w:top w:w="100" w:type="dxa"/>
              <w:start w:w="120" w:type="dxa"/>
              <w:bottom w:w="100" w:type="dxa"/>
              <w:end w:w="120" w:type="dxa"/>
            </w:tcMar>
            <w:vAlign w:val="center"/>
            <w:shd w:fill="F2F6FA"/>
          </w:tcPr>
          <w:p>
            <w:pPr>
              <w:spacing w:after="0"/>
            </w:pPr>
            <w:r>
              <w:rPr>
                <w:color w:val="14221F"/>
                <w:sz w:val="16"/>
              </w:rPr>
              <w:t>/about</w:t>
            </w:r>
          </w:p>
        </w:tc>
        <w:tc>
          <w:tcPr>
            <w:tcW w:type="dxa" w:w="5688"/>
            <w:tcMar>
              <w:top w:w="100" w:type="dxa"/>
              <w:start w:w="120" w:type="dxa"/>
              <w:bottom w:w="100" w:type="dxa"/>
              <w:end w:w="120" w:type="dxa"/>
            </w:tcMar>
            <w:vAlign w:val="center"/>
            <w:shd w:fill="F2F6FA"/>
          </w:tcPr>
          <w:p>
            <w:pPr>
              <w:spacing w:after="0"/>
            </w:pPr>
            <w:r>
              <w:rPr>
                <w:color w:val="14221F"/>
                <w:sz w:val="16"/>
              </w:rPr>
              <w:t>Read the mission and review current committee, sponsors, past committees, and program history.</w:t>
            </w:r>
          </w:p>
        </w:tc>
      </w:tr>
      <w:tr>
        <w:tc>
          <w:tcPr>
            <w:tcW w:type="dxa" w:w="1728"/>
            <w:tcMar>
              <w:top w:w="100" w:type="dxa"/>
              <w:start w:w="120" w:type="dxa"/>
              <w:bottom w:w="100" w:type="dxa"/>
              <w:end w:w="120" w:type="dxa"/>
            </w:tcMar>
            <w:vAlign w:val="center"/>
          </w:tcPr>
          <w:p>
            <w:pPr>
              <w:spacing w:after="0"/>
            </w:pPr>
            <w:r>
              <w:rPr>
                <w:color w:val="14221F"/>
                <w:sz w:val="16"/>
              </w:rPr>
              <w:t>Classes</w:t>
            </w:r>
          </w:p>
        </w:tc>
        <w:tc>
          <w:tcPr>
            <w:tcW w:type="dxa" w:w="2232"/>
            <w:tcMar>
              <w:top w:w="100" w:type="dxa"/>
              <w:start w:w="120" w:type="dxa"/>
              <w:bottom w:w="100" w:type="dxa"/>
              <w:end w:w="120" w:type="dxa"/>
            </w:tcMar>
            <w:vAlign w:val="center"/>
          </w:tcPr>
          <w:p>
            <w:pPr>
              <w:spacing w:after="0"/>
            </w:pPr>
            <w:r>
              <w:rPr>
                <w:color w:val="14221F"/>
                <w:sz w:val="16"/>
              </w:rPr>
              <w:t>/classes</w:t>
            </w:r>
          </w:p>
        </w:tc>
        <w:tc>
          <w:tcPr>
            <w:tcW w:type="dxa" w:w="5688"/>
            <w:tcMar>
              <w:top w:w="100" w:type="dxa"/>
              <w:start w:w="120" w:type="dxa"/>
              <w:bottom w:w="100" w:type="dxa"/>
              <w:end w:w="120" w:type="dxa"/>
            </w:tcMar>
            <w:vAlign w:val="center"/>
          </w:tcPr>
          <w:p>
            <w:pPr>
              <w:spacing w:after="0"/>
            </w:pPr>
            <w:r>
              <w:rPr>
                <w:color w:val="14221F"/>
                <w:sz w:val="16"/>
              </w:rPr>
              <w:t>Browse active classes, schedules, fees, location, age information, and registration access.</w:t>
            </w:r>
          </w:p>
        </w:tc>
      </w:tr>
      <w:tr>
        <w:tc>
          <w:tcPr>
            <w:tcW w:type="dxa" w:w="1728"/>
            <w:tcMar>
              <w:top w:w="100" w:type="dxa"/>
              <w:start w:w="120" w:type="dxa"/>
              <w:bottom w:w="100" w:type="dxa"/>
              <w:end w:w="120" w:type="dxa"/>
            </w:tcMar>
            <w:vAlign w:val="center"/>
            <w:shd w:fill="F2F6FA"/>
          </w:tcPr>
          <w:p>
            <w:pPr>
              <w:spacing w:after="0"/>
            </w:pPr>
            <w:r>
              <w:rPr>
                <w:color w:val="14221F"/>
                <w:sz w:val="16"/>
              </w:rPr>
              <w:t>Kannada Paata Shaale</w:t>
            </w:r>
          </w:p>
        </w:tc>
        <w:tc>
          <w:tcPr>
            <w:tcW w:type="dxa" w:w="2232"/>
            <w:tcMar>
              <w:top w:w="100" w:type="dxa"/>
              <w:start w:w="120" w:type="dxa"/>
              <w:bottom w:w="100" w:type="dxa"/>
              <w:end w:w="120" w:type="dxa"/>
            </w:tcMar>
            <w:vAlign w:val="center"/>
            <w:shd w:fill="F2F6FA"/>
          </w:tcPr>
          <w:p>
            <w:pPr>
              <w:spacing w:after="0"/>
            </w:pPr>
            <w:r>
              <w:rPr>
                <w:color w:val="14221F"/>
                <w:sz w:val="16"/>
              </w:rPr>
              <w:t>/kannada-shaale</w:t>
            </w:r>
          </w:p>
        </w:tc>
        <w:tc>
          <w:tcPr>
            <w:tcW w:type="dxa" w:w="5688"/>
            <w:tcMar>
              <w:top w:w="100" w:type="dxa"/>
              <w:start w:w="120" w:type="dxa"/>
              <w:bottom w:w="100" w:type="dxa"/>
              <w:end w:w="120" w:type="dxa"/>
            </w:tcMar>
            <w:vAlign w:val="center"/>
            <w:shd w:fill="F2F6FA"/>
          </w:tcPr>
          <w:p>
            <w:pPr>
              <w:spacing w:after="0"/>
            </w:pPr>
            <w:r>
              <w:rPr>
                <w:color w:val="14221F"/>
                <w:sz w:val="16"/>
              </w:rPr>
              <w:t>Review the Kannada school program, teachers, levels, and registration.</w:t>
            </w:r>
          </w:p>
        </w:tc>
      </w:tr>
      <w:tr>
        <w:tc>
          <w:tcPr>
            <w:tcW w:type="dxa" w:w="1728"/>
            <w:tcMar>
              <w:top w:w="100" w:type="dxa"/>
              <w:start w:w="120" w:type="dxa"/>
              <w:bottom w:w="100" w:type="dxa"/>
              <w:end w:w="120" w:type="dxa"/>
            </w:tcMar>
            <w:vAlign w:val="center"/>
          </w:tcPr>
          <w:p>
            <w:pPr>
              <w:spacing w:after="0"/>
            </w:pPr>
            <w:r>
              <w:rPr>
                <w:color w:val="14221F"/>
                <w:sz w:val="16"/>
              </w:rPr>
              <w:t>Events</w:t>
            </w:r>
          </w:p>
        </w:tc>
        <w:tc>
          <w:tcPr>
            <w:tcW w:type="dxa" w:w="2232"/>
            <w:tcMar>
              <w:top w:w="100" w:type="dxa"/>
              <w:start w:w="120" w:type="dxa"/>
              <w:bottom w:w="100" w:type="dxa"/>
              <w:end w:w="120" w:type="dxa"/>
            </w:tcMar>
            <w:vAlign w:val="center"/>
          </w:tcPr>
          <w:p>
            <w:pPr>
              <w:spacing w:after="0"/>
            </w:pPr>
            <w:r>
              <w:rPr>
                <w:color w:val="14221F"/>
                <w:sz w:val="16"/>
              </w:rPr>
              <w:t>/events</w:t>
            </w:r>
          </w:p>
        </w:tc>
        <w:tc>
          <w:tcPr>
            <w:tcW w:type="dxa" w:w="5688"/>
            <w:tcMar>
              <w:top w:w="100" w:type="dxa"/>
              <w:start w:w="120" w:type="dxa"/>
              <w:bottom w:w="100" w:type="dxa"/>
              <w:end w:w="120" w:type="dxa"/>
            </w:tcMar>
            <w:vAlign w:val="center"/>
          </w:tcPr>
          <w:p>
            <w:pPr>
              <w:spacing w:after="0"/>
            </w:pPr>
            <w:r>
              <w:rPr>
                <w:color w:val="14221F"/>
                <w:sz w:val="16"/>
              </w:rPr>
              <w:t>Browse events and register when registration is enabled and open.</w:t>
            </w:r>
          </w:p>
        </w:tc>
      </w:tr>
      <w:tr>
        <w:tc>
          <w:tcPr>
            <w:tcW w:type="dxa" w:w="1728"/>
            <w:tcMar>
              <w:top w:w="100" w:type="dxa"/>
              <w:start w:w="120" w:type="dxa"/>
              <w:bottom w:w="100" w:type="dxa"/>
              <w:end w:w="120" w:type="dxa"/>
            </w:tcMar>
            <w:vAlign w:val="center"/>
            <w:shd w:fill="F2F6FA"/>
          </w:tcPr>
          <w:p>
            <w:pPr>
              <w:spacing w:after="0"/>
            </w:pPr>
            <w:r>
              <w:rPr>
                <w:color w:val="14221F"/>
                <w:sz w:val="16"/>
              </w:rPr>
              <w:t>Calendar</w:t>
            </w:r>
          </w:p>
        </w:tc>
        <w:tc>
          <w:tcPr>
            <w:tcW w:type="dxa" w:w="2232"/>
            <w:tcMar>
              <w:top w:w="100" w:type="dxa"/>
              <w:start w:w="120" w:type="dxa"/>
              <w:bottom w:w="100" w:type="dxa"/>
              <w:end w:w="120" w:type="dxa"/>
            </w:tcMar>
            <w:vAlign w:val="center"/>
            <w:shd w:fill="F2F6FA"/>
          </w:tcPr>
          <w:p>
            <w:pPr>
              <w:spacing w:after="0"/>
            </w:pPr>
            <w:r>
              <w:rPr>
                <w:color w:val="14221F"/>
                <w:sz w:val="16"/>
              </w:rPr>
              <w:t>/calendar</w:t>
            </w:r>
          </w:p>
        </w:tc>
        <w:tc>
          <w:tcPr>
            <w:tcW w:type="dxa" w:w="5688"/>
            <w:tcMar>
              <w:top w:w="100" w:type="dxa"/>
              <w:start w:w="120" w:type="dxa"/>
              <w:bottom w:w="100" w:type="dxa"/>
              <w:end w:w="120" w:type="dxa"/>
            </w:tcMar>
            <w:vAlign w:val="center"/>
            <w:shd w:fill="F2F6FA"/>
          </w:tcPr>
          <w:p>
            <w:pPr>
              <w:spacing w:after="0"/>
            </w:pPr>
            <w:r>
              <w:rPr>
                <w:color w:val="14221F"/>
                <w:sz w:val="16"/>
              </w:rPr>
              <w:t>Review events and classes in calendar and list views.</w:t>
            </w:r>
          </w:p>
        </w:tc>
      </w:tr>
      <w:tr>
        <w:tc>
          <w:tcPr>
            <w:tcW w:type="dxa" w:w="1728"/>
            <w:tcMar>
              <w:top w:w="100" w:type="dxa"/>
              <w:start w:w="120" w:type="dxa"/>
              <w:bottom w:w="100" w:type="dxa"/>
              <w:end w:w="120" w:type="dxa"/>
            </w:tcMar>
            <w:vAlign w:val="center"/>
          </w:tcPr>
          <w:p>
            <w:pPr>
              <w:spacing w:after="0"/>
            </w:pPr>
            <w:r>
              <w:rPr>
                <w:color w:val="14221F"/>
                <w:sz w:val="16"/>
              </w:rPr>
              <w:t>Volunteer</w:t>
            </w:r>
          </w:p>
        </w:tc>
        <w:tc>
          <w:tcPr>
            <w:tcW w:type="dxa" w:w="2232"/>
            <w:tcMar>
              <w:top w:w="100" w:type="dxa"/>
              <w:start w:w="120" w:type="dxa"/>
              <w:bottom w:w="100" w:type="dxa"/>
              <w:end w:w="120" w:type="dxa"/>
            </w:tcMar>
            <w:vAlign w:val="center"/>
          </w:tcPr>
          <w:p>
            <w:pPr>
              <w:spacing w:after="0"/>
            </w:pPr>
            <w:r>
              <w:rPr>
                <w:color w:val="14221F"/>
                <w:sz w:val="16"/>
              </w:rPr>
              <w:t>/volunteer</w:t>
            </w:r>
          </w:p>
        </w:tc>
        <w:tc>
          <w:tcPr>
            <w:tcW w:type="dxa" w:w="5688"/>
            <w:tcMar>
              <w:top w:w="100" w:type="dxa"/>
              <w:start w:w="120" w:type="dxa"/>
              <w:bottom w:w="100" w:type="dxa"/>
              <w:end w:w="120" w:type="dxa"/>
            </w:tcMar>
            <w:vAlign w:val="center"/>
          </w:tcPr>
          <w:p>
            <w:pPr>
              <w:spacing w:after="0"/>
            </w:pPr>
            <w:r>
              <w:rPr>
                <w:color w:val="14221F"/>
                <w:sz w:val="16"/>
              </w:rPr>
              <w:t>Review opportunities and submit volunteer interest.</w:t>
            </w:r>
          </w:p>
        </w:tc>
      </w:tr>
      <w:tr>
        <w:tc>
          <w:tcPr>
            <w:tcW w:type="dxa" w:w="1728"/>
            <w:tcMar>
              <w:top w:w="100" w:type="dxa"/>
              <w:start w:w="120" w:type="dxa"/>
              <w:bottom w:w="100" w:type="dxa"/>
              <w:end w:w="120" w:type="dxa"/>
            </w:tcMar>
            <w:vAlign w:val="center"/>
            <w:shd w:fill="F2F6FA"/>
          </w:tcPr>
          <w:p>
            <w:pPr>
              <w:spacing w:after="0"/>
            </w:pPr>
            <w:r>
              <w:rPr>
                <w:color w:val="14221F"/>
                <w:sz w:val="16"/>
              </w:rPr>
              <w:t>Donate</w:t>
            </w:r>
          </w:p>
        </w:tc>
        <w:tc>
          <w:tcPr>
            <w:tcW w:type="dxa" w:w="2232"/>
            <w:tcMar>
              <w:top w:w="100" w:type="dxa"/>
              <w:start w:w="120" w:type="dxa"/>
              <w:bottom w:w="100" w:type="dxa"/>
              <w:end w:w="120" w:type="dxa"/>
            </w:tcMar>
            <w:vAlign w:val="center"/>
            <w:shd w:fill="F2F6FA"/>
          </w:tcPr>
          <w:p>
            <w:pPr>
              <w:spacing w:after="0"/>
            </w:pPr>
            <w:r>
              <w:rPr>
                <w:color w:val="14221F"/>
                <w:sz w:val="16"/>
              </w:rPr>
              <w:t>/donate</w:t>
            </w:r>
          </w:p>
        </w:tc>
        <w:tc>
          <w:tcPr>
            <w:tcW w:type="dxa" w:w="5688"/>
            <w:tcMar>
              <w:top w:w="100" w:type="dxa"/>
              <w:start w:w="120" w:type="dxa"/>
              <w:bottom w:w="100" w:type="dxa"/>
              <w:end w:w="120" w:type="dxa"/>
            </w:tcMar>
            <w:vAlign w:val="center"/>
            <w:shd w:fill="F2F6FA"/>
          </w:tcPr>
          <w:p>
            <w:pPr>
              <w:spacing w:after="0"/>
            </w:pPr>
            <w:r>
              <w:rPr>
                <w:color w:val="14221F"/>
                <w:sz w:val="16"/>
              </w:rPr>
              <w:t>Choose a cause, enter donor information, and continue to PayPal when configured.</w:t>
            </w:r>
          </w:p>
        </w:tc>
      </w:tr>
      <w:tr>
        <w:tc>
          <w:tcPr>
            <w:tcW w:type="dxa" w:w="1728"/>
            <w:tcMar>
              <w:top w:w="100" w:type="dxa"/>
              <w:start w:w="120" w:type="dxa"/>
              <w:bottom w:w="100" w:type="dxa"/>
              <w:end w:w="120" w:type="dxa"/>
            </w:tcMar>
            <w:vAlign w:val="center"/>
          </w:tcPr>
          <w:p>
            <w:pPr>
              <w:spacing w:after="0"/>
            </w:pPr>
            <w:r>
              <w:rPr>
                <w:color w:val="14221F"/>
                <w:sz w:val="16"/>
              </w:rPr>
              <w:t>Contact</w:t>
            </w:r>
          </w:p>
        </w:tc>
        <w:tc>
          <w:tcPr>
            <w:tcW w:type="dxa" w:w="2232"/>
            <w:tcMar>
              <w:top w:w="100" w:type="dxa"/>
              <w:start w:w="120" w:type="dxa"/>
              <w:bottom w:w="100" w:type="dxa"/>
              <w:end w:w="120" w:type="dxa"/>
            </w:tcMar>
            <w:vAlign w:val="center"/>
          </w:tcPr>
          <w:p>
            <w:pPr>
              <w:spacing w:after="0"/>
            </w:pPr>
            <w:r>
              <w:rPr>
                <w:color w:val="14221F"/>
                <w:sz w:val="16"/>
              </w:rPr>
              <w:t>/contact</w:t>
            </w:r>
          </w:p>
        </w:tc>
        <w:tc>
          <w:tcPr>
            <w:tcW w:type="dxa" w:w="5688"/>
            <w:tcMar>
              <w:top w:w="100" w:type="dxa"/>
              <w:start w:w="120" w:type="dxa"/>
              <w:bottom w:w="100" w:type="dxa"/>
              <w:end w:w="120" w:type="dxa"/>
            </w:tcMar>
            <w:vAlign w:val="center"/>
          </w:tcPr>
          <w:p>
            <w:pPr>
              <w:spacing w:after="0"/>
            </w:pPr>
            <w:r>
              <w:rPr>
                <w:color w:val="14221F"/>
                <w:sz w:val="16"/>
              </w:rPr>
              <w:t>Send an inquiry for administrator review.</w:t>
            </w:r>
          </w:p>
        </w:tc>
      </w:tr>
      <w:tr>
        <w:tc>
          <w:tcPr>
            <w:tcW w:type="dxa" w:w="1728"/>
            <w:tcMar>
              <w:top w:w="100" w:type="dxa"/>
              <w:start w:w="120" w:type="dxa"/>
              <w:bottom w:w="100" w:type="dxa"/>
              <w:end w:w="120" w:type="dxa"/>
            </w:tcMar>
            <w:vAlign w:val="center"/>
            <w:shd w:fill="F2F6FA"/>
          </w:tcPr>
          <w:p>
            <w:pPr>
              <w:spacing w:after="0"/>
            </w:pPr>
            <w:r>
              <w:rPr>
                <w:color w:val="14221F"/>
                <w:sz w:val="16"/>
              </w:rPr>
              <w:t>Resources</w:t>
            </w:r>
          </w:p>
        </w:tc>
        <w:tc>
          <w:tcPr>
            <w:tcW w:type="dxa" w:w="2232"/>
            <w:tcMar>
              <w:top w:w="100" w:type="dxa"/>
              <w:start w:w="120" w:type="dxa"/>
              <w:bottom w:w="100" w:type="dxa"/>
              <w:end w:w="120" w:type="dxa"/>
            </w:tcMar>
            <w:vAlign w:val="center"/>
            <w:shd w:fill="F2F6FA"/>
          </w:tcPr>
          <w:p>
            <w:pPr>
              <w:spacing w:after="0"/>
            </w:pPr>
            <w:r>
              <w:rPr>
                <w:color w:val="14221F"/>
                <w:sz w:val="16"/>
              </w:rPr>
              <w:t>/kannada-literature and reference routes</w:t>
            </w:r>
          </w:p>
        </w:tc>
        <w:tc>
          <w:tcPr>
            <w:tcW w:type="dxa" w:w="5688"/>
            <w:tcMar>
              <w:top w:w="100" w:type="dxa"/>
              <w:start w:w="120" w:type="dxa"/>
              <w:bottom w:w="100" w:type="dxa"/>
              <w:end w:w="120" w:type="dxa"/>
            </w:tcMar>
            <w:vAlign w:val="center"/>
            <w:shd w:fill="F2F6FA"/>
          </w:tcPr>
          <w:p>
            <w:pPr>
              <w:spacing w:after="0"/>
            </w:pPr>
            <w:r>
              <w:rPr>
                <w:color w:val="14221F"/>
                <w:sz w:val="16"/>
              </w:rPr>
              <w:t>Read Kannada literature, sports rules, web requirements, and privacy information.</w:t>
            </w:r>
          </w:p>
        </w:tc>
      </w:tr>
    </w:tbl>
    <w:p>
      <w:pPr>
        <w:spacing w:after="0"/>
      </w:pPr>
    </w:p>
    <w:p>
      <w:pPr>
        <w:pStyle w:val="Heading2"/>
        <w:keepNext/>
      </w:pPr>
      <w:r>
        <w:t>Home and About</w:t>
      </w:r>
    </w:p>
    <w:p>
      <w:pPr>
        <w:pStyle w:val="ListBullet"/>
      </w:pPr>
      <w:r>
        <w:t>Hero actions lead to Classes and Member Login.</w:t>
      </w:r>
    </w:p>
    <w:p>
      <w:pPr>
        <w:pStyle w:val="ListBullet"/>
      </w:pPr>
      <w:r>
        <w:t>Culture, literary laureate, committee, and sponsor carousels support arrows, indicators, pause, keyboard navigation, and touch gestures where shown.</w:t>
      </w:r>
    </w:p>
    <w:p>
      <w:pPr>
        <w:pStyle w:val="ListBullet"/>
      </w:pPr>
      <w:r>
        <w:t>Selecting the centered sponsor opens its details. Committee cards show the available role, biography, and contact links.</w:t>
      </w:r>
    </w:p>
    <w:p>
      <w:pPr>
        <w:pStyle w:val="ListBullet"/>
      </w:pPr>
      <w:r>
        <w:t>The home calendar summarizes the current month and links to the full calendar.</w:t>
      </w:r>
    </w:p>
    <w:p>
      <w:pPr>
        <w:pStyle w:val="ListBullet"/>
      </w:pPr>
      <w:r>
        <w:t>Active announcements appear below the header only during their configured date range.</w:t>
      </w:r>
    </w:p>
    <w:p>
      <w:pPr>
        <w:pStyle w:val="ListBullet"/>
      </w:pPr>
      <w:r>
        <w:t>The floating site-message button appears only when an administrator has enabled a complete title and message.</w:t>
      </w:r>
    </w:p>
    <w:p>
      <w:pPr>
        <w:pStyle w:val="Heading2"/>
        <w:keepNext/>
      </w:pPr>
      <w:r>
        <w:t>Public forms</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1944"/>
            <w:shd w:fill="063F38"/>
            <w:tcMar>
              <w:top w:w="100" w:type="dxa"/>
              <w:start w:w="120" w:type="dxa"/>
              <w:bottom w:w="100" w:type="dxa"/>
              <w:end w:w="120" w:type="dxa"/>
            </w:tcMar>
            <w:vAlign w:val="center"/>
          </w:tcPr>
          <w:p>
            <w:pPr>
              <w:spacing w:after="0"/>
            </w:pPr>
            <w:r>
              <w:rPr>
                <w:b/>
                <w:color w:val="FFFFFF"/>
                <w:sz w:val="17"/>
              </w:rPr>
              <w:t>Form</w:t>
            </w:r>
          </w:p>
        </w:tc>
        <w:tc>
          <w:tcPr>
            <w:tcW w:type="dxa" w:w="4968"/>
            <w:shd w:fill="063F38"/>
            <w:tcMar>
              <w:top w:w="100" w:type="dxa"/>
              <w:start w:w="120" w:type="dxa"/>
              <w:bottom w:w="100" w:type="dxa"/>
              <w:end w:w="120" w:type="dxa"/>
            </w:tcMar>
            <w:vAlign w:val="center"/>
          </w:tcPr>
          <w:p>
            <w:pPr>
              <w:spacing w:after="0"/>
            </w:pPr>
            <w:r>
              <w:rPr>
                <w:b/>
                <w:color w:val="FFFFFF"/>
                <w:sz w:val="17"/>
              </w:rPr>
              <w:t>Result</w:t>
            </w:r>
          </w:p>
        </w:tc>
        <w:tc>
          <w:tcPr>
            <w:tcW w:type="dxa" w:w="2736"/>
            <w:shd w:fill="063F38"/>
            <w:tcMar>
              <w:top w:w="100" w:type="dxa"/>
              <w:start w:w="120" w:type="dxa"/>
              <w:bottom w:w="100" w:type="dxa"/>
              <w:end w:w="120" w:type="dxa"/>
            </w:tcMar>
            <w:vAlign w:val="center"/>
          </w:tcPr>
          <w:p>
            <w:pPr>
              <w:spacing w:after="0"/>
            </w:pPr>
            <w:r>
              <w:rPr>
                <w:b/>
                <w:color w:val="FFFFFF"/>
                <w:sz w:val="17"/>
              </w:rPr>
              <w:t>Where staff review it</w:t>
            </w:r>
          </w:p>
        </w:tc>
      </w:tr>
      <w:tr>
        <w:tc>
          <w:tcPr>
            <w:tcW w:type="dxa" w:w="1944"/>
            <w:tcMar>
              <w:top w:w="100" w:type="dxa"/>
              <w:start w:w="120" w:type="dxa"/>
              <w:bottom w:w="100" w:type="dxa"/>
              <w:end w:w="120" w:type="dxa"/>
            </w:tcMar>
            <w:vAlign w:val="center"/>
          </w:tcPr>
          <w:p>
            <w:pPr>
              <w:spacing w:after="0"/>
            </w:pPr>
            <w:r>
              <w:rPr>
                <w:color w:val="14221F"/>
                <w:sz w:val="16"/>
              </w:rPr>
              <w:t>Volunteer interest</w:t>
            </w:r>
          </w:p>
        </w:tc>
        <w:tc>
          <w:tcPr>
            <w:tcW w:type="dxa" w:w="4968"/>
            <w:tcMar>
              <w:top w:w="100" w:type="dxa"/>
              <w:start w:w="120" w:type="dxa"/>
              <w:bottom w:w="100" w:type="dxa"/>
              <w:end w:w="120" w:type="dxa"/>
            </w:tcMar>
            <w:vAlign w:val="center"/>
          </w:tcPr>
          <w:p>
            <w:pPr>
              <w:spacing w:after="0"/>
            </w:pPr>
            <w:r>
              <w:rPr>
                <w:color w:val="14221F"/>
                <w:sz w:val="16"/>
              </w:rPr>
              <w:t>Stores the contact details and requested volunteer area.</w:t>
            </w:r>
          </w:p>
        </w:tc>
        <w:tc>
          <w:tcPr>
            <w:tcW w:type="dxa" w:w="2736"/>
            <w:tcMar>
              <w:top w:w="100" w:type="dxa"/>
              <w:start w:w="120" w:type="dxa"/>
              <w:bottom w:w="100" w:type="dxa"/>
              <w:end w:w="120" w:type="dxa"/>
            </w:tcMar>
            <w:vAlign w:val="center"/>
          </w:tcPr>
          <w:p>
            <w:pPr>
              <w:spacing w:after="0"/>
            </w:pPr>
            <w:r>
              <w:rPr>
                <w:color w:val="14221F"/>
                <w:sz w:val="16"/>
              </w:rPr>
              <w:t>Administration &gt; Volunteer Interest</w:t>
            </w:r>
          </w:p>
        </w:tc>
      </w:tr>
      <w:tr>
        <w:tc>
          <w:tcPr>
            <w:tcW w:type="dxa" w:w="1944"/>
            <w:tcMar>
              <w:top w:w="100" w:type="dxa"/>
              <w:start w:w="120" w:type="dxa"/>
              <w:bottom w:w="100" w:type="dxa"/>
              <w:end w:w="120" w:type="dxa"/>
            </w:tcMar>
            <w:vAlign w:val="center"/>
            <w:shd w:fill="F2F6FA"/>
          </w:tcPr>
          <w:p>
            <w:pPr>
              <w:spacing w:after="0"/>
            </w:pPr>
            <w:r>
              <w:rPr>
                <w:color w:val="14221F"/>
                <w:sz w:val="16"/>
              </w:rPr>
              <w:t>Donation</w:t>
            </w:r>
          </w:p>
        </w:tc>
        <w:tc>
          <w:tcPr>
            <w:tcW w:type="dxa" w:w="4968"/>
            <w:tcMar>
              <w:top w:w="100" w:type="dxa"/>
              <w:start w:w="120" w:type="dxa"/>
              <w:bottom w:w="100" w:type="dxa"/>
              <w:end w:w="120" w:type="dxa"/>
            </w:tcMar>
            <w:vAlign w:val="center"/>
            <w:shd w:fill="F2F6FA"/>
          </w:tcPr>
          <w:p>
            <w:pPr>
              <w:spacing w:after="0"/>
            </w:pPr>
            <w:r>
              <w:rPr>
                <w:color w:val="14221F"/>
                <w:sz w:val="16"/>
              </w:rPr>
              <w:t>Creates a donation record and starts PayPal when online payment is available.</w:t>
            </w:r>
          </w:p>
        </w:tc>
        <w:tc>
          <w:tcPr>
            <w:tcW w:type="dxa" w:w="2736"/>
            <w:tcMar>
              <w:top w:w="100" w:type="dxa"/>
              <w:start w:w="120" w:type="dxa"/>
              <w:bottom w:w="100" w:type="dxa"/>
              <w:end w:w="120" w:type="dxa"/>
            </w:tcMar>
            <w:vAlign w:val="center"/>
            <w:shd w:fill="F2F6FA"/>
          </w:tcPr>
          <w:p>
            <w:pPr>
              <w:spacing w:after="0"/>
            </w:pPr>
            <w:r>
              <w:rPr>
                <w:color w:val="14221F"/>
                <w:sz w:val="16"/>
              </w:rPr>
              <w:t>Administration &gt; Donations</w:t>
            </w:r>
          </w:p>
        </w:tc>
      </w:tr>
      <w:tr>
        <w:tc>
          <w:tcPr>
            <w:tcW w:type="dxa" w:w="1944"/>
            <w:tcMar>
              <w:top w:w="100" w:type="dxa"/>
              <w:start w:w="120" w:type="dxa"/>
              <w:bottom w:w="100" w:type="dxa"/>
              <w:end w:w="120" w:type="dxa"/>
            </w:tcMar>
            <w:vAlign w:val="center"/>
          </w:tcPr>
          <w:p>
            <w:pPr>
              <w:spacing w:after="0"/>
            </w:pPr>
            <w:r>
              <w:rPr>
                <w:color w:val="14221F"/>
                <w:sz w:val="16"/>
              </w:rPr>
              <w:t>Contact</w:t>
            </w:r>
          </w:p>
        </w:tc>
        <w:tc>
          <w:tcPr>
            <w:tcW w:type="dxa" w:w="4968"/>
            <w:tcMar>
              <w:top w:w="100" w:type="dxa"/>
              <w:start w:w="120" w:type="dxa"/>
              <w:bottom w:w="100" w:type="dxa"/>
              <w:end w:w="120" w:type="dxa"/>
            </w:tcMar>
            <w:vAlign w:val="center"/>
          </w:tcPr>
          <w:p>
            <w:pPr>
              <w:spacing w:after="0"/>
            </w:pPr>
            <w:r>
              <w:rPr>
                <w:color w:val="14221F"/>
                <w:sz w:val="16"/>
              </w:rPr>
              <w:t>Stores the inquiry for follow-up.</w:t>
            </w:r>
          </w:p>
        </w:tc>
        <w:tc>
          <w:tcPr>
            <w:tcW w:type="dxa" w:w="2736"/>
            <w:tcMar>
              <w:top w:w="100" w:type="dxa"/>
              <w:start w:w="120" w:type="dxa"/>
              <w:bottom w:w="100" w:type="dxa"/>
              <w:end w:w="120" w:type="dxa"/>
            </w:tcMar>
            <w:vAlign w:val="center"/>
          </w:tcPr>
          <w:p>
            <w:pPr>
              <w:spacing w:after="0"/>
            </w:pPr>
            <w:r>
              <w:rPr>
                <w:color w:val="14221F"/>
                <w:sz w:val="16"/>
              </w:rPr>
              <w:t>Administration &gt; Messages</w:t>
            </w:r>
          </w:p>
        </w:tc>
      </w:tr>
      <w:tr>
        <w:tc>
          <w:tcPr>
            <w:tcW w:type="dxa" w:w="1944"/>
            <w:tcMar>
              <w:top w:w="100" w:type="dxa"/>
              <w:start w:w="120" w:type="dxa"/>
              <w:bottom w:w="100" w:type="dxa"/>
              <w:end w:w="120" w:type="dxa"/>
            </w:tcMar>
            <w:vAlign w:val="center"/>
            <w:shd w:fill="F2F6FA"/>
          </w:tcPr>
          <w:p>
            <w:pPr>
              <w:spacing w:after="0"/>
            </w:pPr>
            <w:r>
              <w:rPr>
                <w:color w:val="14221F"/>
                <w:sz w:val="16"/>
              </w:rPr>
              <w:t>Newsletter</w:t>
            </w:r>
          </w:p>
        </w:tc>
        <w:tc>
          <w:tcPr>
            <w:tcW w:type="dxa" w:w="4968"/>
            <w:tcMar>
              <w:top w:w="100" w:type="dxa"/>
              <w:start w:w="120" w:type="dxa"/>
              <w:bottom w:w="100" w:type="dxa"/>
              <w:end w:w="120" w:type="dxa"/>
            </w:tcMar>
            <w:vAlign w:val="center"/>
            <w:shd w:fill="F2F6FA"/>
          </w:tcPr>
          <w:p>
            <w:pPr>
              <w:spacing w:after="0"/>
            </w:pPr>
            <w:r>
              <w:rPr>
                <w:color w:val="14221F"/>
                <w:sz w:val="16"/>
              </w:rPr>
              <w:t>Stores or submits the email subscription through the configured newsletter endpoint.</w:t>
            </w:r>
          </w:p>
        </w:tc>
        <w:tc>
          <w:tcPr>
            <w:tcW w:type="dxa" w:w="2736"/>
            <w:tcMar>
              <w:top w:w="100" w:type="dxa"/>
              <w:start w:w="120" w:type="dxa"/>
              <w:bottom w:w="100" w:type="dxa"/>
              <w:end w:w="120" w:type="dxa"/>
            </w:tcMar>
            <w:vAlign w:val="center"/>
            <w:shd w:fill="F2F6FA"/>
          </w:tcPr>
          <w:p>
            <w:pPr>
              <w:spacing w:after="0"/>
            </w:pPr>
            <w:r>
              <w:rPr>
                <w:color w:val="14221F"/>
                <w:sz w:val="16"/>
              </w:rPr>
              <w:t>Footer confirmation and server data</w:t>
            </w:r>
          </w:p>
        </w:tc>
      </w:tr>
    </w:tbl>
    <w:p>
      <w:pPr>
        <w:spacing w:after="0"/>
      </w:pPr>
    </w:p>
    <w:p>
      <w:r>
        <w:br w:type="page"/>
      </w:r>
    </w:p>
    <w:p>
      <w:pPr>
        <w:pStyle w:val="Heading1"/>
        <w:keepNext/>
      </w:pPr>
      <w:r>
        <w:t>3 Member account</w:t>
      </w:r>
    </w:p>
    <w:p>
      <w:pPr>
        <w:pStyle w:val="Heading2"/>
        <w:keepNext/>
      </w:pPr>
      <w:r>
        <w:t>Create an account</w:t>
      </w:r>
    </w:p>
    <w:p>
      <w:pPr>
        <w:spacing w:after="60"/>
        <w:ind w:left="346" w:hanging="346"/>
      </w:pPr>
      <w:r>
        <w:rPr>
          <w:b/>
        </w:rPr>
        <w:t xml:space="preserve">1. </w:t>
      </w:r>
      <w:r>
        <w:t>Open Login and choose Create an account with password.</w:t>
      </w:r>
    </w:p>
    <w:p>
      <w:pPr>
        <w:spacing w:after="60"/>
        <w:ind w:left="346" w:hanging="346"/>
      </w:pPr>
      <w:r>
        <w:rPr>
          <w:b/>
        </w:rPr>
        <w:t xml:space="preserve">2. </w:t>
      </w:r>
      <w:r>
        <w:t>Enter first name, last name, email, phone, password, and password confirmation.</w:t>
      </w:r>
    </w:p>
    <w:p>
      <w:pPr>
        <w:spacing w:after="60"/>
        <w:ind w:left="346" w:hanging="346"/>
      </w:pPr>
      <w:r>
        <w:rPr>
          <w:b/>
        </w:rPr>
        <w:t xml:space="preserve">3. </w:t>
      </w:r>
      <w:r>
        <w:t>Accept the displayed consent and complete reCAPTCHA when it is enabled.</w:t>
      </w:r>
    </w:p>
    <w:p>
      <w:pPr>
        <w:spacing w:after="60"/>
        <w:ind w:left="346" w:hanging="346"/>
      </w:pPr>
      <w:r>
        <w:rPr>
          <w:b/>
        </w:rPr>
        <w:t xml:space="preserve">4. </w:t>
      </w:r>
      <w:r>
        <w:t>Submit the form. The new member is signed in and directed to the next member task.</w:t>
      </w:r>
    </w:p>
    <w:p>
      <w:pPr>
        <w:spacing w:after="60"/>
        <w:ind w:left="346" w:hanging="346"/>
      </w:pPr>
      <w:r>
        <w:rPr>
          <w:b/>
        </w:rPr>
        <w:t xml:space="preserve">5. </w:t>
      </w:r>
      <w:r>
        <w:t>Complete email or phone verification when the configured service requests it.</w:t>
      </w:r>
    </w:p>
    <w:p>
      <w:pPr>
        <w:pStyle w:val="Heading2"/>
        <w:keepNext/>
      </w:pPr>
      <w:r>
        <w:t>Sign in and account recovery</w:t>
      </w:r>
    </w:p>
    <w:p>
      <w:pPr>
        <w:pStyle w:val="ListBullet"/>
      </w:pPr>
      <w:r>
        <w:t>Password sign in uses the registered email and password.</w:t>
      </w:r>
    </w:p>
    <w:p>
      <w:pPr>
        <w:pStyle w:val="ListBullet"/>
      </w:pPr>
      <w:r>
        <w:t>Google sign in is available only when Google OAuth is configured.</w:t>
      </w:r>
    </w:p>
    <w:p>
      <w:pPr>
        <w:pStyle w:val="ListBullet"/>
      </w:pPr>
      <w:r>
        <w:t>Facebook sign in is not currently configured and reports that state to the user.</w:t>
      </w:r>
    </w:p>
    <w:p>
      <w:pPr>
        <w:pStyle w:val="ListBullet"/>
      </w:pPr>
      <w:r>
        <w:t>Forgot password sends a reset link when email delivery is configured.</w:t>
      </w:r>
    </w:p>
    <w:p>
      <w:pPr>
        <w:pStyle w:val="ListBullet"/>
      </w:pPr>
      <w:r>
        <w:t>Two-factor sign in sends a phone code only when the account has enabled it and Twilio is configured.</w:t>
      </w:r>
    </w:p>
    <w:p>
      <w:pPr>
        <w:pStyle w:val="Heading2"/>
        <w:keepNext/>
      </w:pPr>
      <w:r>
        <w:t>Manage the profile</w:t>
      </w:r>
    </w:p>
    <w:p>
      <w:pPr>
        <w:spacing w:after="60"/>
        <w:ind w:left="346" w:hanging="346"/>
      </w:pPr>
      <w:r>
        <w:rPr>
          <w:b/>
        </w:rPr>
        <w:t xml:space="preserve">1. </w:t>
      </w:r>
      <w:r>
        <w:t>Open the profile control in the header and choose Profile.</w:t>
      </w:r>
    </w:p>
    <w:p>
      <w:pPr>
        <w:spacing w:after="60"/>
        <w:ind w:left="346" w:hanging="346"/>
      </w:pPr>
      <w:r>
        <w:rPr>
          <w:b/>
        </w:rPr>
        <w:t xml:space="preserve">2. </w:t>
      </w:r>
      <w:r>
        <w:t>Update photo, name, birth date, phone, gender, company, description, address, and spouse details as needed.</w:t>
      </w:r>
    </w:p>
    <w:p>
      <w:pPr>
        <w:spacing w:after="60"/>
        <w:ind w:left="346" w:hanging="346"/>
      </w:pPr>
      <w:r>
        <w:rPr>
          <w:b/>
        </w:rPr>
        <w:t xml:space="preserve">3. </w:t>
      </w:r>
      <w:r>
        <w:t>Select Save Profile.</w:t>
      </w:r>
    </w:p>
    <w:p>
      <w:pPr>
        <w:spacing w:after="60"/>
        <w:ind w:left="346" w:hanging="346"/>
      </w:pPr>
      <w:r>
        <w:rPr>
          <w:b/>
        </w:rPr>
        <w:t xml:space="preserve">4. </w:t>
      </w:r>
      <w:r>
        <w:t>Use Account security to change the password, link Google login, manage phone verification, and enable or disable two-factor authentication.</w:t>
      </w:r>
    </w:p>
    <w:p>
      <w:pPr>
        <w:spacing w:after="60"/>
        <w:ind w:left="346" w:hanging="346"/>
      </w:pPr>
      <w:r>
        <w:rPr>
          <w:b/>
        </w:rPr>
        <w:t xml:space="preserve">5. </w:t>
      </w:r>
      <w:r>
        <w:t>Use Children info to add or remove family members used by class and event registration forms.</w:t>
      </w:r>
    </w:p>
    <w:p>
      <w:pPr>
        <w:spacing w:after="60"/>
        <w:ind w:left="346" w:hanging="346"/>
      </w:pPr>
      <w:r>
        <w:rPr>
          <w:b/>
        </w:rPr>
        <w:t xml:space="preserve">6. </w:t>
      </w:r>
      <w:r>
        <w:t>Use My class and event registrations to open details or pay an outstanding amount.</w:t>
      </w:r>
    </w:p>
    <w:p>
      <w:pPr>
        <w:pStyle w:val="Heading2"/>
        <w:keepNext/>
      </w:pPr>
      <w:r>
        <w:t>Sign out</w:t>
      </w:r>
    </w:p>
    <w:p>
      <w:pPr/>
      <w:r>
        <w:t>Open the profile control in the top-right corner and choose Logout. On a small screen, the popup remains inside the viewport and shows Profile and Logout as separate full-width actions.</w:t>
      </w:r>
    </w:p>
    <w:p>
      <w:r>
        <w:br w:type="page"/>
      </w:r>
    </w:p>
    <w:p>
      <w:pPr>
        <w:pStyle w:val="Heading1"/>
        <w:keepNext/>
      </w:pPr>
      <w:r>
        <w:t>4 Registration and payment</w:t>
      </w:r>
    </w:p>
    <w:p>
      <w:pPr>
        <w:pStyle w:val="Heading2"/>
        <w:keepNext/>
      </w:pPr>
      <w:r>
        <w:t>Register for a class</w:t>
      </w:r>
    </w:p>
    <w:p>
      <w:pPr>
        <w:spacing w:after="60"/>
        <w:ind w:left="346" w:hanging="346"/>
      </w:pPr>
      <w:r>
        <w:rPr>
          <w:b/>
        </w:rPr>
        <w:t xml:space="preserve">1. </w:t>
      </w:r>
      <w:r>
        <w:t>Open Classes or Kannada Paata Shaale and select an available class.</w:t>
      </w:r>
    </w:p>
    <w:p>
      <w:pPr>
        <w:spacing w:after="60"/>
        <w:ind w:left="346" w:hanging="346"/>
      </w:pPr>
      <w:r>
        <w:rPr>
          <w:b/>
        </w:rPr>
        <w:t xml:space="preserve">2. </w:t>
      </w:r>
      <w:r>
        <w:t>Sign in when the class requires a member account.</w:t>
      </w:r>
    </w:p>
    <w:p>
      <w:pPr>
        <w:spacing w:after="60"/>
        <w:ind w:left="346" w:hanging="346"/>
      </w:pPr>
      <w:r>
        <w:rPr>
          <w:b/>
        </w:rPr>
        <w:t xml:space="preserve">3. </w:t>
      </w:r>
      <w:r>
        <w:t>Choose the student or family member and complete the required fields.</w:t>
      </w:r>
    </w:p>
    <w:p>
      <w:pPr>
        <w:spacing w:after="60"/>
        <w:ind w:left="346" w:hanging="346"/>
      </w:pPr>
      <w:r>
        <w:rPr>
          <w:b/>
        </w:rPr>
        <w:t xml:space="preserve">4. </w:t>
      </w:r>
      <w:r>
        <w:t>Submit the registration. A submitted record waits for review; an approved record shows the updated status.</w:t>
      </w:r>
    </w:p>
    <w:p>
      <w:pPr>
        <w:spacing w:after="60"/>
        <w:ind w:left="346" w:hanging="346"/>
      </w:pPr>
      <w:r>
        <w:rPr>
          <w:b/>
        </w:rPr>
        <w:t xml:space="preserve">5. </w:t>
      </w:r>
      <w:r>
        <w:t>Open My dashboard or Profile to track the record and select Pay now when a fee remains due.</w:t>
      </w:r>
    </w:p>
    <w:p>
      <w:pPr>
        <w:pStyle w:val="Heading2"/>
        <w:keepNext/>
      </w:pPr>
      <w:r>
        <w:t>Register for an event</w:t>
      </w:r>
    </w:p>
    <w:p>
      <w:pPr>
        <w:spacing w:after="60"/>
        <w:ind w:left="346" w:hanging="346"/>
      </w:pPr>
      <w:r>
        <w:rPr>
          <w:b/>
        </w:rPr>
        <w:t xml:space="preserve">1. </w:t>
      </w:r>
      <w:r>
        <w:t>Open Events and choose an event marked open for registration.</w:t>
      </w:r>
    </w:p>
    <w:p>
      <w:pPr>
        <w:spacing w:after="60"/>
        <w:ind w:left="346" w:hanging="346"/>
      </w:pPr>
      <w:r>
        <w:rPr>
          <w:b/>
        </w:rPr>
        <w:t xml:space="preserve">2. </w:t>
      </w:r>
      <w:r>
        <w:t>Review dates, venue, capacity, age rules, RSVP questions, prices, payment requirement, and volunteer conditions.</w:t>
      </w:r>
    </w:p>
    <w:p>
      <w:pPr>
        <w:spacing w:after="60"/>
        <w:ind w:left="346" w:hanging="346"/>
      </w:pPr>
      <w:r>
        <w:rPr>
          <w:b/>
        </w:rPr>
        <w:t xml:space="preserve">3. </w:t>
      </w:r>
      <w:r>
        <w:t>Complete the member or guest form shown for that event.</w:t>
      </w:r>
    </w:p>
    <w:p>
      <w:pPr>
        <w:spacing w:after="60"/>
        <w:ind w:left="346" w:hanging="346"/>
      </w:pPr>
      <w:r>
        <w:rPr>
          <w:b/>
        </w:rPr>
        <w:t xml:space="preserve">4. </w:t>
      </w:r>
      <w:r>
        <w:t>Submit. Auto-approved events may confirm immediately; other events remain submitted until an administrator reviews them.</w:t>
      </w:r>
    </w:p>
    <w:p>
      <w:pPr>
        <w:spacing w:after="60"/>
        <w:ind w:left="346" w:hanging="346"/>
      </w:pPr>
      <w:r>
        <w:rPr>
          <w:b/>
        </w:rPr>
        <w:t xml:space="preserve">5. </w:t>
      </w:r>
      <w:r>
        <w:t>Complete payment when required and keep the registration reference or ticket available for check-in.</w:t>
      </w:r>
    </w:p>
    <w:p>
      <w:pPr>
        <w:pStyle w:val="Heading2"/>
        <w:keepNext/>
      </w:pPr>
      <w:r>
        <w:t>Payment flow</w:t>
      </w:r>
    </w:p>
    <w:p>
      <w:pPr/>
      <w:r>
        <w:t>PayPal runs in sandbox or live mode according to PAYPAL_ENV. The server creates the payment, PayPal displays its approval page, and PayPal returns the user to the application URL configured through APP_BASE_URL and API_PUBLIC_URL. The server validates the returned payment before updating a registration or donation.</w:t>
      </w:r>
    </w:p>
    <w:p>
      <w:pPr>
        <w:pStyle w:val="ListBullet"/>
      </w:pPr>
      <w:r>
        <w:t>Use sandbox buyer accounts for testing. Never use real money in sandbox.</w:t>
      </w:r>
    </w:p>
    <w:p>
      <w:pPr>
        <w:pStyle w:val="ListBullet"/>
      </w:pPr>
      <w:r>
        <w:t>Do not mark a registration paid only because the browser returned from PayPal. Confirm the server payment result or PayPal reference.</w:t>
      </w:r>
    </w:p>
    <w:p>
      <w:pPr>
        <w:pStyle w:val="ListBullet"/>
      </w:pPr>
      <w:r>
        <w:t>When moving to production, update public application URLs and use matching live PayPal credentials.</w:t>
      </w:r>
    </w:p>
    <w:p>
      <w:pPr>
        <w:pStyle w:val="ListBullet"/>
      </w:pPr>
      <w:r>
        <w:t>If Pay now fails, verify PAYPAL_ENV, client ID, secret, return URLs, API health, and browser console/network errors.</w:t>
      </w:r>
    </w:p>
    <w:p>
      <w:pPr>
        <w:pStyle w:val="Heading2"/>
        <w:keepNext/>
      </w:pPr>
      <w:r>
        <w:t>Registration statuses</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1440"/>
            <w:shd w:fill="063F38"/>
            <w:tcMar>
              <w:top w:w="100" w:type="dxa"/>
              <w:start w:w="120" w:type="dxa"/>
              <w:bottom w:w="100" w:type="dxa"/>
              <w:end w:w="120" w:type="dxa"/>
            </w:tcMar>
            <w:vAlign w:val="center"/>
          </w:tcPr>
          <w:p>
            <w:pPr>
              <w:spacing w:after="0"/>
            </w:pPr>
            <w:r>
              <w:rPr>
                <w:b/>
                <w:color w:val="FFFFFF"/>
                <w:sz w:val="17"/>
              </w:rPr>
              <w:t>Status</w:t>
            </w:r>
          </w:p>
        </w:tc>
        <w:tc>
          <w:tcPr>
            <w:tcW w:type="dxa" w:w="4680"/>
            <w:shd w:fill="063F38"/>
            <w:tcMar>
              <w:top w:w="100" w:type="dxa"/>
              <w:start w:w="120" w:type="dxa"/>
              <w:bottom w:w="100" w:type="dxa"/>
              <w:end w:w="120" w:type="dxa"/>
            </w:tcMar>
            <w:vAlign w:val="center"/>
          </w:tcPr>
          <w:p>
            <w:pPr>
              <w:spacing w:after="0"/>
            </w:pPr>
            <w:r>
              <w:rPr>
                <w:b/>
                <w:color w:val="FFFFFF"/>
                <w:sz w:val="17"/>
              </w:rPr>
              <w:t>Meaning</w:t>
            </w:r>
          </w:p>
        </w:tc>
        <w:tc>
          <w:tcPr>
            <w:tcW w:type="dxa" w:w="3528"/>
            <w:shd w:fill="063F38"/>
            <w:tcMar>
              <w:top w:w="100" w:type="dxa"/>
              <w:start w:w="120" w:type="dxa"/>
              <w:bottom w:w="100" w:type="dxa"/>
              <w:end w:w="120" w:type="dxa"/>
            </w:tcMar>
            <w:vAlign w:val="center"/>
          </w:tcPr>
          <w:p>
            <w:pPr>
              <w:spacing w:after="0"/>
            </w:pPr>
            <w:r>
              <w:rPr>
                <w:b/>
                <w:color w:val="FFFFFF"/>
                <w:sz w:val="17"/>
              </w:rPr>
              <w:t>Typical next action</w:t>
            </w:r>
          </w:p>
        </w:tc>
      </w:tr>
      <w:tr>
        <w:tc>
          <w:tcPr>
            <w:tcW w:type="dxa" w:w="1440"/>
            <w:tcMar>
              <w:top w:w="100" w:type="dxa"/>
              <w:start w:w="120" w:type="dxa"/>
              <w:bottom w:w="100" w:type="dxa"/>
              <w:end w:w="120" w:type="dxa"/>
            </w:tcMar>
            <w:vAlign w:val="center"/>
          </w:tcPr>
          <w:p>
            <w:pPr>
              <w:spacing w:after="0"/>
            </w:pPr>
            <w:r>
              <w:rPr>
                <w:color w:val="14221F"/>
                <w:sz w:val="16"/>
              </w:rPr>
              <w:t>Created</w:t>
            </w:r>
          </w:p>
        </w:tc>
        <w:tc>
          <w:tcPr>
            <w:tcW w:type="dxa" w:w="4680"/>
            <w:tcMar>
              <w:top w:w="100" w:type="dxa"/>
              <w:start w:w="120" w:type="dxa"/>
              <w:bottom w:w="100" w:type="dxa"/>
              <w:end w:w="120" w:type="dxa"/>
            </w:tcMar>
            <w:vAlign w:val="center"/>
          </w:tcPr>
          <w:p>
            <w:pPr>
              <w:spacing w:after="0"/>
            </w:pPr>
            <w:r>
              <w:rPr>
                <w:color w:val="14221F"/>
                <w:sz w:val="16"/>
              </w:rPr>
              <w:t>A record exists but may not be ready for review.</w:t>
            </w:r>
          </w:p>
        </w:tc>
        <w:tc>
          <w:tcPr>
            <w:tcW w:type="dxa" w:w="3528"/>
            <w:tcMar>
              <w:top w:w="100" w:type="dxa"/>
              <w:start w:w="120" w:type="dxa"/>
              <w:bottom w:w="100" w:type="dxa"/>
              <w:end w:w="120" w:type="dxa"/>
            </w:tcMar>
            <w:vAlign w:val="center"/>
          </w:tcPr>
          <w:p>
            <w:pPr>
              <w:spacing w:after="0"/>
            </w:pPr>
            <w:r>
              <w:rPr>
                <w:color w:val="14221F"/>
                <w:sz w:val="16"/>
              </w:rPr>
              <w:t>Complete or verify the registration.</w:t>
            </w:r>
          </w:p>
        </w:tc>
      </w:tr>
      <w:tr>
        <w:tc>
          <w:tcPr>
            <w:tcW w:type="dxa" w:w="1440"/>
            <w:tcMar>
              <w:top w:w="100" w:type="dxa"/>
              <w:start w:w="120" w:type="dxa"/>
              <w:bottom w:w="100" w:type="dxa"/>
              <w:end w:w="120" w:type="dxa"/>
            </w:tcMar>
            <w:vAlign w:val="center"/>
            <w:shd w:fill="F2F6FA"/>
          </w:tcPr>
          <w:p>
            <w:pPr>
              <w:spacing w:after="0"/>
            </w:pPr>
            <w:r>
              <w:rPr>
                <w:color w:val="14221F"/>
                <w:sz w:val="16"/>
              </w:rPr>
              <w:t>Submitted</w:t>
            </w:r>
          </w:p>
        </w:tc>
        <w:tc>
          <w:tcPr>
            <w:tcW w:type="dxa" w:w="4680"/>
            <w:tcMar>
              <w:top w:w="100" w:type="dxa"/>
              <w:start w:w="120" w:type="dxa"/>
              <w:bottom w:w="100" w:type="dxa"/>
              <w:end w:w="120" w:type="dxa"/>
            </w:tcMar>
            <w:vAlign w:val="center"/>
            <w:shd w:fill="F2F6FA"/>
          </w:tcPr>
          <w:p>
            <w:pPr>
              <w:spacing w:after="0"/>
            </w:pPr>
            <w:r>
              <w:rPr>
                <w:color w:val="14221F"/>
                <w:sz w:val="16"/>
              </w:rPr>
              <w:t>The registration is waiting for an administrator decision.</w:t>
            </w:r>
          </w:p>
        </w:tc>
        <w:tc>
          <w:tcPr>
            <w:tcW w:type="dxa" w:w="3528"/>
            <w:tcMar>
              <w:top w:w="100" w:type="dxa"/>
              <w:start w:w="120" w:type="dxa"/>
              <w:bottom w:w="100" w:type="dxa"/>
              <w:end w:w="120" w:type="dxa"/>
            </w:tcMar>
            <w:vAlign w:val="center"/>
            <w:shd w:fill="F2F6FA"/>
          </w:tcPr>
          <w:p>
            <w:pPr>
              <w:spacing w:after="0"/>
            </w:pPr>
            <w:r>
              <w:rPr>
                <w:color w:val="14221F"/>
                <w:sz w:val="16"/>
              </w:rPr>
              <w:t>Administrator selects Review, then Confirm or another supported action.</w:t>
            </w:r>
          </w:p>
        </w:tc>
      </w:tr>
      <w:tr>
        <w:tc>
          <w:tcPr>
            <w:tcW w:type="dxa" w:w="1440"/>
            <w:tcMar>
              <w:top w:w="100" w:type="dxa"/>
              <w:start w:w="120" w:type="dxa"/>
              <w:bottom w:w="100" w:type="dxa"/>
              <w:end w:w="120" w:type="dxa"/>
            </w:tcMar>
            <w:vAlign w:val="center"/>
          </w:tcPr>
          <w:p>
            <w:pPr>
              <w:spacing w:after="0"/>
            </w:pPr>
            <w:r>
              <w:rPr>
                <w:color w:val="14221F"/>
                <w:sz w:val="16"/>
              </w:rPr>
              <w:t>Confirmed</w:t>
            </w:r>
          </w:p>
        </w:tc>
        <w:tc>
          <w:tcPr>
            <w:tcW w:type="dxa" w:w="4680"/>
            <w:tcMar>
              <w:top w:w="100" w:type="dxa"/>
              <w:start w:w="120" w:type="dxa"/>
              <w:bottom w:w="100" w:type="dxa"/>
              <w:end w:w="120" w:type="dxa"/>
            </w:tcMar>
            <w:vAlign w:val="center"/>
          </w:tcPr>
          <w:p>
            <w:pPr>
              <w:spacing w:after="0"/>
            </w:pPr>
            <w:r>
              <w:rPr>
                <w:color w:val="14221F"/>
                <w:sz w:val="16"/>
              </w:rPr>
              <w:t>The registration has been approved.</w:t>
            </w:r>
          </w:p>
        </w:tc>
        <w:tc>
          <w:tcPr>
            <w:tcW w:type="dxa" w:w="3528"/>
            <w:tcMar>
              <w:top w:w="100" w:type="dxa"/>
              <w:start w:w="120" w:type="dxa"/>
              <w:bottom w:w="100" w:type="dxa"/>
              <w:end w:w="120" w:type="dxa"/>
            </w:tcMar>
            <w:vAlign w:val="center"/>
          </w:tcPr>
          <w:p>
            <w:pPr>
              <w:spacing w:after="0"/>
            </w:pPr>
            <w:r>
              <w:rPr>
                <w:color w:val="14221F"/>
                <w:sz w:val="16"/>
              </w:rPr>
              <w:t>Pay if required and retain the ticket or reference.</w:t>
            </w:r>
          </w:p>
        </w:tc>
      </w:tr>
      <w:tr>
        <w:tc>
          <w:tcPr>
            <w:tcW w:type="dxa" w:w="1440"/>
            <w:tcMar>
              <w:top w:w="100" w:type="dxa"/>
              <w:start w:w="120" w:type="dxa"/>
              <w:bottom w:w="100" w:type="dxa"/>
              <w:end w:w="120" w:type="dxa"/>
            </w:tcMar>
            <w:vAlign w:val="center"/>
            <w:shd w:fill="F2F6FA"/>
          </w:tcPr>
          <w:p>
            <w:pPr>
              <w:spacing w:after="0"/>
            </w:pPr>
            <w:r>
              <w:rPr>
                <w:color w:val="14221F"/>
                <w:sz w:val="16"/>
              </w:rPr>
              <w:t>Paid</w:t>
            </w:r>
          </w:p>
        </w:tc>
        <w:tc>
          <w:tcPr>
            <w:tcW w:type="dxa" w:w="4680"/>
            <w:tcMar>
              <w:top w:w="100" w:type="dxa"/>
              <w:start w:w="120" w:type="dxa"/>
              <w:bottom w:w="100" w:type="dxa"/>
              <w:end w:w="120" w:type="dxa"/>
            </w:tcMar>
            <w:vAlign w:val="center"/>
            <w:shd w:fill="F2F6FA"/>
          </w:tcPr>
          <w:p>
            <w:pPr>
              <w:spacing w:after="0"/>
            </w:pPr>
            <w:r>
              <w:rPr>
                <w:color w:val="14221F"/>
                <w:sz w:val="16"/>
              </w:rPr>
              <w:t>Payment has been recorded.</w:t>
            </w:r>
          </w:p>
        </w:tc>
        <w:tc>
          <w:tcPr>
            <w:tcW w:type="dxa" w:w="3528"/>
            <w:tcMar>
              <w:top w:w="100" w:type="dxa"/>
              <w:start w:w="120" w:type="dxa"/>
              <w:bottom w:w="100" w:type="dxa"/>
              <w:end w:w="120" w:type="dxa"/>
            </w:tcMar>
            <w:vAlign w:val="center"/>
            <w:shd w:fill="F2F6FA"/>
          </w:tcPr>
          <w:p>
            <w:pPr>
              <w:spacing w:after="0"/>
            </w:pPr>
            <w:r>
              <w:rPr>
                <w:color w:val="14221F"/>
                <w:sz w:val="16"/>
              </w:rPr>
              <w:t>Use the registration at event or class operations.</w:t>
            </w:r>
          </w:p>
        </w:tc>
      </w:tr>
      <w:tr>
        <w:tc>
          <w:tcPr>
            <w:tcW w:type="dxa" w:w="1440"/>
            <w:tcMar>
              <w:top w:w="100" w:type="dxa"/>
              <w:start w:w="120" w:type="dxa"/>
              <w:bottom w:w="100" w:type="dxa"/>
              <w:end w:w="120" w:type="dxa"/>
            </w:tcMar>
            <w:vAlign w:val="center"/>
          </w:tcPr>
          <w:p>
            <w:pPr>
              <w:spacing w:after="0"/>
            </w:pPr>
            <w:r>
              <w:rPr>
                <w:color w:val="14221F"/>
                <w:sz w:val="16"/>
              </w:rPr>
              <w:t>Checked in</w:t>
            </w:r>
          </w:p>
        </w:tc>
        <w:tc>
          <w:tcPr>
            <w:tcW w:type="dxa" w:w="4680"/>
            <w:tcMar>
              <w:top w:w="100" w:type="dxa"/>
              <w:start w:w="120" w:type="dxa"/>
              <w:bottom w:w="100" w:type="dxa"/>
              <w:end w:w="120" w:type="dxa"/>
            </w:tcMar>
            <w:vAlign w:val="center"/>
          </w:tcPr>
          <w:p>
            <w:pPr>
              <w:spacing w:after="0"/>
            </w:pPr>
            <w:r>
              <w:rPr>
                <w:color w:val="14221F"/>
                <w:sz w:val="16"/>
              </w:rPr>
              <w:t>Attendance at the event has been recorded.</w:t>
            </w:r>
          </w:p>
        </w:tc>
        <w:tc>
          <w:tcPr>
            <w:tcW w:type="dxa" w:w="3528"/>
            <w:tcMar>
              <w:top w:w="100" w:type="dxa"/>
              <w:start w:w="120" w:type="dxa"/>
              <w:bottom w:w="100" w:type="dxa"/>
              <w:end w:w="120" w:type="dxa"/>
            </w:tcMar>
            <w:vAlign w:val="center"/>
          </w:tcPr>
          <w:p>
            <w:pPr>
              <w:spacing w:after="0"/>
            </w:pPr>
            <w:r>
              <w:rPr>
                <w:color w:val="14221F"/>
                <w:sz w:val="16"/>
              </w:rPr>
              <w:t>No further arrival action is needed.</w:t>
            </w:r>
          </w:p>
        </w:tc>
      </w:tr>
    </w:tbl>
    <w:p>
      <w:pPr>
        <w:spacing w:after="0"/>
      </w:pPr>
    </w:p>
    <w:p>
      <w:r>
        <w:br w:type="page"/>
      </w:r>
    </w:p>
    <w:p>
      <w:pPr>
        <w:pStyle w:val="Heading1"/>
        <w:keepNext/>
      </w:pPr>
      <w:r>
        <w:t>5 Dashboard</w:t>
      </w:r>
    </w:p>
    <w:p>
      <w:pPr>
        <w:pStyle w:val="Heading2"/>
        <w:keepNext/>
      </w:pPr>
      <w:r>
        <w:t>Dashboard header</w:t>
      </w:r>
    </w:p>
    <w:p>
      <w:pPr/>
      <w:r>
        <w:t>The dashboard header provides Search, View website, notifications, and the profile menu. Search submits the text to Find User. View website opens the public home page in a new tab. The bell count reflects active items available to the current user.</w:t>
      </w:r>
    </w:p>
    <w:p>
      <w:pPr>
        <w:pStyle w:val="Heading2"/>
        <w:keepNext/>
      </w:pPr>
      <w:r>
        <w:t>My dashboard</w:t>
      </w:r>
    </w:p>
    <w:p>
      <w:pPr/>
      <w:r>
        <w:t>Every signed-in member can use My dashboard. It summarizes the member's own activity rather than community-wide records.</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1944"/>
            <w:shd w:fill="063F38"/>
            <w:tcMar>
              <w:top w:w="100" w:type="dxa"/>
              <w:start w:w="120" w:type="dxa"/>
              <w:bottom w:w="100" w:type="dxa"/>
              <w:end w:w="120" w:type="dxa"/>
            </w:tcMar>
            <w:vAlign w:val="center"/>
          </w:tcPr>
          <w:p>
            <w:pPr>
              <w:spacing w:after="0"/>
            </w:pPr>
            <w:r>
              <w:rPr>
                <w:b/>
                <w:color w:val="FFFFFF"/>
                <w:sz w:val="17"/>
              </w:rPr>
              <w:t>Panel</w:t>
            </w:r>
          </w:p>
        </w:tc>
        <w:tc>
          <w:tcPr>
            <w:tcW w:type="dxa" w:w="4968"/>
            <w:shd w:fill="063F38"/>
            <w:tcMar>
              <w:top w:w="100" w:type="dxa"/>
              <w:start w:w="120" w:type="dxa"/>
              <w:bottom w:w="100" w:type="dxa"/>
              <w:end w:w="120" w:type="dxa"/>
            </w:tcMar>
            <w:vAlign w:val="center"/>
          </w:tcPr>
          <w:p>
            <w:pPr>
              <w:spacing w:after="0"/>
            </w:pPr>
            <w:r>
              <w:rPr>
                <w:b/>
                <w:color w:val="FFFFFF"/>
                <w:sz w:val="17"/>
              </w:rPr>
              <w:t>What it shows</w:t>
            </w:r>
          </w:p>
        </w:tc>
        <w:tc>
          <w:tcPr>
            <w:tcW w:type="dxa" w:w="2736"/>
            <w:shd w:fill="063F38"/>
            <w:tcMar>
              <w:top w:w="100" w:type="dxa"/>
              <w:start w:w="120" w:type="dxa"/>
              <w:bottom w:w="100" w:type="dxa"/>
              <w:end w:w="120" w:type="dxa"/>
            </w:tcMar>
            <w:vAlign w:val="center"/>
          </w:tcPr>
          <w:p>
            <w:pPr>
              <w:spacing w:after="0"/>
            </w:pPr>
            <w:r>
              <w:rPr>
                <w:b/>
                <w:color w:val="FFFFFF"/>
                <w:sz w:val="17"/>
              </w:rPr>
              <w:t>Primary action</w:t>
            </w:r>
          </w:p>
        </w:tc>
      </w:tr>
      <w:tr>
        <w:tc>
          <w:tcPr>
            <w:tcW w:type="dxa" w:w="1944"/>
            <w:tcMar>
              <w:top w:w="100" w:type="dxa"/>
              <w:start w:w="120" w:type="dxa"/>
              <w:bottom w:w="100" w:type="dxa"/>
              <w:end w:w="120" w:type="dxa"/>
            </w:tcMar>
            <w:vAlign w:val="center"/>
          </w:tcPr>
          <w:p>
            <w:pPr>
              <w:spacing w:after="0"/>
            </w:pPr>
            <w:r>
              <w:rPr>
                <w:color w:val="14221F"/>
                <w:sz w:val="16"/>
              </w:rPr>
              <w:t>My registrations</w:t>
            </w:r>
          </w:p>
        </w:tc>
        <w:tc>
          <w:tcPr>
            <w:tcW w:type="dxa" w:w="4968"/>
            <w:tcMar>
              <w:top w:w="100" w:type="dxa"/>
              <w:start w:w="120" w:type="dxa"/>
              <w:bottom w:w="100" w:type="dxa"/>
              <w:end w:w="120" w:type="dxa"/>
            </w:tcMar>
            <w:vAlign w:val="center"/>
          </w:tcPr>
          <w:p>
            <w:pPr>
              <w:spacing w:after="0"/>
            </w:pPr>
            <w:r>
              <w:rPr>
                <w:color w:val="14221F"/>
                <w:sz w:val="16"/>
              </w:rPr>
              <w:t>Personal class, event, or volunteer registrations and current status.</w:t>
            </w:r>
          </w:p>
        </w:tc>
        <w:tc>
          <w:tcPr>
            <w:tcW w:type="dxa" w:w="2736"/>
            <w:tcMar>
              <w:top w:w="100" w:type="dxa"/>
              <w:start w:w="120" w:type="dxa"/>
              <w:bottom w:w="100" w:type="dxa"/>
              <w:end w:w="120" w:type="dxa"/>
            </w:tcMar>
            <w:vAlign w:val="center"/>
          </w:tcPr>
          <w:p>
            <w:pPr>
              <w:spacing w:after="0"/>
            </w:pPr>
            <w:r>
              <w:rPr>
                <w:color w:val="14221F"/>
                <w:sz w:val="16"/>
              </w:rPr>
              <w:t>View details, ticket, or status.</w:t>
            </w:r>
          </w:p>
        </w:tc>
      </w:tr>
      <w:tr>
        <w:tc>
          <w:tcPr>
            <w:tcW w:type="dxa" w:w="1944"/>
            <w:tcMar>
              <w:top w:w="100" w:type="dxa"/>
              <w:start w:w="120" w:type="dxa"/>
              <w:bottom w:w="100" w:type="dxa"/>
              <w:end w:w="120" w:type="dxa"/>
            </w:tcMar>
            <w:vAlign w:val="center"/>
            <w:shd w:fill="F2F6FA"/>
          </w:tcPr>
          <w:p>
            <w:pPr>
              <w:spacing w:after="0"/>
            </w:pPr>
            <w:r>
              <w:rPr>
                <w:color w:val="14221F"/>
                <w:sz w:val="16"/>
              </w:rPr>
              <w:t>Account completion</w:t>
            </w:r>
          </w:p>
        </w:tc>
        <w:tc>
          <w:tcPr>
            <w:tcW w:type="dxa" w:w="4968"/>
            <w:tcMar>
              <w:top w:w="100" w:type="dxa"/>
              <w:start w:w="120" w:type="dxa"/>
              <w:bottom w:w="100" w:type="dxa"/>
              <w:end w:w="120" w:type="dxa"/>
            </w:tcMar>
            <w:vAlign w:val="center"/>
            <w:shd w:fill="F2F6FA"/>
          </w:tcPr>
          <w:p>
            <w:pPr>
              <w:spacing w:after="0"/>
            </w:pPr>
            <w:r>
              <w:rPr>
                <w:color w:val="14221F"/>
                <w:sz w:val="16"/>
              </w:rPr>
              <w:t>Email, profile, and phone completion with a progress indicator.</w:t>
            </w:r>
          </w:p>
        </w:tc>
        <w:tc>
          <w:tcPr>
            <w:tcW w:type="dxa" w:w="2736"/>
            <w:tcMar>
              <w:top w:w="100" w:type="dxa"/>
              <w:start w:w="120" w:type="dxa"/>
              <w:bottom w:w="100" w:type="dxa"/>
              <w:end w:w="120" w:type="dxa"/>
            </w:tcMar>
            <w:vAlign w:val="center"/>
            <w:shd w:fill="F2F6FA"/>
          </w:tcPr>
          <w:p>
            <w:pPr>
              <w:spacing w:after="0"/>
            </w:pPr>
            <w:r>
              <w:rPr>
                <w:color w:val="14221F"/>
                <w:sz w:val="16"/>
              </w:rPr>
              <w:t>Complete account.</w:t>
            </w:r>
          </w:p>
        </w:tc>
      </w:tr>
      <w:tr>
        <w:tc>
          <w:tcPr>
            <w:tcW w:type="dxa" w:w="1944"/>
            <w:tcMar>
              <w:top w:w="100" w:type="dxa"/>
              <w:start w:w="120" w:type="dxa"/>
              <w:bottom w:w="100" w:type="dxa"/>
              <w:end w:w="120" w:type="dxa"/>
            </w:tcMar>
            <w:vAlign w:val="center"/>
          </w:tcPr>
          <w:p>
            <w:pPr>
              <w:spacing w:after="0"/>
            </w:pPr>
            <w:r>
              <w:rPr>
                <w:color w:val="14221F"/>
                <w:sz w:val="16"/>
              </w:rPr>
              <w:t>Upcoming events</w:t>
            </w:r>
          </w:p>
        </w:tc>
        <w:tc>
          <w:tcPr>
            <w:tcW w:type="dxa" w:w="4968"/>
            <w:tcMar>
              <w:top w:w="100" w:type="dxa"/>
              <w:start w:w="120" w:type="dxa"/>
              <w:bottom w:w="100" w:type="dxa"/>
              <w:end w:w="120" w:type="dxa"/>
            </w:tcMar>
            <w:vAlign w:val="center"/>
          </w:tcPr>
          <w:p>
            <w:pPr>
              <w:spacing w:after="0"/>
            </w:pPr>
            <w:r>
              <w:rPr>
                <w:color w:val="14221F"/>
                <w:sz w:val="16"/>
              </w:rPr>
              <w:t>Relevant events with registration state.</w:t>
            </w:r>
          </w:p>
        </w:tc>
        <w:tc>
          <w:tcPr>
            <w:tcW w:type="dxa" w:w="2736"/>
            <w:tcMar>
              <w:top w:w="100" w:type="dxa"/>
              <w:start w:w="120" w:type="dxa"/>
              <w:bottom w:w="100" w:type="dxa"/>
              <w:end w:w="120" w:type="dxa"/>
            </w:tcMar>
            <w:vAlign w:val="center"/>
          </w:tcPr>
          <w:p>
            <w:pPr>
              <w:spacing w:after="0"/>
            </w:pPr>
            <w:r>
              <w:rPr>
                <w:color w:val="14221F"/>
                <w:sz w:val="16"/>
              </w:rPr>
              <w:t>View event or register.</w:t>
            </w:r>
          </w:p>
        </w:tc>
      </w:tr>
      <w:tr>
        <w:tc>
          <w:tcPr>
            <w:tcW w:type="dxa" w:w="1944"/>
            <w:tcMar>
              <w:top w:w="100" w:type="dxa"/>
              <w:start w:w="120" w:type="dxa"/>
              <w:bottom w:w="100" w:type="dxa"/>
              <w:end w:w="120" w:type="dxa"/>
            </w:tcMar>
            <w:vAlign w:val="center"/>
            <w:shd w:fill="F2F6FA"/>
          </w:tcPr>
          <w:p>
            <w:pPr>
              <w:spacing w:after="0"/>
            </w:pPr>
            <w:r>
              <w:rPr>
                <w:color w:val="14221F"/>
                <w:sz w:val="16"/>
              </w:rPr>
              <w:t>My notifications</w:t>
            </w:r>
          </w:p>
        </w:tc>
        <w:tc>
          <w:tcPr>
            <w:tcW w:type="dxa" w:w="4968"/>
            <w:tcMar>
              <w:top w:w="100" w:type="dxa"/>
              <w:start w:w="120" w:type="dxa"/>
              <w:bottom w:w="100" w:type="dxa"/>
              <w:end w:w="120" w:type="dxa"/>
            </w:tcMar>
            <w:vAlign w:val="center"/>
            <w:shd w:fill="F2F6FA"/>
          </w:tcPr>
          <w:p>
            <w:pPr>
              <w:spacing w:after="0"/>
            </w:pPr>
            <w:r>
              <w:rPr>
                <w:color w:val="14221F"/>
                <w:sz w:val="16"/>
              </w:rPr>
              <w:t>Registration updates and profile reminders.</w:t>
            </w:r>
          </w:p>
        </w:tc>
        <w:tc>
          <w:tcPr>
            <w:tcW w:type="dxa" w:w="2736"/>
            <w:tcMar>
              <w:top w:w="100" w:type="dxa"/>
              <w:start w:w="120" w:type="dxa"/>
              <w:bottom w:w="100" w:type="dxa"/>
              <w:end w:w="120" w:type="dxa"/>
            </w:tcMar>
            <w:vAlign w:val="center"/>
            <w:shd w:fill="F2F6FA"/>
          </w:tcPr>
          <w:p>
            <w:pPr>
              <w:spacing w:after="0"/>
            </w:pPr>
            <w:r>
              <w:rPr>
                <w:color w:val="14221F"/>
                <w:sz w:val="16"/>
              </w:rPr>
              <w:t>Open the relevant task.</w:t>
            </w:r>
          </w:p>
        </w:tc>
      </w:tr>
      <w:tr>
        <w:tc>
          <w:tcPr>
            <w:tcW w:type="dxa" w:w="1944"/>
            <w:tcMar>
              <w:top w:w="100" w:type="dxa"/>
              <w:start w:w="120" w:type="dxa"/>
              <w:bottom w:w="100" w:type="dxa"/>
              <w:end w:w="120" w:type="dxa"/>
            </w:tcMar>
            <w:vAlign w:val="center"/>
          </w:tcPr>
          <w:p>
            <w:pPr>
              <w:spacing w:after="0"/>
            </w:pPr>
            <w:r>
              <w:rPr>
                <w:color w:val="14221F"/>
                <w:sz w:val="16"/>
              </w:rPr>
              <w:t>My classes</w:t>
            </w:r>
          </w:p>
        </w:tc>
        <w:tc>
          <w:tcPr>
            <w:tcW w:type="dxa" w:w="4968"/>
            <w:tcMar>
              <w:top w:w="100" w:type="dxa"/>
              <w:start w:w="120" w:type="dxa"/>
              <w:bottom w:w="100" w:type="dxa"/>
              <w:end w:w="120" w:type="dxa"/>
            </w:tcMar>
            <w:vAlign w:val="center"/>
          </w:tcPr>
          <w:p>
            <w:pPr>
              <w:spacing w:after="0"/>
            </w:pPr>
            <w:r>
              <w:rPr>
                <w:color w:val="14221F"/>
                <w:sz w:val="16"/>
              </w:rPr>
              <w:t>Current class enrollments and schedule information.</w:t>
            </w:r>
          </w:p>
        </w:tc>
        <w:tc>
          <w:tcPr>
            <w:tcW w:type="dxa" w:w="2736"/>
            <w:tcMar>
              <w:top w:w="100" w:type="dxa"/>
              <w:start w:w="120" w:type="dxa"/>
              <w:bottom w:w="100" w:type="dxa"/>
              <w:end w:w="120" w:type="dxa"/>
            </w:tcMar>
            <w:vAlign w:val="center"/>
          </w:tcPr>
          <w:p>
            <w:pPr>
              <w:spacing w:after="0"/>
            </w:pPr>
            <w:r>
              <w:rPr>
                <w:color w:val="14221F"/>
                <w:sz w:val="16"/>
              </w:rPr>
              <w:t>View class.</w:t>
            </w:r>
          </w:p>
        </w:tc>
      </w:tr>
      <w:tr>
        <w:tc>
          <w:tcPr>
            <w:tcW w:type="dxa" w:w="1944"/>
            <w:tcMar>
              <w:top w:w="100" w:type="dxa"/>
              <w:start w:w="120" w:type="dxa"/>
              <w:bottom w:w="100" w:type="dxa"/>
              <w:end w:w="120" w:type="dxa"/>
            </w:tcMar>
            <w:vAlign w:val="center"/>
            <w:shd w:fill="F2F6FA"/>
          </w:tcPr>
          <w:p>
            <w:pPr>
              <w:spacing w:after="0"/>
            </w:pPr>
            <w:r>
              <w:rPr>
                <w:color w:val="14221F"/>
                <w:sz w:val="16"/>
              </w:rPr>
              <w:t>Current month calendar</w:t>
            </w:r>
          </w:p>
        </w:tc>
        <w:tc>
          <w:tcPr>
            <w:tcW w:type="dxa" w:w="4968"/>
            <w:tcMar>
              <w:top w:w="100" w:type="dxa"/>
              <w:start w:w="120" w:type="dxa"/>
              <w:bottom w:w="100" w:type="dxa"/>
              <w:end w:w="120" w:type="dxa"/>
            </w:tcMar>
            <w:vAlign w:val="center"/>
            <w:shd w:fill="F2F6FA"/>
          </w:tcPr>
          <w:p>
            <w:pPr>
              <w:spacing w:after="0"/>
            </w:pPr>
            <w:r>
              <w:rPr>
                <w:color w:val="14221F"/>
                <w:sz w:val="16"/>
              </w:rPr>
              <w:t>Events for the displayed month.</w:t>
            </w:r>
          </w:p>
        </w:tc>
        <w:tc>
          <w:tcPr>
            <w:tcW w:type="dxa" w:w="2736"/>
            <w:tcMar>
              <w:top w:w="100" w:type="dxa"/>
              <w:start w:w="120" w:type="dxa"/>
              <w:bottom w:w="100" w:type="dxa"/>
              <w:end w:w="120" w:type="dxa"/>
            </w:tcMar>
            <w:vAlign w:val="center"/>
            <w:shd w:fill="F2F6FA"/>
          </w:tcPr>
          <w:p>
            <w:pPr>
              <w:spacing w:after="0"/>
            </w:pPr>
            <w:r>
              <w:rPr>
                <w:color w:val="14221F"/>
                <w:sz w:val="16"/>
              </w:rPr>
              <w:t>View events or open the calendar.</w:t>
            </w:r>
          </w:p>
        </w:tc>
      </w:tr>
    </w:tbl>
    <w:p>
      <w:pPr>
        <w:spacing w:after="0"/>
      </w:pPr>
    </w:p>
    <w:p>
      <w:pPr>
        <w:pStyle w:val="Heading2"/>
        <w:keepNext/>
      </w:pPr>
      <w:r>
        <w:t>Community management</w:t>
      </w:r>
    </w:p>
    <w:p>
      <w:pPr/>
      <w:r>
        <w:t>Administrators and community-management roles can switch from My dashboard to Community management. The badge on the tab shows the number of pending approvals.</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2088"/>
            <w:shd w:fill="063F38"/>
            <w:tcMar>
              <w:top w:w="100" w:type="dxa"/>
              <w:start w:w="120" w:type="dxa"/>
              <w:bottom w:w="100" w:type="dxa"/>
              <w:end w:w="120" w:type="dxa"/>
            </w:tcMar>
            <w:vAlign w:val="center"/>
          </w:tcPr>
          <w:p>
            <w:pPr>
              <w:spacing w:after="0"/>
            </w:pPr>
            <w:r>
              <w:rPr>
                <w:b/>
                <w:color w:val="FFFFFF"/>
                <w:sz w:val="17"/>
              </w:rPr>
              <w:t>Panel</w:t>
            </w:r>
          </w:p>
        </w:tc>
        <w:tc>
          <w:tcPr>
            <w:tcW w:type="dxa" w:w="4968"/>
            <w:shd w:fill="063F38"/>
            <w:tcMar>
              <w:top w:w="100" w:type="dxa"/>
              <w:start w:w="120" w:type="dxa"/>
              <w:bottom w:w="100" w:type="dxa"/>
              <w:end w:w="120" w:type="dxa"/>
            </w:tcMar>
            <w:vAlign w:val="center"/>
          </w:tcPr>
          <w:p>
            <w:pPr>
              <w:spacing w:after="0"/>
            </w:pPr>
            <w:r>
              <w:rPr>
                <w:b/>
                <w:color w:val="FFFFFF"/>
                <w:sz w:val="17"/>
              </w:rPr>
              <w:t>What it shows</w:t>
            </w:r>
          </w:p>
        </w:tc>
        <w:tc>
          <w:tcPr>
            <w:tcW w:type="dxa" w:w="2592"/>
            <w:shd w:fill="063F38"/>
            <w:tcMar>
              <w:top w:w="100" w:type="dxa"/>
              <w:start w:w="120" w:type="dxa"/>
              <w:bottom w:w="100" w:type="dxa"/>
              <w:end w:w="120" w:type="dxa"/>
            </w:tcMar>
            <w:vAlign w:val="center"/>
          </w:tcPr>
          <w:p>
            <w:pPr>
              <w:spacing w:after="0"/>
            </w:pPr>
            <w:r>
              <w:rPr>
                <w:b/>
                <w:color w:val="FFFFFF"/>
                <w:sz w:val="17"/>
              </w:rPr>
              <w:t>Primary action</w:t>
            </w:r>
          </w:p>
        </w:tc>
      </w:tr>
      <w:tr>
        <w:tc>
          <w:tcPr>
            <w:tcW w:type="dxa" w:w="2088"/>
            <w:tcMar>
              <w:top w:w="100" w:type="dxa"/>
              <w:start w:w="120" w:type="dxa"/>
              <w:bottom w:w="100" w:type="dxa"/>
              <w:end w:w="120" w:type="dxa"/>
            </w:tcMar>
            <w:vAlign w:val="center"/>
          </w:tcPr>
          <w:p>
            <w:pPr>
              <w:spacing w:after="0"/>
            </w:pPr>
            <w:r>
              <w:rPr>
                <w:color w:val="14221F"/>
                <w:sz w:val="16"/>
              </w:rPr>
              <w:t>Summary metrics</w:t>
            </w:r>
          </w:p>
        </w:tc>
        <w:tc>
          <w:tcPr>
            <w:tcW w:type="dxa" w:w="4968"/>
            <w:tcMar>
              <w:top w:w="100" w:type="dxa"/>
              <w:start w:w="120" w:type="dxa"/>
              <w:bottom w:w="100" w:type="dxa"/>
              <w:end w:w="120" w:type="dxa"/>
            </w:tcMar>
            <w:vAlign w:val="center"/>
          </w:tcPr>
          <w:p>
            <w:pPr>
              <w:spacing w:after="0"/>
            </w:pPr>
            <w:r>
              <w:rPr>
                <w:color w:val="14221F"/>
                <w:sz w:val="16"/>
              </w:rPr>
              <w:t>Total registrations, new activity, pending approvals, and active events.</w:t>
            </w:r>
          </w:p>
        </w:tc>
        <w:tc>
          <w:tcPr>
            <w:tcW w:type="dxa" w:w="2592"/>
            <w:tcMar>
              <w:top w:w="100" w:type="dxa"/>
              <w:start w:w="120" w:type="dxa"/>
              <w:bottom w:w="100" w:type="dxa"/>
              <w:end w:w="120" w:type="dxa"/>
            </w:tcMar>
            <w:vAlign w:val="center"/>
          </w:tcPr>
          <w:p>
            <w:pPr>
              <w:spacing w:after="0"/>
            </w:pPr>
            <w:r>
              <w:rPr>
                <w:color w:val="14221F"/>
                <w:sz w:val="16"/>
              </w:rPr>
              <w:t>Open the related operational area.</w:t>
            </w:r>
          </w:p>
        </w:tc>
      </w:tr>
      <w:tr>
        <w:tc>
          <w:tcPr>
            <w:tcW w:type="dxa" w:w="2088"/>
            <w:tcMar>
              <w:top w:w="100" w:type="dxa"/>
              <w:start w:w="120" w:type="dxa"/>
              <w:bottom w:w="100" w:type="dxa"/>
              <w:end w:w="120" w:type="dxa"/>
            </w:tcMar>
            <w:vAlign w:val="center"/>
            <w:shd w:fill="F2F6FA"/>
          </w:tcPr>
          <w:p>
            <w:pPr>
              <w:spacing w:after="0"/>
            </w:pPr>
            <w:r>
              <w:rPr>
                <w:color w:val="14221F"/>
                <w:sz w:val="16"/>
              </w:rPr>
              <w:t>Recent registrations</w:t>
            </w:r>
          </w:p>
        </w:tc>
        <w:tc>
          <w:tcPr>
            <w:tcW w:type="dxa" w:w="4968"/>
            <w:tcMar>
              <w:top w:w="100" w:type="dxa"/>
              <w:start w:w="120" w:type="dxa"/>
              <w:bottom w:w="100" w:type="dxa"/>
              <w:end w:w="120" w:type="dxa"/>
            </w:tcMar>
            <w:vAlign w:val="center"/>
            <w:shd w:fill="F2F6FA"/>
          </w:tcPr>
          <w:p>
            <w:pPr>
              <w:spacing w:after="0"/>
            </w:pPr>
            <w:r>
              <w:rPr>
                <w:color w:val="14221F"/>
                <w:sz w:val="16"/>
              </w:rPr>
              <w:t>Latest class, event, and volunteer records with status.</w:t>
            </w:r>
          </w:p>
        </w:tc>
        <w:tc>
          <w:tcPr>
            <w:tcW w:type="dxa" w:w="2592"/>
            <w:tcMar>
              <w:top w:w="100" w:type="dxa"/>
              <w:start w:w="120" w:type="dxa"/>
              <w:bottom w:w="100" w:type="dxa"/>
              <w:end w:w="120" w:type="dxa"/>
            </w:tcMar>
            <w:vAlign w:val="center"/>
            <w:shd w:fill="F2F6FA"/>
          </w:tcPr>
          <w:p>
            <w:pPr>
              <w:spacing w:after="0"/>
            </w:pPr>
            <w:r>
              <w:rPr>
                <w:color w:val="14221F"/>
                <w:sz w:val="16"/>
              </w:rPr>
              <w:t>Review or view.</w:t>
            </w:r>
          </w:p>
        </w:tc>
      </w:tr>
      <w:tr>
        <w:tc>
          <w:tcPr>
            <w:tcW w:type="dxa" w:w="2088"/>
            <w:tcMar>
              <w:top w:w="100" w:type="dxa"/>
              <w:start w:w="120" w:type="dxa"/>
              <w:bottom w:w="100" w:type="dxa"/>
              <w:end w:w="120" w:type="dxa"/>
            </w:tcMar>
            <w:vAlign w:val="center"/>
          </w:tcPr>
          <w:p>
            <w:pPr>
              <w:spacing w:after="0"/>
            </w:pPr>
            <w:r>
              <w:rPr>
                <w:color w:val="14221F"/>
                <w:sz w:val="16"/>
              </w:rPr>
              <w:t>Needs your approval</w:t>
            </w:r>
          </w:p>
        </w:tc>
        <w:tc>
          <w:tcPr>
            <w:tcW w:type="dxa" w:w="4968"/>
            <w:tcMar>
              <w:top w:w="100" w:type="dxa"/>
              <w:start w:w="120" w:type="dxa"/>
              <w:bottom w:w="100" w:type="dxa"/>
              <w:end w:w="120" w:type="dxa"/>
            </w:tcMar>
            <w:vAlign w:val="center"/>
          </w:tcPr>
          <w:p>
            <w:pPr>
              <w:spacing w:after="0"/>
            </w:pPr>
            <w:r>
              <w:rPr>
                <w:color w:val="14221F"/>
                <w:sz w:val="16"/>
              </w:rPr>
              <w:t>Class registrations, volunteer applications, and access requests.</w:t>
            </w:r>
          </w:p>
        </w:tc>
        <w:tc>
          <w:tcPr>
            <w:tcW w:type="dxa" w:w="2592"/>
            <w:tcMar>
              <w:top w:w="100" w:type="dxa"/>
              <w:start w:w="120" w:type="dxa"/>
              <w:bottom w:w="100" w:type="dxa"/>
              <w:end w:w="120" w:type="dxa"/>
            </w:tcMar>
            <w:vAlign w:val="center"/>
          </w:tcPr>
          <w:p>
            <w:pPr>
              <w:spacing w:after="0"/>
            </w:pPr>
            <w:r>
              <w:rPr>
                <w:color w:val="14221F"/>
                <w:sz w:val="16"/>
              </w:rPr>
              <w:t>Review pending requests.</w:t>
            </w:r>
          </w:p>
        </w:tc>
      </w:tr>
      <w:tr>
        <w:tc>
          <w:tcPr>
            <w:tcW w:type="dxa" w:w="2088"/>
            <w:tcMar>
              <w:top w:w="100" w:type="dxa"/>
              <w:start w:w="120" w:type="dxa"/>
              <w:bottom w:w="100" w:type="dxa"/>
              <w:end w:w="120" w:type="dxa"/>
            </w:tcMar>
            <w:vAlign w:val="center"/>
            <w:shd w:fill="F2F6FA"/>
          </w:tcPr>
          <w:p>
            <w:pPr>
              <w:spacing w:after="0"/>
            </w:pPr>
            <w:r>
              <w:rPr>
                <w:color w:val="14221F"/>
                <w:sz w:val="16"/>
              </w:rPr>
              <w:t>Management notifications</w:t>
            </w:r>
          </w:p>
        </w:tc>
        <w:tc>
          <w:tcPr>
            <w:tcW w:type="dxa" w:w="4968"/>
            <w:tcMar>
              <w:top w:w="100" w:type="dxa"/>
              <w:start w:w="120" w:type="dxa"/>
              <w:bottom w:w="100" w:type="dxa"/>
              <w:end w:w="120" w:type="dxa"/>
            </w:tcMar>
            <w:vAlign w:val="center"/>
            <w:shd w:fill="F2F6FA"/>
          </w:tcPr>
          <w:p>
            <w:pPr>
              <w:spacing w:after="0"/>
            </w:pPr>
            <w:r>
              <w:rPr>
                <w:color w:val="14221F"/>
                <w:sz w:val="16"/>
              </w:rPr>
              <w:t>Recent records requiring attention.</w:t>
            </w:r>
          </w:p>
        </w:tc>
        <w:tc>
          <w:tcPr>
            <w:tcW w:type="dxa" w:w="2592"/>
            <w:tcMar>
              <w:top w:w="100" w:type="dxa"/>
              <w:start w:w="120" w:type="dxa"/>
              <w:bottom w:w="100" w:type="dxa"/>
              <w:end w:w="120" w:type="dxa"/>
            </w:tcMar>
            <w:vAlign w:val="center"/>
            <w:shd w:fill="F2F6FA"/>
          </w:tcPr>
          <w:p>
            <w:pPr>
              <w:spacing w:after="0"/>
            </w:pPr>
            <w:r>
              <w:rPr>
                <w:color w:val="14221F"/>
                <w:sz w:val="16"/>
              </w:rPr>
              <w:t>View all or open the record.</w:t>
            </w:r>
          </w:p>
        </w:tc>
      </w:tr>
      <w:tr>
        <w:tc>
          <w:tcPr>
            <w:tcW w:type="dxa" w:w="2088"/>
            <w:tcMar>
              <w:top w:w="100" w:type="dxa"/>
              <w:start w:w="120" w:type="dxa"/>
              <w:bottom w:w="100" w:type="dxa"/>
              <w:end w:w="120" w:type="dxa"/>
            </w:tcMar>
            <w:vAlign w:val="center"/>
          </w:tcPr>
          <w:p>
            <w:pPr>
              <w:spacing w:after="0"/>
            </w:pPr>
            <w:r>
              <w:rPr>
                <w:color w:val="14221F"/>
                <w:sz w:val="16"/>
              </w:rPr>
              <w:t>Quick actions</w:t>
            </w:r>
          </w:p>
        </w:tc>
        <w:tc>
          <w:tcPr>
            <w:tcW w:type="dxa" w:w="4968"/>
            <w:tcMar>
              <w:top w:w="100" w:type="dxa"/>
              <w:start w:w="120" w:type="dxa"/>
              <w:bottom w:w="100" w:type="dxa"/>
              <w:end w:w="120" w:type="dxa"/>
            </w:tcMar>
            <w:vAlign w:val="center"/>
          </w:tcPr>
          <w:p>
            <w:pPr>
              <w:spacing w:after="0"/>
            </w:pPr>
            <w:r>
              <w:rPr>
                <w:color w:val="14221F"/>
                <w:sz w:val="16"/>
              </w:rPr>
              <w:t>Shortcuts to registration management and announcements.</w:t>
            </w:r>
          </w:p>
        </w:tc>
        <w:tc>
          <w:tcPr>
            <w:tcW w:type="dxa" w:w="2592"/>
            <w:tcMar>
              <w:top w:w="100" w:type="dxa"/>
              <w:start w:w="120" w:type="dxa"/>
              <w:bottom w:w="100" w:type="dxa"/>
              <w:end w:w="120" w:type="dxa"/>
            </w:tcMar>
            <w:vAlign w:val="center"/>
          </w:tcPr>
          <w:p>
            <w:pPr>
              <w:spacing w:after="0"/>
            </w:pPr>
            <w:r>
              <w:rPr>
                <w:color w:val="14221F"/>
                <w:sz w:val="16"/>
              </w:rPr>
              <w:t>Open the selected workspace.</w:t>
            </w:r>
          </w:p>
        </w:tc>
      </w:tr>
    </w:tbl>
    <w:p>
      <w:pPr>
        <w:spacing w:after="0"/>
      </w:pPr>
    </w:p>
    <w:p>
      <w:pPr>
        <w:pStyle w:val="Heading2"/>
        <w:keepNext/>
      </w:pPr>
      <w:r>
        <w:t>Notification bell</w:t>
      </w:r>
    </w:p>
    <w:p>
      <w:pPr>
        <w:pStyle w:val="ListBullet"/>
      </w:pPr>
      <w:r>
        <w:t>Members see their registration changes, active announcements, and profile-completion reminders.</w:t>
      </w:r>
    </w:p>
    <w:p>
      <w:pPr>
        <w:pStyle w:val="ListBullet"/>
      </w:pPr>
      <w:r>
        <w:t>Community managers see pending registrations, volunteer requests, disabled or pending users, access requests, and active announcements.</w:t>
      </w:r>
    </w:p>
    <w:p>
      <w:pPr>
        <w:pStyle w:val="ListBullet"/>
      </w:pPr>
      <w:r>
        <w:t>Select a notification to open the correct class registration, event registration, volunteer, access, profile, or announcement destination.</w:t>
      </w:r>
    </w:p>
    <w:p>
      <w:pPr>
        <w:pStyle w:val="ListBullet"/>
      </w:pPr>
      <w:r>
        <w:t>The mobile inbox uses the screen width, wraps long text, and scrolls internally when more items are present.</w:t>
      </w:r>
    </w:p>
    <w:p>
      <w:r>
        <w:br w:type="page"/>
      </w:r>
    </w:p>
    <w:p>
      <w:pPr>
        <w:pStyle w:val="Heading1"/>
        <w:keepNext/>
      </w:pPr>
      <w:r>
        <w:t>6 Admin navigation</w:t>
      </w:r>
    </w:p>
    <w:p>
      <w:pPr>
        <w:pStyle w:val="Heading2"/>
        <w:keepNext/>
      </w:pPr>
      <w:r>
        <w:t>Sidebar groups</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1800"/>
            <w:shd w:fill="063F38"/>
            <w:tcMar>
              <w:top w:w="100" w:type="dxa"/>
              <w:start w:w="120" w:type="dxa"/>
              <w:bottom w:w="100" w:type="dxa"/>
              <w:end w:w="120" w:type="dxa"/>
            </w:tcMar>
            <w:vAlign w:val="center"/>
          </w:tcPr>
          <w:p>
            <w:pPr>
              <w:spacing w:after="0"/>
            </w:pPr>
            <w:r>
              <w:rPr>
                <w:b/>
                <w:color w:val="FFFFFF"/>
                <w:sz w:val="17"/>
              </w:rPr>
              <w:t>Group</w:t>
            </w:r>
          </w:p>
        </w:tc>
        <w:tc>
          <w:tcPr>
            <w:tcW w:type="dxa" w:w="5256"/>
            <w:shd w:fill="063F38"/>
            <w:tcMar>
              <w:top w:w="100" w:type="dxa"/>
              <w:start w:w="120" w:type="dxa"/>
              <w:bottom w:w="100" w:type="dxa"/>
              <w:end w:w="120" w:type="dxa"/>
            </w:tcMar>
            <w:vAlign w:val="center"/>
          </w:tcPr>
          <w:p>
            <w:pPr>
              <w:spacing w:after="0"/>
            </w:pPr>
            <w:r>
              <w:rPr>
                <w:b/>
                <w:color w:val="FFFFFF"/>
                <w:sz w:val="17"/>
              </w:rPr>
              <w:t>Links</w:t>
            </w:r>
          </w:p>
        </w:tc>
        <w:tc>
          <w:tcPr>
            <w:tcW w:type="dxa" w:w="2592"/>
            <w:shd w:fill="063F38"/>
            <w:tcMar>
              <w:top w:w="100" w:type="dxa"/>
              <w:start w:w="120" w:type="dxa"/>
              <w:bottom w:w="100" w:type="dxa"/>
              <w:end w:w="120" w:type="dxa"/>
            </w:tcMar>
            <w:vAlign w:val="center"/>
          </w:tcPr>
          <w:p>
            <w:pPr>
              <w:spacing w:after="0"/>
            </w:pPr>
            <w:r>
              <w:rPr>
                <w:b/>
                <w:color w:val="FFFFFF"/>
                <w:sz w:val="17"/>
              </w:rPr>
              <w:t>Who normally sees it</w:t>
            </w:r>
          </w:p>
        </w:tc>
      </w:tr>
      <w:tr>
        <w:tc>
          <w:tcPr>
            <w:tcW w:type="dxa" w:w="1800"/>
            <w:tcMar>
              <w:top w:w="100" w:type="dxa"/>
              <w:start w:w="120" w:type="dxa"/>
              <w:bottom w:w="100" w:type="dxa"/>
              <w:end w:w="120" w:type="dxa"/>
            </w:tcMar>
            <w:vAlign w:val="center"/>
          </w:tcPr>
          <w:p>
            <w:pPr>
              <w:spacing w:after="0"/>
            </w:pPr>
            <w:r>
              <w:rPr>
                <w:color w:val="14221F"/>
                <w:sz w:val="16"/>
              </w:rPr>
              <w:t>Account</w:t>
            </w:r>
          </w:p>
        </w:tc>
        <w:tc>
          <w:tcPr>
            <w:tcW w:type="dxa" w:w="5256"/>
            <w:tcMar>
              <w:top w:w="100" w:type="dxa"/>
              <w:start w:w="120" w:type="dxa"/>
              <w:bottom w:w="100" w:type="dxa"/>
              <w:end w:w="120" w:type="dxa"/>
            </w:tcMar>
            <w:vAlign w:val="center"/>
          </w:tcPr>
          <w:p>
            <w:pPr>
              <w:spacing w:after="0"/>
            </w:pPr>
            <w:r>
              <w:rPr>
                <w:color w:val="14221F"/>
                <w:sz w:val="16"/>
              </w:rPr>
              <w:t>Profile</w:t>
            </w:r>
          </w:p>
        </w:tc>
        <w:tc>
          <w:tcPr>
            <w:tcW w:type="dxa" w:w="2592"/>
            <w:tcMar>
              <w:top w:w="100" w:type="dxa"/>
              <w:start w:w="120" w:type="dxa"/>
              <w:bottom w:w="100" w:type="dxa"/>
              <w:end w:w="120" w:type="dxa"/>
            </w:tcMar>
            <w:vAlign w:val="center"/>
          </w:tcPr>
          <w:p>
            <w:pPr>
              <w:spacing w:after="0"/>
            </w:pPr>
            <w:r>
              <w:rPr>
                <w:color w:val="14221F"/>
                <w:sz w:val="16"/>
              </w:rPr>
              <w:t>All signed-in users</w:t>
            </w:r>
          </w:p>
        </w:tc>
      </w:tr>
      <w:tr>
        <w:tc>
          <w:tcPr>
            <w:tcW w:type="dxa" w:w="1800"/>
            <w:tcMar>
              <w:top w:w="100" w:type="dxa"/>
              <w:start w:w="120" w:type="dxa"/>
              <w:bottom w:w="100" w:type="dxa"/>
              <w:end w:w="120" w:type="dxa"/>
            </w:tcMar>
            <w:vAlign w:val="center"/>
            <w:shd w:fill="F2F6FA"/>
          </w:tcPr>
          <w:p>
            <w:pPr>
              <w:spacing w:after="0"/>
            </w:pPr>
            <w:r>
              <w:rPr>
                <w:color w:val="14221F"/>
                <w:sz w:val="16"/>
              </w:rPr>
              <w:t>Welcome Desk</w:t>
            </w:r>
          </w:p>
        </w:tc>
        <w:tc>
          <w:tcPr>
            <w:tcW w:type="dxa" w:w="5256"/>
            <w:tcMar>
              <w:top w:w="100" w:type="dxa"/>
              <w:start w:w="120" w:type="dxa"/>
              <w:bottom w:w="100" w:type="dxa"/>
              <w:end w:w="120" w:type="dxa"/>
            </w:tcMar>
            <w:vAlign w:val="center"/>
            <w:shd w:fill="F2F6FA"/>
          </w:tcPr>
          <w:p>
            <w:pPr>
              <w:spacing w:after="0"/>
            </w:pPr>
            <w:r>
              <w:rPr>
                <w:color w:val="14221F"/>
                <w:sz w:val="16"/>
              </w:rPr>
              <w:t>Check-in, Guest Check-in, Seat Management</w:t>
            </w:r>
          </w:p>
        </w:tc>
        <w:tc>
          <w:tcPr>
            <w:tcW w:type="dxa" w:w="2592"/>
            <w:tcMar>
              <w:top w:w="100" w:type="dxa"/>
              <w:start w:w="120" w:type="dxa"/>
              <w:bottom w:w="100" w:type="dxa"/>
              <w:end w:w="120" w:type="dxa"/>
            </w:tcMar>
            <w:vAlign w:val="center"/>
            <w:shd w:fill="F2F6FA"/>
          </w:tcPr>
          <w:p>
            <w:pPr>
              <w:spacing w:after="0"/>
            </w:pPr>
            <w:r>
              <w:rPr>
                <w:color w:val="14221F"/>
                <w:sz w:val="16"/>
              </w:rPr>
              <w:t>Welcome Desk, Receptionist, Admin, Super Admin</w:t>
            </w:r>
          </w:p>
        </w:tc>
      </w:tr>
      <w:tr>
        <w:tc>
          <w:tcPr>
            <w:tcW w:type="dxa" w:w="1800"/>
            <w:tcMar>
              <w:top w:w="100" w:type="dxa"/>
              <w:start w:w="120" w:type="dxa"/>
              <w:bottom w:w="100" w:type="dxa"/>
              <w:end w:w="120" w:type="dxa"/>
            </w:tcMar>
            <w:vAlign w:val="center"/>
          </w:tcPr>
          <w:p>
            <w:pPr>
              <w:spacing w:after="0"/>
            </w:pPr>
            <w:r>
              <w:rPr>
                <w:color w:val="14221F"/>
                <w:sz w:val="16"/>
              </w:rPr>
              <w:t>Volunteer</w:t>
            </w:r>
          </w:p>
        </w:tc>
        <w:tc>
          <w:tcPr>
            <w:tcW w:type="dxa" w:w="5256"/>
            <w:tcMar>
              <w:top w:w="100" w:type="dxa"/>
              <w:start w:w="120" w:type="dxa"/>
              <w:bottom w:w="100" w:type="dxa"/>
              <w:end w:w="120" w:type="dxa"/>
            </w:tcMar>
            <w:vAlign w:val="center"/>
          </w:tcPr>
          <w:p>
            <w:pPr>
              <w:spacing w:after="0"/>
            </w:pPr>
            <w:r>
              <w:rPr>
                <w:color w:val="14221F"/>
                <w:sz w:val="16"/>
              </w:rPr>
              <w:t>Expense</w:t>
            </w:r>
          </w:p>
        </w:tc>
        <w:tc>
          <w:tcPr>
            <w:tcW w:type="dxa" w:w="2592"/>
            <w:tcMar>
              <w:top w:w="100" w:type="dxa"/>
              <w:start w:w="120" w:type="dxa"/>
              <w:bottom w:w="100" w:type="dxa"/>
              <w:end w:w="120" w:type="dxa"/>
            </w:tcMar>
            <w:vAlign w:val="center"/>
          </w:tcPr>
          <w:p>
            <w:pPr>
              <w:spacing w:after="0"/>
            </w:pPr>
            <w:r>
              <w:rPr>
                <w:color w:val="14221F"/>
                <w:sz w:val="16"/>
              </w:rPr>
              <w:t>Volunteer, Admin, Super Admin</w:t>
            </w:r>
          </w:p>
        </w:tc>
      </w:tr>
      <w:tr>
        <w:tc>
          <w:tcPr>
            <w:tcW w:type="dxa" w:w="1800"/>
            <w:tcMar>
              <w:top w:w="100" w:type="dxa"/>
              <w:start w:w="120" w:type="dxa"/>
              <w:bottom w:w="100" w:type="dxa"/>
              <w:end w:w="120" w:type="dxa"/>
            </w:tcMar>
            <w:vAlign w:val="center"/>
            <w:shd w:fill="F2F6FA"/>
          </w:tcPr>
          <w:p>
            <w:pPr>
              <w:spacing w:after="0"/>
            </w:pPr>
            <w:r>
              <w:rPr>
                <w:color w:val="14221F"/>
                <w:sz w:val="16"/>
              </w:rPr>
              <w:t>Teacher</w:t>
            </w:r>
          </w:p>
        </w:tc>
        <w:tc>
          <w:tcPr>
            <w:tcW w:type="dxa" w:w="5256"/>
            <w:tcMar>
              <w:top w:w="100" w:type="dxa"/>
              <w:start w:w="120" w:type="dxa"/>
              <w:bottom w:w="100" w:type="dxa"/>
              <w:end w:w="120" w:type="dxa"/>
            </w:tcMar>
            <w:vAlign w:val="center"/>
            <w:shd w:fill="F2F6FA"/>
          </w:tcPr>
          <w:p>
            <w:pPr>
              <w:spacing w:after="0"/>
            </w:pPr>
            <w:r>
              <w:rPr>
                <w:color w:val="14221F"/>
                <w:sz w:val="16"/>
              </w:rPr>
              <w:t>Class Area, Attendance</w:t>
            </w:r>
          </w:p>
        </w:tc>
        <w:tc>
          <w:tcPr>
            <w:tcW w:type="dxa" w:w="2592"/>
            <w:tcMar>
              <w:top w:w="100" w:type="dxa"/>
              <w:start w:w="120" w:type="dxa"/>
              <w:bottom w:w="100" w:type="dxa"/>
              <w:end w:w="120" w:type="dxa"/>
            </w:tcMar>
            <w:vAlign w:val="center"/>
            <w:shd w:fill="F2F6FA"/>
          </w:tcPr>
          <w:p>
            <w:pPr>
              <w:spacing w:after="0"/>
            </w:pPr>
            <w:r>
              <w:rPr>
                <w:color w:val="14221F"/>
                <w:sz w:val="16"/>
              </w:rPr>
              <w:t>Teacher, Admin, Super Admin</w:t>
            </w:r>
          </w:p>
        </w:tc>
      </w:tr>
      <w:tr>
        <w:tc>
          <w:tcPr>
            <w:tcW w:type="dxa" w:w="1800"/>
            <w:tcMar>
              <w:top w:w="100" w:type="dxa"/>
              <w:start w:w="120" w:type="dxa"/>
              <w:bottom w:w="100" w:type="dxa"/>
              <w:end w:w="120" w:type="dxa"/>
            </w:tcMar>
            <w:vAlign w:val="center"/>
          </w:tcPr>
          <w:p>
            <w:pPr>
              <w:spacing w:after="0"/>
            </w:pPr>
            <w:r>
              <w:rPr>
                <w:color w:val="14221F"/>
                <w:sz w:val="16"/>
              </w:rPr>
              <w:t>Treasurer</w:t>
            </w:r>
          </w:p>
        </w:tc>
        <w:tc>
          <w:tcPr>
            <w:tcW w:type="dxa" w:w="5256"/>
            <w:tcMar>
              <w:top w:w="100" w:type="dxa"/>
              <w:start w:w="120" w:type="dxa"/>
              <w:bottom w:w="100" w:type="dxa"/>
              <w:end w:w="120" w:type="dxa"/>
            </w:tcMar>
            <w:vAlign w:val="center"/>
          </w:tcPr>
          <w:p>
            <w:pPr>
              <w:spacing w:after="0"/>
            </w:pPr>
            <w:r>
              <w:rPr>
                <w:color w:val="14221F"/>
                <w:sz w:val="16"/>
              </w:rPr>
              <w:t>Expense Review</w:t>
            </w:r>
          </w:p>
        </w:tc>
        <w:tc>
          <w:tcPr>
            <w:tcW w:type="dxa" w:w="2592"/>
            <w:tcMar>
              <w:top w:w="100" w:type="dxa"/>
              <w:start w:w="120" w:type="dxa"/>
              <w:bottom w:w="100" w:type="dxa"/>
              <w:end w:w="120" w:type="dxa"/>
            </w:tcMar>
            <w:vAlign w:val="center"/>
          </w:tcPr>
          <w:p>
            <w:pPr>
              <w:spacing w:after="0"/>
            </w:pPr>
            <w:r>
              <w:rPr>
                <w:color w:val="14221F"/>
                <w:sz w:val="16"/>
              </w:rPr>
              <w:t>Treasurer, Admin, Super Admin</w:t>
            </w:r>
          </w:p>
        </w:tc>
      </w:tr>
      <w:tr>
        <w:tc>
          <w:tcPr>
            <w:tcW w:type="dxa" w:w="1800"/>
            <w:tcMar>
              <w:top w:w="100" w:type="dxa"/>
              <w:start w:w="120" w:type="dxa"/>
              <w:bottom w:w="100" w:type="dxa"/>
              <w:end w:w="120" w:type="dxa"/>
            </w:tcMar>
            <w:vAlign w:val="center"/>
            <w:shd w:fill="F2F6FA"/>
          </w:tcPr>
          <w:p>
            <w:pPr>
              <w:spacing w:after="0"/>
            </w:pPr>
            <w:r>
              <w:rPr>
                <w:color w:val="14221F"/>
                <w:sz w:val="16"/>
              </w:rPr>
              <w:t>Event Registration</w:t>
            </w:r>
          </w:p>
        </w:tc>
        <w:tc>
          <w:tcPr>
            <w:tcW w:type="dxa" w:w="5256"/>
            <w:tcMar>
              <w:top w:w="100" w:type="dxa"/>
              <w:start w:w="120" w:type="dxa"/>
              <w:bottom w:w="100" w:type="dxa"/>
              <w:end w:w="120" w:type="dxa"/>
            </w:tcMar>
            <w:vAlign w:val="center"/>
            <w:shd w:fill="F2F6FA"/>
          </w:tcPr>
          <w:p>
            <w:pPr>
              <w:spacing w:after="0"/>
            </w:pPr>
            <w:r>
              <w:rPr>
                <w:color w:val="14221F"/>
                <w:sz w:val="16"/>
              </w:rPr>
              <w:t>Class Details, Event Details, Payment Details</w:t>
            </w:r>
          </w:p>
        </w:tc>
        <w:tc>
          <w:tcPr>
            <w:tcW w:type="dxa" w:w="2592"/>
            <w:tcMar>
              <w:top w:w="100" w:type="dxa"/>
              <w:start w:w="120" w:type="dxa"/>
              <w:bottom w:w="100" w:type="dxa"/>
              <w:end w:w="120" w:type="dxa"/>
            </w:tcMar>
            <w:vAlign w:val="center"/>
            <w:shd w:fill="F2F6FA"/>
          </w:tcPr>
          <w:p>
            <w:pPr>
              <w:spacing w:after="0"/>
            </w:pPr>
            <w:r>
              <w:rPr>
                <w:color w:val="14221F"/>
                <w:sz w:val="16"/>
              </w:rPr>
              <w:t>Admin, Super Admin</w:t>
            </w:r>
          </w:p>
        </w:tc>
      </w:tr>
      <w:tr>
        <w:tc>
          <w:tcPr>
            <w:tcW w:type="dxa" w:w="1800"/>
            <w:tcMar>
              <w:top w:w="100" w:type="dxa"/>
              <w:start w:w="120" w:type="dxa"/>
              <w:bottom w:w="100" w:type="dxa"/>
              <w:end w:w="120" w:type="dxa"/>
            </w:tcMar>
            <w:vAlign w:val="center"/>
          </w:tcPr>
          <w:p>
            <w:pPr>
              <w:spacing w:after="0"/>
            </w:pPr>
            <w:r>
              <w:rPr>
                <w:color w:val="14221F"/>
                <w:sz w:val="16"/>
              </w:rPr>
              <w:t>Administration</w:t>
            </w:r>
          </w:p>
        </w:tc>
        <w:tc>
          <w:tcPr>
            <w:tcW w:type="dxa" w:w="5256"/>
            <w:tcMar>
              <w:top w:w="100" w:type="dxa"/>
              <w:start w:w="120" w:type="dxa"/>
              <w:bottom w:w="100" w:type="dxa"/>
              <w:end w:w="120" w:type="dxa"/>
            </w:tcMar>
            <w:vAlign w:val="center"/>
          </w:tcPr>
          <w:p>
            <w:pPr>
              <w:spacing w:after="0"/>
            </w:pPr>
            <w:r>
              <w:rPr>
                <w:color w:val="14221F"/>
                <w:sz w:val="16"/>
              </w:rPr>
              <w:t>Users, Find User, Roles and Access, Classes, Content and Settings, allotment, fundraising, donations, messages, volunteer interest, student view, email outbox</w:t>
            </w:r>
          </w:p>
        </w:tc>
        <w:tc>
          <w:tcPr>
            <w:tcW w:type="dxa" w:w="2592"/>
            <w:tcMar>
              <w:top w:w="100" w:type="dxa"/>
              <w:start w:w="120" w:type="dxa"/>
              <w:bottom w:w="100" w:type="dxa"/>
              <w:end w:w="120" w:type="dxa"/>
            </w:tcMar>
            <w:vAlign w:val="center"/>
          </w:tcPr>
          <w:p>
            <w:pPr>
              <w:spacing w:after="0"/>
            </w:pPr>
            <w:r>
              <w:rPr>
                <w:color w:val="14221F"/>
                <w:sz w:val="16"/>
              </w:rPr>
              <w:t>Admin, Super Admin</w:t>
            </w:r>
          </w:p>
        </w:tc>
      </w:tr>
    </w:tbl>
    <w:p>
      <w:pPr>
        <w:spacing w:after="0"/>
      </w:pPr>
    </w:p>
    <w:p>
      <w:pPr>
        <w:pStyle w:val="Heading2"/>
        <w:keepNext/>
      </w:pPr>
      <w:r>
        <w:t>Use the sidebar</w:t>
      </w:r>
    </w:p>
    <w:p>
      <w:pPr>
        <w:pStyle w:val="ListBullet"/>
      </w:pPr>
      <w:r>
        <w:t>Select a group heading to expand or collapse its links. The active group opens automatically.</w:t>
      </w:r>
    </w:p>
    <w:p>
      <w:pPr>
        <w:pStyle w:val="ListBullet"/>
      </w:pPr>
      <w:r>
        <w:t>On desktop, use the collapse control to switch between labels and compact icons. The browser remembers the choice.</w:t>
      </w:r>
    </w:p>
    <w:p>
      <w:pPr>
        <w:pStyle w:val="ListBullet"/>
      </w:pPr>
      <w:r>
        <w:t>On mobile, select Admin menu to open the overlay, then choose a link. The menu closes as navigation completes.</w:t>
      </w:r>
    </w:p>
    <w:p>
      <w:pPr>
        <w:pStyle w:val="ListBullet"/>
      </w:pPr>
      <w:r>
        <w:t>Hover labels are available for compact sidebar icons on desktop.</w:t>
      </w:r>
    </w:p>
    <w:p>
      <w:pPr>
        <w:pStyle w:val="ListBullet"/>
      </w:pPr>
      <w:r>
        <w:t>Help opens the Contact page. The profile summary remains at the bottom of the expanded sidebar.</w:t>
      </w:r>
    </w:p>
    <w:p>
      <w:pPr>
        <w:pStyle w:val="Heading2"/>
        <w:keepNext/>
      </w:pPr>
      <w:r>
        <w:t>Content and Settings</w:t>
      </w:r>
    </w:p>
    <w:p>
      <w:pPr/>
      <w:r>
        <w:t>Content and Settings is the single sidebar entry for related content tools. Use its top tabs to move between Events, Event Settings, Gallery, Announcements, About Us, and Paata Teachers. These pages are intentionally not repeated as separate sidebar links.</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088"/>
            <w:shd w:fill="063F38"/>
            <w:tcMar>
              <w:top w:w="100" w:type="dxa"/>
              <w:start w:w="120" w:type="dxa"/>
              <w:bottom w:w="100" w:type="dxa"/>
              <w:end w:w="120" w:type="dxa"/>
            </w:tcMar>
            <w:vAlign w:val="center"/>
          </w:tcPr>
          <w:p>
            <w:pPr>
              <w:spacing w:after="0"/>
            </w:pPr>
            <w:r>
              <w:rPr>
                <w:b/>
                <w:color w:val="FFFFFF"/>
                <w:sz w:val="17"/>
              </w:rPr>
              <w:t>Tab</w:t>
            </w:r>
          </w:p>
        </w:tc>
        <w:tc>
          <w:tcPr>
            <w:tcW w:type="dxa" w:w="7560"/>
            <w:shd w:fill="063F38"/>
            <w:tcMar>
              <w:top w:w="100" w:type="dxa"/>
              <w:start w:w="120" w:type="dxa"/>
              <w:bottom w:w="100" w:type="dxa"/>
              <w:end w:w="120" w:type="dxa"/>
            </w:tcMar>
            <w:vAlign w:val="center"/>
          </w:tcPr>
          <w:p>
            <w:pPr>
              <w:spacing w:after="0"/>
            </w:pPr>
            <w:r>
              <w:rPr>
                <w:b/>
                <w:color w:val="FFFFFF"/>
                <w:sz w:val="17"/>
              </w:rPr>
              <w:t>Purpose</w:t>
            </w:r>
          </w:p>
        </w:tc>
      </w:tr>
      <w:tr>
        <w:tc>
          <w:tcPr>
            <w:tcW w:type="dxa" w:w="2088"/>
            <w:tcMar>
              <w:top w:w="100" w:type="dxa"/>
              <w:start w:w="120" w:type="dxa"/>
              <w:bottom w:w="100" w:type="dxa"/>
              <w:end w:w="120" w:type="dxa"/>
            </w:tcMar>
            <w:vAlign w:val="center"/>
          </w:tcPr>
          <w:p>
            <w:pPr>
              <w:spacing w:after="0"/>
            </w:pPr>
            <w:r>
              <w:rPr>
                <w:color w:val="14221F"/>
                <w:sz w:val="16"/>
              </w:rPr>
              <w:t>Events</w:t>
            </w:r>
          </w:p>
        </w:tc>
        <w:tc>
          <w:tcPr>
            <w:tcW w:type="dxa" w:w="7560"/>
            <w:tcMar>
              <w:top w:w="100" w:type="dxa"/>
              <w:start w:w="120" w:type="dxa"/>
              <w:bottom w:w="100" w:type="dxa"/>
              <w:end w:w="120" w:type="dxa"/>
            </w:tcMar>
            <w:vAlign w:val="center"/>
          </w:tcPr>
          <w:p>
            <w:pPr>
              <w:spacing w:after="0"/>
            </w:pPr>
            <w:r>
              <w:rPr>
                <w:color w:val="14221F"/>
                <w:sz w:val="16"/>
              </w:rPr>
              <w:t>Create, edit, clone, configure, open or close, and remove events.</w:t>
            </w:r>
          </w:p>
        </w:tc>
      </w:tr>
      <w:tr>
        <w:tc>
          <w:tcPr>
            <w:tcW w:type="dxa" w:w="2088"/>
            <w:tcMar>
              <w:top w:w="100" w:type="dxa"/>
              <w:start w:w="120" w:type="dxa"/>
              <w:bottom w:w="100" w:type="dxa"/>
              <w:end w:w="120" w:type="dxa"/>
            </w:tcMar>
            <w:vAlign w:val="center"/>
            <w:shd w:fill="F2F6FA"/>
          </w:tcPr>
          <w:p>
            <w:pPr>
              <w:spacing w:after="0"/>
            </w:pPr>
            <w:r>
              <w:rPr>
                <w:color w:val="14221F"/>
                <w:sz w:val="16"/>
              </w:rPr>
              <w:t>Event Settings</w:t>
            </w:r>
          </w:p>
        </w:tc>
        <w:tc>
          <w:tcPr>
            <w:tcW w:type="dxa" w:w="7560"/>
            <w:tcMar>
              <w:top w:w="100" w:type="dxa"/>
              <w:start w:w="120" w:type="dxa"/>
              <w:bottom w:w="100" w:type="dxa"/>
              <w:end w:w="120" w:type="dxa"/>
            </w:tcMar>
            <w:vAlign w:val="center"/>
            <w:shd w:fill="F2F6FA"/>
          </w:tcPr>
          <w:p>
            <w:pPr>
              <w:spacing w:after="0"/>
            </w:pPr>
            <w:r>
              <w:rPr>
                <w:color w:val="14221F"/>
                <w:sz w:val="16"/>
              </w:rPr>
              <w:t>Maintain reusable values used by event forms.</w:t>
            </w:r>
          </w:p>
        </w:tc>
      </w:tr>
      <w:tr>
        <w:tc>
          <w:tcPr>
            <w:tcW w:type="dxa" w:w="2088"/>
            <w:tcMar>
              <w:top w:w="100" w:type="dxa"/>
              <w:start w:w="120" w:type="dxa"/>
              <w:bottom w:w="100" w:type="dxa"/>
              <w:end w:w="120" w:type="dxa"/>
            </w:tcMar>
            <w:vAlign w:val="center"/>
          </w:tcPr>
          <w:p>
            <w:pPr>
              <w:spacing w:after="0"/>
            </w:pPr>
            <w:r>
              <w:rPr>
                <w:color w:val="14221F"/>
                <w:sz w:val="16"/>
              </w:rPr>
              <w:t>Gallery</w:t>
            </w:r>
          </w:p>
        </w:tc>
        <w:tc>
          <w:tcPr>
            <w:tcW w:type="dxa" w:w="7560"/>
            <w:tcMar>
              <w:top w:w="100" w:type="dxa"/>
              <w:start w:w="120" w:type="dxa"/>
              <w:bottom w:w="100" w:type="dxa"/>
              <w:end w:w="120" w:type="dxa"/>
            </w:tcMar>
            <w:vAlign w:val="center"/>
          </w:tcPr>
          <w:p>
            <w:pPr>
              <w:spacing w:after="0"/>
            </w:pPr>
            <w:r>
              <w:rPr>
                <w:color w:val="14221F"/>
                <w:sz w:val="16"/>
              </w:rPr>
              <w:t>Manage event hero images and presentation content.</w:t>
            </w:r>
          </w:p>
        </w:tc>
      </w:tr>
      <w:tr>
        <w:tc>
          <w:tcPr>
            <w:tcW w:type="dxa" w:w="2088"/>
            <w:tcMar>
              <w:top w:w="100" w:type="dxa"/>
              <w:start w:w="120" w:type="dxa"/>
              <w:bottom w:w="100" w:type="dxa"/>
              <w:end w:w="120" w:type="dxa"/>
            </w:tcMar>
            <w:vAlign w:val="center"/>
            <w:shd w:fill="F2F6FA"/>
          </w:tcPr>
          <w:p>
            <w:pPr>
              <w:spacing w:after="0"/>
            </w:pPr>
            <w:r>
              <w:rPr>
                <w:color w:val="14221F"/>
                <w:sz w:val="16"/>
              </w:rPr>
              <w:t>Announcements</w:t>
            </w:r>
          </w:p>
        </w:tc>
        <w:tc>
          <w:tcPr>
            <w:tcW w:type="dxa" w:w="7560"/>
            <w:tcMar>
              <w:top w:w="100" w:type="dxa"/>
              <w:start w:w="120" w:type="dxa"/>
              <w:bottom w:w="100" w:type="dxa"/>
              <w:end w:w="120" w:type="dxa"/>
            </w:tcMar>
            <w:vAlign w:val="center"/>
            <w:shd w:fill="F2F6FA"/>
          </w:tcPr>
          <w:p>
            <w:pPr>
              <w:spacing w:after="0"/>
            </w:pPr>
            <w:r>
              <w:rPr>
                <w:color w:val="14221F"/>
                <w:sz w:val="16"/>
              </w:rPr>
              <w:t>Create date-limited website announcements and optional action links.</w:t>
            </w:r>
          </w:p>
        </w:tc>
      </w:tr>
      <w:tr>
        <w:tc>
          <w:tcPr>
            <w:tcW w:type="dxa" w:w="2088"/>
            <w:tcMar>
              <w:top w:w="100" w:type="dxa"/>
              <w:start w:w="120" w:type="dxa"/>
              <w:bottom w:w="100" w:type="dxa"/>
              <w:end w:w="120" w:type="dxa"/>
            </w:tcMar>
            <w:vAlign w:val="center"/>
          </w:tcPr>
          <w:p>
            <w:pPr>
              <w:spacing w:after="0"/>
            </w:pPr>
            <w:r>
              <w:rPr>
                <w:color w:val="14221F"/>
                <w:sz w:val="16"/>
              </w:rPr>
              <w:t>About Us</w:t>
            </w:r>
          </w:p>
        </w:tc>
        <w:tc>
          <w:tcPr>
            <w:tcW w:type="dxa" w:w="7560"/>
            <w:tcMar>
              <w:top w:w="100" w:type="dxa"/>
              <w:start w:w="120" w:type="dxa"/>
              <w:bottom w:w="100" w:type="dxa"/>
              <w:end w:w="120" w:type="dxa"/>
            </w:tcMar>
            <w:vAlign w:val="center"/>
          </w:tcPr>
          <w:p>
            <w:pPr>
              <w:spacing w:after="0"/>
            </w:pPr>
            <w:r>
              <w:rPr>
                <w:color w:val="14221F"/>
                <w:sz w:val="16"/>
              </w:rPr>
              <w:t>Manage committee members, sponsors, and past committees.</w:t>
            </w:r>
          </w:p>
        </w:tc>
      </w:tr>
      <w:tr>
        <w:tc>
          <w:tcPr>
            <w:tcW w:type="dxa" w:w="2088"/>
            <w:tcMar>
              <w:top w:w="100" w:type="dxa"/>
              <w:start w:w="120" w:type="dxa"/>
              <w:bottom w:w="100" w:type="dxa"/>
              <w:end w:w="120" w:type="dxa"/>
            </w:tcMar>
            <w:vAlign w:val="center"/>
            <w:shd w:fill="F2F6FA"/>
          </w:tcPr>
          <w:p>
            <w:pPr>
              <w:spacing w:after="0"/>
            </w:pPr>
            <w:r>
              <w:rPr>
                <w:color w:val="14221F"/>
                <w:sz w:val="16"/>
              </w:rPr>
              <w:t>Paata Teachers</w:t>
            </w:r>
          </w:p>
        </w:tc>
        <w:tc>
          <w:tcPr>
            <w:tcW w:type="dxa" w:w="7560"/>
            <w:tcMar>
              <w:top w:w="100" w:type="dxa"/>
              <w:start w:w="120" w:type="dxa"/>
              <w:bottom w:w="100" w:type="dxa"/>
              <w:end w:w="120" w:type="dxa"/>
            </w:tcMar>
            <w:vAlign w:val="center"/>
            <w:shd w:fill="F2F6FA"/>
          </w:tcPr>
          <w:p>
            <w:pPr>
              <w:spacing w:after="0"/>
            </w:pPr>
            <w:r>
              <w:rPr>
                <w:color w:val="14221F"/>
                <w:sz w:val="16"/>
              </w:rPr>
              <w:t>Maintain teacher information displayed in the Kannada school area.</w:t>
            </w:r>
          </w:p>
        </w:tc>
      </w:tr>
    </w:tbl>
    <w:p>
      <w:pPr>
        <w:spacing w:after="0"/>
      </w:pPr>
    </w:p>
    <w:p>
      <w:pPr>
        <w:pStyle w:val="Heading2"/>
        <w:keepNext/>
      </w:pPr>
      <w:r>
        <w:t>Hidden developer tools</w:t>
      </w:r>
    </w:p>
    <w:p>
      <w:pPr/>
      <w:r>
        <w:t>Developer Tools is not shown in normal sidebar navigation. Operational users should use the supported content and settings screens. Developers may access diagnostic routes only when the environment and role explicitly permit them.</w:t>
      </w:r>
    </w:p>
    <w:p>
      <w:r>
        <w:br w:type="page"/>
      </w:r>
    </w:p>
    <w:p>
      <w:pPr>
        <w:pStyle w:val="Heading1"/>
        <w:keepNext/>
      </w:pPr>
      <w:r>
        <w:t>7 Operational workflows</w:t>
      </w:r>
    </w:p>
    <w:p>
      <w:pPr>
        <w:pStyle w:val="Heading2"/>
        <w:keepNext/>
      </w:pPr>
      <w:r>
        <w:t>Manage users and access</w:t>
      </w:r>
    </w:p>
    <w:p>
      <w:pPr>
        <w:spacing w:after="60"/>
        <w:ind w:left="346" w:hanging="346"/>
      </w:pPr>
      <w:r>
        <w:rPr>
          <w:b/>
        </w:rPr>
        <w:t xml:space="preserve">1. </w:t>
      </w:r>
      <w:r>
        <w:t>Open Administration &gt; User to review accounts, roles, enabled state, and verification state.</w:t>
      </w:r>
    </w:p>
    <w:p>
      <w:pPr>
        <w:spacing w:after="60"/>
        <w:ind w:left="346" w:hanging="346"/>
      </w:pPr>
      <w:r>
        <w:rPr>
          <w:b/>
        </w:rPr>
        <w:t xml:space="preserve">2. </w:t>
      </w:r>
      <w:r>
        <w:t>Use Find User or the header Search when you know an email or search term.</w:t>
      </w:r>
    </w:p>
    <w:p>
      <w:pPr>
        <w:spacing w:after="60"/>
        <w:ind w:left="346" w:hanging="346"/>
      </w:pPr>
      <w:r>
        <w:rPr>
          <w:b/>
        </w:rPr>
        <w:t xml:space="preserve">3. </w:t>
      </w:r>
      <w:r>
        <w:t>Open Roles and Access to maintain named role definitions and allowed routes.</w:t>
      </w:r>
    </w:p>
    <w:p>
      <w:pPr>
        <w:spacing w:after="60"/>
        <w:ind w:left="346" w:hanging="346"/>
      </w:pPr>
      <w:r>
        <w:rPr>
          <w:b/>
        </w:rPr>
        <w:t xml:space="preserve">4. </w:t>
      </w:r>
      <w:r>
        <w:t>Save changes and ask the affected user to refresh or sign in again.</w:t>
      </w:r>
    </w:p>
    <w:p>
      <w:pPr>
        <w:pStyle w:val="Heading2"/>
        <w:keepNext/>
      </w:pPr>
      <w:r>
        <w:t>Manage classes</w:t>
      </w:r>
    </w:p>
    <w:p>
      <w:pPr>
        <w:spacing w:after="60"/>
        <w:ind w:left="346" w:hanging="346"/>
      </w:pPr>
      <w:r>
        <w:rPr>
          <w:b/>
        </w:rPr>
        <w:t xml:space="preserve">1. </w:t>
      </w:r>
      <w:r>
        <w:t>Open Administration &gt; Classes and select Create.</w:t>
      </w:r>
    </w:p>
    <w:p>
      <w:pPr>
        <w:spacing w:after="60"/>
        <w:ind w:left="346" w:hanging="346"/>
      </w:pPr>
      <w:r>
        <w:rPr>
          <w:b/>
        </w:rPr>
        <w:t xml:space="preserve">2. </w:t>
      </w:r>
      <w:r>
        <w:t>Enter title, category, status, schedule, age, fee, location, focus, and image when available.</w:t>
      </w:r>
    </w:p>
    <w:p>
      <w:pPr>
        <w:spacing w:after="60"/>
        <w:ind w:left="346" w:hanging="346"/>
      </w:pPr>
      <w:r>
        <w:rPr>
          <w:b/>
        </w:rPr>
        <w:t xml:space="preserve">3. </w:t>
      </w:r>
      <w:r>
        <w:t>Save and verify the class on the public Classes page.</w:t>
      </w:r>
    </w:p>
    <w:p>
      <w:pPr>
        <w:spacing w:after="60"/>
        <w:ind w:left="346" w:hanging="346"/>
      </w:pPr>
      <w:r>
        <w:rPr>
          <w:b/>
        </w:rPr>
        <w:t xml:space="preserve">4. </w:t>
      </w:r>
      <w:r>
        <w:t>Use Clone for a similar term or schedule, then update every copied date and identifier.</w:t>
      </w:r>
    </w:p>
    <w:p>
      <w:pPr>
        <w:spacing w:after="60"/>
        <w:ind w:left="346" w:hanging="346"/>
      </w:pPr>
      <w:r>
        <w:rPr>
          <w:b/>
        </w:rPr>
        <w:t xml:space="preserve">5. </w:t>
      </w:r>
      <w:r>
        <w:t>Edit or delete only after checking whether registrations reference the class.</w:t>
      </w:r>
    </w:p>
    <w:p>
      <w:pPr>
        <w:pStyle w:val="Heading2"/>
        <w:keepNext/>
      </w:pPr>
      <w:r>
        <w:t>Manage events</w:t>
      </w:r>
    </w:p>
    <w:p>
      <w:pPr>
        <w:spacing w:after="60"/>
        <w:ind w:left="346" w:hanging="346"/>
      </w:pPr>
      <w:r>
        <w:rPr>
          <w:b/>
        </w:rPr>
        <w:t xml:space="preserve">1. </w:t>
      </w:r>
      <w:r>
        <w:t>Open Administration &gt; Content and Settings &gt; Events and select Create.</w:t>
      </w:r>
    </w:p>
    <w:p>
      <w:pPr>
        <w:spacing w:after="60"/>
        <w:ind w:left="346" w:hanging="346"/>
      </w:pPr>
      <w:r>
        <w:rPr>
          <w:b/>
        </w:rPr>
        <w:t xml:space="preserve">2. </w:t>
      </w:r>
      <w:r>
        <w:t>Enter event type, date range, recurrence, venue, capacity, image, and description.</w:t>
      </w:r>
    </w:p>
    <w:p>
      <w:pPr>
        <w:spacing w:after="60"/>
        <w:ind w:left="346" w:hanging="346"/>
      </w:pPr>
      <w:r>
        <w:rPr>
          <w:b/>
        </w:rPr>
        <w:t xml:space="preserve">3. </w:t>
      </w:r>
      <w:r>
        <w:t>Configure registration opening, age limits, auto approval, payment, volunteer discounts, defaulter fines, check-in, seat display, RSVP questions, and price menu as needed.</w:t>
      </w:r>
    </w:p>
    <w:p>
      <w:pPr>
        <w:spacing w:after="60"/>
        <w:ind w:left="346" w:hanging="346"/>
      </w:pPr>
      <w:r>
        <w:rPr>
          <w:b/>
        </w:rPr>
        <w:t xml:space="preserve">4. </w:t>
      </w:r>
      <w:r>
        <w:t>Save, then verify the event on Events and Calendar. A closed event correctly blocks new registration.</w:t>
      </w:r>
    </w:p>
    <w:p>
      <w:pPr>
        <w:spacing w:after="60"/>
        <w:ind w:left="346" w:hanging="346"/>
      </w:pPr>
      <w:r>
        <w:rPr>
          <w:b/>
        </w:rPr>
        <w:t xml:space="preserve">5. </w:t>
      </w:r>
      <w:r>
        <w:t>Clone only when the new event should inherit the same configuration, then replace dates and unique references.</w:t>
      </w:r>
    </w:p>
    <w:p>
      <w:pPr>
        <w:pStyle w:val="Heading2"/>
        <w:keepNext/>
      </w:pPr>
      <w:r>
        <w:t>Review registrations</w:t>
      </w:r>
    </w:p>
    <w:p>
      <w:pPr>
        <w:spacing w:after="60"/>
        <w:ind w:left="346" w:hanging="346"/>
      </w:pPr>
      <w:r>
        <w:rPr>
          <w:b/>
        </w:rPr>
        <w:t xml:space="preserve">1. </w:t>
      </w:r>
      <w:r>
        <w:t>Open Event Registration &gt; Class Details, Event Details, or Payment Details.</w:t>
      </w:r>
    </w:p>
    <w:p>
      <w:pPr>
        <w:spacing w:after="60"/>
        <w:ind w:left="346" w:hanging="346"/>
      </w:pPr>
      <w:r>
        <w:rPr>
          <w:b/>
        </w:rPr>
        <w:t xml:space="preserve">2. </w:t>
      </w:r>
      <w:r>
        <w:t>Filter by program, event, status, payment, or other available fields.</w:t>
      </w:r>
    </w:p>
    <w:p>
      <w:pPr>
        <w:spacing w:after="60"/>
        <w:ind w:left="346" w:hanging="346"/>
      </w:pPr>
      <w:r>
        <w:rPr>
          <w:b/>
        </w:rPr>
        <w:t xml:space="preserve">3. </w:t>
      </w:r>
      <w:r>
        <w:t>Open the row action menu. Available actions can include View details, Edit, Confirm, Mark paid, Email, Reset status, and Delete.</w:t>
      </w:r>
    </w:p>
    <w:p>
      <w:pPr>
        <w:spacing w:after="60"/>
        <w:ind w:left="346" w:hanging="346"/>
      </w:pPr>
      <w:r>
        <w:rPr>
          <w:b/>
        </w:rPr>
        <w:t xml:space="preserve">4. </w:t>
      </w:r>
      <w:r>
        <w:t>Verify the person, registration, and external payment state before changing status or deleting a record.</w:t>
      </w:r>
    </w:p>
    <w:p>
      <w:pPr>
        <w:spacing w:after="60"/>
        <w:ind w:left="346" w:hanging="346"/>
      </w:pPr>
      <w:r>
        <w:rPr>
          <w:b/>
        </w:rPr>
        <w:t xml:space="preserve">5. </w:t>
      </w:r>
      <w:r>
        <w:t>Confirm the success message and refreshed row state. If the API fails, keep the existing record and retry only after checking the error.</w:t>
      </w:r>
    </w:p>
    <w:p>
      <w:pPr>
        <w:pStyle w:val="Heading2"/>
        <w:keepNext/>
      </w:pPr>
      <w:r>
        <w:t>Event check-in and seats</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088"/>
            <w:shd w:fill="063F38"/>
            <w:tcMar>
              <w:top w:w="100" w:type="dxa"/>
              <w:start w:w="120" w:type="dxa"/>
              <w:bottom w:w="100" w:type="dxa"/>
              <w:end w:w="120" w:type="dxa"/>
            </w:tcMar>
            <w:vAlign w:val="center"/>
          </w:tcPr>
          <w:p>
            <w:pPr>
              <w:spacing w:after="0"/>
            </w:pPr>
            <w:r>
              <w:rPr>
                <w:b/>
                <w:color w:val="FFFFFF"/>
                <w:sz w:val="17"/>
              </w:rPr>
              <w:t>Task</w:t>
            </w:r>
          </w:p>
        </w:tc>
        <w:tc>
          <w:tcPr>
            <w:tcW w:type="dxa" w:w="7560"/>
            <w:shd w:fill="063F38"/>
            <w:tcMar>
              <w:top w:w="100" w:type="dxa"/>
              <w:start w:w="120" w:type="dxa"/>
              <w:bottom w:w="100" w:type="dxa"/>
              <w:end w:w="120" w:type="dxa"/>
            </w:tcMar>
            <w:vAlign w:val="center"/>
          </w:tcPr>
          <w:p>
            <w:pPr>
              <w:spacing w:after="0"/>
            </w:pPr>
            <w:r>
              <w:rPr>
                <w:b/>
                <w:color w:val="FFFFFF"/>
                <w:sz w:val="17"/>
              </w:rPr>
              <w:t>Steps</w:t>
            </w:r>
          </w:p>
        </w:tc>
      </w:tr>
      <w:tr>
        <w:tc>
          <w:tcPr>
            <w:tcW w:type="dxa" w:w="2088"/>
            <w:tcMar>
              <w:top w:w="100" w:type="dxa"/>
              <w:start w:w="120" w:type="dxa"/>
              <w:bottom w:w="100" w:type="dxa"/>
              <w:end w:w="120" w:type="dxa"/>
            </w:tcMar>
            <w:vAlign w:val="center"/>
          </w:tcPr>
          <w:p>
            <w:pPr>
              <w:spacing w:after="0"/>
            </w:pPr>
            <w:r>
              <w:rPr>
                <w:color w:val="14221F"/>
                <w:sz w:val="16"/>
              </w:rPr>
              <w:t>Attendee check-in</w:t>
            </w:r>
          </w:p>
        </w:tc>
        <w:tc>
          <w:tcPr>
            <w:tcW w:type="dxa" w:w="7560"/>
            <w:tcMar>
              <w:top w:w="100" w:type="dxa"/>
              <w:start w:w="120" w:type="dxa"/>
              <w:bottom w:w="100" w:type="dxa"/>
              <w:end w:w="120" w:type="dxa"/>
            </w:tcMar>
            <w:vAlign w:val="center"/>
          </w:tcPr>
          <w:p>
            <w:pPr>
              <w:spacing w:after="0"/>
            </w:pPr>
            <w:r>
              <w:rPr>
                <w:color w:val="14221F"/>
                <w:sz w:val="16"/>
              </w:rPr>
              <w:t>Welcome Desk &gt; Check-in; select the event; search the attendee; verify party and payment; select Check In.</w:t>
            </w:r>
          </w:p>
        </w:tc>
      </w:tr>
      <w:tr>
        <w:tc>
          <w:tcPr>
            <w:tcW w:type="dxa" w:w="2088"/>
            <w:tcMar>
              <w:top w:w="100" w:type="dxa"/>
              <w:start w:w="120" w:type="dxa"/>
              <w:bottom w:w="100" w:type="dxa"/>
              <w:end w:w="120" w:type="dxa"/>
            </w:tcMar>
            <w:vAlign w:val="center"/>
            <w:shd w:fill="F2F6FA"/>
          </w:tcPr>
          <w:p>
            <w:pPr>
              <w:spacing w:after="0"/>
            </w:pPr>
            <w:r>
              <w:rPr>
                <w:color w:val="14221F"/>
                <w:sz w:val="16"/>
              </w:rPr>
              <w:t>Guest check-in</w:t>
            </w:r>
          </w:p>
        </w:tc>
        <w:tc>
          <w:tcPr>
            <w:tcW w:type="dxa" w:w="7560"/>
            <w:tcMar>
              <w:top w:w="100" w:type="dxa"/>
              <w:start w:w="120" w:type="dxa"/>
              <w:bottom w:w="100" w:type="dxa"/>
              <w:end w:w="120" w:type="dxa"/>
            </w:tcMar>
            <w:vAlign w:val="center"/>
            <w:shd w:fill="F2F6FA"/>
          </w:tcPr>
          <w:p>
            <w:pPr>
              <w:spacing w:after="0"/>
            </w:pPr>
            <w:r>
              <w:rPr>
                <w:color w:val="14221F"/>
                <w:sz w:val="16"/>
              </w:rPr>
              <w:t>Welcome Desk &gt; Guest Check-in; enter guest contact, event, party, and payment details; save and mark arrival.</w:t>
            </w:r>
          </w:p>
        </w:tc>
      </w:tr>
      <w:tr>
        <w:tc>
          <w:tcPr>
            <w:tcW w:type="dxa" w:w="2088"/>
            <w:tcMar>
              <w:top w:w="100" w:type="dxa"/>
              <w:start w:w="120" w:type="dxa"/>
              <w:bottom w:w="100" w:type="dxa"/>
              <w:end w:w="120" w:type="dxa"/>
            </w:tcMar>
            <w:vAlign w:val="center"/>
          </w:tcPr>
          <w:p>
            <w:pPr>
              <w:spacing w:after="0"/>
            </w:pPr>
            <w:r>
              <w:rPr>
                <w:color w:val="14221F"/>
                <w:sz w:val="16"/>
              </w:rPr>
              <w:t>Seat management</w:t>
            </w:r>
          </w:p>
        </w:tc>
        <w:tc>
          <w:tcPr>
            <w:tcW w:type="dxa" w:w="7560"/>
            <w:tcMar>
              <w:top w:w="100" w:type="dxa"/>
              <w:start w:w="120" w:type="dxa"/>
              <w:bottom w:w="100" w:type="dxa"/>
              <w:end w:w="120" w:type="dxa"/>
            </w:tcMar>
            <w:vAlign w:val="center"/>
          </w:tcPr>
          <w:p>
            <w:pPr>
              <w:spacing w:after="0"/>
            </w:pPr>
            <w:r>
              <w:rPr>
                <w:color w:val="14221F"/>
                <w:sz w:val="16"/>
              </w:rPr>
              <w:t>Welcome Desk &gt; Seat Management; select the event; compare available, reserved, and assigned seats; create or update assignments.</w:t>
            </w:r>
          </w:p>
        </w:tc>
      </w:tr>
    </w:tbl>
    <w:p>
      <w:pPr>
        <w:spacing w:after="0"/>
      </w:pPr>
    </w:p>
    <w:p>
      <w:pPr>
        <w:pStyle w:val="Heading2"/>
        <w:keepNext/>
      </w:pPr>
      <w:r>
        <w:t>Teacher and attendance</w:t>
      </w:r>
    </w:p>
    <w:p>
      <w:pPr>
        <w:pStyle w:val="ListBullet"/>
      </w:pPr>
      <w:r>
        <w:t>Teacher &gt; Class Area shows assigned classes, registrations, directory information, and payment summaries.</w:t>
      </w:r>
    </w:p>
    <w:p>
      <w:pPr>
        <w:pStyle w:val="ListBullet"/>
      </w:pPr>
      <w:r>
        <w:t>Teacher &gt; Attendance allows a teacher to select a class or date, mark each student, and save.</w:t>
      </w:r>
    </w:p>
    <w:p>
      <w:pPr>
        <w:pStyle w:val="ListBullet"/>
      </w:pPr>
      <w:r>
        <w:t>If no class appears, an administrator should verify Teacher Allotment and the email attached to the teacher account.</w:t>
      </w:r>
    </w:p>
    <w:p>
      <w:pPr>
        <w:pStyle w:val="Heading2"/>
        <w:keepNext/>
      </w:pPr>
      <w:r>
        <w:t>Expenses</w:t>
      </w:r>
    </w:p>
    <w:p>
      <w:pPr>
        <w:pStyle w:val="ListBullet"/>
      </w:pPr>
      <w:r>
        <w:t>Volunteer &gt; Expense stores the date, category, description, amount, and supporting information or receipt.</w:t>
      </w:r>
    </w:p>
    <w:p>
      <w:pPr>
        <w:pStyle w:val="ListBullet"/>
      </w:pPr>
      <w:r>
        <w:t>Treasurer &gt; Expense Review filters submitted claims and supports approve, reject, pay, or reset actions.</w:t>
      </w:r>
    </w:p>
    <w:p>
      <w:pPr>
        <w:pStyle w:val="ListBullet"/>
      </w:pPr>
      <w:r>
        <w:t>Use consistent status notes so the submitter can understand the outcome.</w:t>
      </w:r>
    </w:p>
    <w:p>
      <w:pPr>
        <w:pStyle w:val="Heading1"/>
        <w:keepNext/>
      </w:pPr>
      <w:r>
        <w:t>Communication and content workflows</w:t>
      </w:r>
    </w:p>
    <w:p>
      <w:pPr>
        <w:pStyle w:val="Heading2"/>
        <w:keepNext/>
      </w:pPr>
      <w:r>
        <w:t>Announcements</w:t>
      </w:r>
    </w:p>
    <w:p>
      <w:pPr>
        <w:spacing w:after="60"/>
        <w:ind w:left="346" w:hanging="346"/>
      </w:pPr>
      <w:r>
        <w:rPr>
          <w:b/>
        </w:rPr>
        <w:t xml:space="preserve">1. </w:t>
      </w:r>
      <w:r>
        <w:t>Open Administration &gt; Content and Settings &gt; Announcements.</w:t>
      </w:r>
    </w:p>
    <w:p>
      <w:pPr>
        <w:spacing w:after="60"/>
        <w:ind w:left="346" w:hanging="346"/>
      </w:pPr>
      <w:r>
        <w:rPr>
          <w:b/>
        </w:rPr>
        <w:t xml:space="preserve">2. </w:t>
      </w:r>
      <w:r>
        <w:t>Enter a title or message, optional action label and URL, start and end dates, and enabled state.</w:t>
      </w:r>
    </w:p>
    <w:p>
      <w:pPr>
        <w:spacing w:after="60"/>
        <w:ind w:left="346" w:hanging="346"/>
      </w:pPr>
      <w:r>
        <w:rPr>
          <w:b/>
        </w:rPr>
        <w:t xml:space="preserve">3. </w:t>
      </w:r>
      <w:r>
        <w:t>Save and verify the announcement on a public page and in the notification bell during the active date range.</w:t>
      </w:r>
    </w:p>
    <w:p>
      <w:pPr>
        <w:pStyle w:val="Heading2"/>
        <w:keepNext/>
      </w:pPr>
      <w:r>
        <w:t>Messages and volunteer interest</w:t>
      </w:r>
    </w:p>
    <w:p>
      <w:pPr>
        <w:pStyle w:val="ListBullet"/>
      </w:pPr>
      <w:r>
        <w:t>Administration &gt; Messages contains contact submissions and supported communication records.</w:t>
      </w:r>
    </w:p>
    <w:p>
      <w:pPr>
        <w:pStyle w:val="ListBullet"/>
      </w:pPr>
      <w:r>
        <w:t>Administration &gt; Volunteer Interest contains volunteer submissions and review status.</w:t>
      </w:r>
    </w:p>
    <w:p>
      <w:pPr>
        <w:pStyle w:val="ListBullet"/>
      </w:pPr>
      <w:r>
        <w:t>Use filters and row actions, and keep external replies aligned with the stored address and request context.</w:t>
      </w:r>
    </w:p>
    <w:p>
      <w:pPr>
        <w:pStyle w:val="Heading2"/>
        <w:keepNext/>
      </w:pPr>
      <w:r>
        <w:t>Email outbox</w:t>
      </w:r>
    </w:p>
    <w:p>
      <w:pPr>
        <w:spacing w:after="60"/>
        <w:ind w:left="346" w:hanging="346"/>
      </w:pPr>
      <w:r>
        <w:rPr>
          <w:b/>
        </w:rPr>
        <w:t xml:space="preserve">1. </w:t>
      </w:r>
      <w:r>
        <w:t>Open Administration &gt; Email Outbox.</w:t>
      </w:r>
    </w:p>
    <w:p>
      <w:pPr>
        <w:spacing w:after="60"/>
        <w:ind w:left="346" w:hanging="346"/>
      </w:pPr>
      <w:r>
        <w:rPr>
          <w:b/>
        </w:rPr>
        <w:t xml:space="preserve">2. </w:t>
      </w:r>
      <w:r>
        <w:t>Review recipient, subject, template or body, and status before sending.</w:t>
      </w:r>
    </w:p>
    <w:p>
      <w:pPr>
        <w:spacing w:after="60"/>
        <w:ind w:left="346" w:hanging="346"/>
      </w:pPr>
      <w:r>
        <w:rPr>
          <w:b/>
        </w:rPr>
        <w:t xml:space="preserve">3. </w:t>
      </w:r>
      <w:r>
        <w:t>Use a test message before bulk communication.</w:t>
      </w:r>
    </w:p>
    <w:p>
      <w:pPr>
        <w:spacing w:after="60"/>
        <w:ind w:left="346" w:hanging="346"/>
      </w:pPr>
      <w:r>
        <w:rPr>
          <w:b/>
        </w:rPr>
        <w:t xml:space="preserve">4. </w:t>
      </w:r>
      <w:r>
        <w:t>If delivery fails, inspect SMTP configuration and server logs. Keep the queued record for a controlled retry.</w:t>
      </w:r>
    </w:p>
    <w:p>
      <w:pPr>
        <w:pStyle w:val="Heading2"/>
        <w:keepNext/>
      </w:pPr>
      <w:r>
        <w:t>Phone and SMS</w:t>
      </w:r>
    </w:p>
    <w:p>
      <w:pPr/>
      <w:r>
        <w:t>Phone verification and two-factor codes require valid Twilio credentials and an approved sender. Placeholder values can support interface testing but cannot deliver an SMS. Validate destination format, account permissions, sender number, and server logs before retrying.</w:t>
      </w:r>
    </w:p>
    <w:p>
      <w:pPr>
        <w:pStyle w:val="Heading2"/>
        <w:keepNext/>
      </w:pPr>
      <w:r>
        <w:t>About content and sponsors</w:t>
      </w:r>
    </w:p>
    <w:p>
      <w:pPr/>
      <w:r>
        <w:t>Use Content and Settings &gt; About Us to add, edit, reorder, or remove committee members, sponsors, and past committees. Include meaningful names and labels and upload suitable images. Verify the public tabs, cards, contact links, sponsor dialog, and carousel after saving.</w:t>
      </w:r>
    </w:p>
    <w:p>
      <w:pPr>
        <w:pStyle w:val="Heading2"/>
        <w:keepNext/>
      </w:pPr>
      <w:r>
        <w:t>Fundraising and donations</w:t>
      </w:r>
    </w:p>
    <w:p>
      <w:pPr/>
      <w:r>
        <w:t>Use Fund Raising to maintain causes. Use Donations to review donor records, amount, cause, PayPal reference, and payment status. Confirm the external payment before manually changing a donation record.</w:t>
      </w:r>
    </w:p>
    <w:p>
      <w:r>
        <w:br w:type="page"/>
      </w:r>
    </w:p>
    <w:p>
      <w:pPr>
        <w:pStyle w:val="Heading1"/>
        <w:keepNext/>
      </w:pPr>
      <w:r>
        <w:t>8 Technical operations</w:t>
      </w:r>
    </w:p>
    <w:p>
      <w:pPr>
        <w:pStyle w:val="Heading2"/>
        <w:keepNext/>
      </w:pPr>
      <w:r>
        <w:t>Application stack</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1872"/>
            <w:shd w:fill="063F38"/>
            <w:tcMar>
              <w:top w:w="100" w:type="dxa"/>
              <w:start w:w="120" w:type="dxa"/>
              <w:bottom w:w="100" w:type="dxa"/>
              <w:end w:w="120" w:type="dxa"/>
            </w:tcMar>
            <w:vAlign w:val="center"/>
          </w:tcPr>
          <w:p>
            <w:pPr>
              <w:spacing w:after="0"/>
            </w:pPr>
            <w:r>
              <w:rPr>
                <w:b/>
                <w:color w:val="FFFFFF"/>
                <w:sz w:val="17"/>
              </w:rPr>
              <w:t>Layer</w:t>
            </w:r>
          </w:p>
        </w:tc>
        <w:tc>
          <w:tcPr>
            <w:tcW w:type="dxa" w:w="7776"/>
            <w:shd w:fill="063F38"/>
            <w:tcMar>
              <w:top w:w="100" w:type="dxa"/>
              <w:start w:w="120" w:type="dxa"/>
              <w:bottom w:w="100" w:type="dxa"/>
              <w:end w:w="120" w:type="dxa"/>
            </w:tcMar>
            <w:vAlign w:val="center"/>
          </w:tcPr>
          <w:p>
            <w:pPr>
              <w:spacing w:after="0"/>
            </w:pPr>
            <w:r>
              <w:rPr>
                <w:b/>
                <w:color w:val="FFFFFF"/>
                <w:sz w:val="17"/>
              </w:rPr>
              <w:t>Current implementation</w:t>
            </w:r>
          </w:p>
        </w:tc>
      </w:tr>
      <w:tr>
        <w:tc>
          <w:tcPr>
            <w:tcW w:type="dxa" w:w="1872"/>
            <w:tcMar>
              <w:top w:w="100" w:type="dxa"/>
              <w:start w:w="120" w:type="dxa"/>
              <w:bottom w:w="100" w:type="dxa"/>
              <w:end w:w="120" w:type="dxa"/>
            </w:tcMar>
            <w:vAlign w:val="center"/>
          </w:tcPr>
          <w:p>
            <w:pPr>
              <w:spacing w:after="0"/>
            </w:pPr>
            <w:r>
              <w:rPr>
                <w:color w:val="14221F"/>
                <w:sz w:val="16"/>
              </w:rPr>
              <w:t>Frontend</w:t>
            </w:r>
          </w:p>
        </w:tc>
        <w:tc>
          <w:tcPr>
            <w:tcW w:type="dxa" w:w="7776"/>
            <w:tcMar>
              <w:top w:w="100" w:type="dxa"/>
              <w:start w:w="120" w:type="dxa"/>
              <w:bottom w:w="100" w:type="dxa"/>
              <w:end w:w="120" w:type="dxa"/>
            </w:tcMar>
            <w:vAlign w:val="center"/>
          </w:tcPr>
          <w:p>
            <w:pPr>
              <w:spacing w:after="0"/>
            </w:pPr>
            <w:r>
              <w:rPr>
                <w:color w:val="14221F"/>
                <w:sz w:val="16"/>
              </w:rPr>
              <w:t>React 19, React Router 7, Vite 7, and Lucide icons.</w:t>
            </w:r>
          </w:p>
        </w:tc>
      </w:tr>
      <w:tr>
        <w:tc>
          <w:tcPr>
            <w:tcW w:type="dxa" w:w="1872"/>
            <w:tcMar>
              <w:top w:w="100" w:type="dxa"/>
              <w:start w:w="120" w:type="dxa"/>
              <w:bottom w:w="100" w:type="dxa"/>
              <w:end w:w="120" w:type="dxa"/>
            </w:tcMar>
            <w:vAlign w:val="center"/>
            <w:shd w:fill="F2F6FA"/>
          </w:tcPr>
          <w:p>
            <w:pPr>
              <w:spacing w:after="0"/>
            </w:pPr>
            <w:r>
              <w:rPr>
                <w:color w:val="14221F"/>
                <w:sz w:val="16"/>
              </w:rPr>
              <w:t>Backend</w:t>
            </w:r>
          </w:p>
        </w:tc>
        <w:tc>
          <w:tcPr>
            <w:tcW w:type="dxa" w:w="7776"/>
            <w:tcMar>
              <w:top w:w="100" w:type="dxa"/>
              <w:start w:w="120" w:type="dxa"/>
              <w:bottom w:w="100" w:type="dxa"/>
              <w:end w:w="120" w:type="dxa"/>
            </w:tcMar>
            <w:vAlign w:val="center"/>
            <w:shd w:fill="F2F6FA"/>
          </w:tcPr>
          <w:p>
            <w:pPr>
              <w:spacing w:after="0"/>
            </w:pPr>
            <w:r>
              <w:rPr>
                <w:color w:val="14221F"/>
                <w:sz w:val="16"/>
              </w:rPr>
              <w:t>Express 5 API with JWT authentication.</w:t>
            </w:r>
          </w:p>
        </w:tc>
      </w:tr>
      <w:tr>
        <w:tc>
          <w:tcPr>
            <w:tcW w:type="dxa" w:w="1872"/>
            <w:tcMar>
              <w:top w:w="100" w:type="dxa"/>
              <w:start w:w="120" w:type="dxa"/>
              <w:bottom w:w="100" w:type="dxa"/>
              <w:end w:w="120" w:type="dxa"/>
            </w:tcMar>
            <w:vAlign w:val="center"/>
          </w:tcPr>
          <w:p>
            <w:pPr>
              <w:spacing w:after="0"/>
            </w:pPr>
            <w:r>
              <w:rPr>
                <w:color w:val="14221F"/>
                <w:sz w:val="16"/>
              </w:rPr>
              <w:t>Database</w:t>
            </w:r>
          </w:p>
        </w:tc>
        <w:tc>
          <w:tcPr>
            <w:tcW w:type="dxa" w:w="7776"/>
            <w:tcMar>
              <w:top w:w="100" w:type="dxa"/>
              <w:start w:w="120" w:type="dxa"/>
              <w:bottom w:w="100" w:type="dxa"/>
              <w:end w:w="120" w:type="dxa"/>
            </w:tcMar>
            <w:vAlign w:val="center"/>
          </w:tcPr>
          <w:p>
            <w:pPr>
              <w:spacing w:after="0"/>
            </w:pPr>
            <w:r>
              <w:rPr>
                <w:color w:val="14221F"/>
                <w:sz w:val="16"/>
              </w:rPr>
              <w:t>Supabase persistence; selected screens retain local browser fallback data for development.</w:t>
            </w:r>
          </w:p>
        </w:tc>
      </w:tr>
      <w:tr>
        <w:tc>
          <w:tcPr>
            <w:tcW w:type="dxa" w:w="1872"/>
            <w:tcMar>
              <w:top w:w="100" w:type="dxa"/>
              <w:start w:w="120" w:type="dxa"/>
              <w:bottom w:w="100" w:type="dxa"/>
              <w:end w:w="120" w:type="dxa"/>
            </w:tcMar>
            <w:vAlign w:val="center"/>
            <w:shd w:fill="F2F6FA"/>
          </w:tcPr>
          <w:p>
            <w:pPr>
              <w:spacing w:after="0"/>
            </w:pPr>
            <w:r>
              <w:rPr>
                <w:color w:val="14221F"/>
                <w:sz w:val="16"/>
              </w:rPr>
              <w:t>Uploads</w:t>
            </w:r>
          </w:p>
        </w:tc>
        <w:tc>
          <w:tcPr>
            <w:tcW w:type="dxa" w:w="7776"/>
            <w:tcMar>
              <w:top w:w="100" w:type="dxa"/>
              <w:start w:w="120" w:type="dxa"/>
              <w:bottom w:w="100" w:type="dxa"/>
              <w:end w:w="120" w:type="dxa"/>
            </w:tcMar>
            <w:vAlign w:val="center"/>
            <w:shd w:fill="F2F6FA"/>
          </w:tcPr>
          <w:p>
            <w:pPr>
              <w:spacing w:after="0"/>
            </w:pPr>
            <w:r>
              <w:rPr>
                <w:color w:val="14221F"/>
                <w:sz w:val="16"/>
              </w:rPr>
              <w:t>Azure Blob Storage when configured, with local development fallback behavior.</w:t>
            </w:r>
          </w:p>
        </w:tc>
      </w:tr>
      <w:tr>
        <w:tc>
          <w:tcPr>
            <w:tcW w:type="dxa" w:w="1872"/>
            <w:tcMar>
              <w:top w:w="100" w:type="dxa"/>
              <w:start w:w="120" w:type="dxa"/>
              <w:bottom w:w="100" w:type="dxa"/>
              <w:end w:w="120" w:type="dxa"/>
            </w:tcMar>
            <w:vAlign w:val="center"/>
          </w:tcPr>
          <w:p>
            <w:pPr>
              <w:spacing w:after="0"/>
            </w:pPr>
            <w:r>
              <w:rPr>
                <w:color w:val="14221F"/>
                <w:sz w:val="16"/>
              </w:rPr>
              <w:t>Email</w:t>
            </w:r>
          </w:p>
        </w:tc>
        <w:tc>
          <w:tcPr>
            <w:tcW w:type="dxa" w:w="7776"/>
            <w:tcMar>
              <w:top w:w="100" w:type="dxa"/>
              <w:start w:w="120" w:type="dxa"/>
              <w:bottom w:w="100" w:type="dxa"/>
              <w:end w:w="120" w:type="dxa"/>
            </w:tcMar>
            <w:vAlign w:val="center"/>
          </w:tcPr>
          <w:p>
            <w:pPr>
              <w:spacing w:after="0"/>
            </w:pPr>
            <w:r>
              <w:rPr>
                <w:color w:val="14221F"/>
                <w:sz w:val="16"/>
              </w:rPr>
              <w:t>Nodemailer SMTP for confirmation, reset, outbox, and operational messages.</w:t>
            </w:r>
          </w:p>
        </w:tc>
      </w:tr>
      <w:tr>
        <w:tc>
          <w:tcPr>
            <w:tcW w:type="dxa" w:w="1872"/>
            <w:tcMar>
              <w:top w:w="100" w:type="dxa"/>
              <w:start w:w="120" w:type="dxa"/>
              <w:bottom w:w="100" w:type="dxa"/>
              <w:end w:w="120" w:type="dxa"/>
            </w:tcMar>
            <w:vAlign w:val="center"/>
            <w:shd w:fill="F2F6FA"/>
          </w:tcPr>
          <w:p>
            <w:pPr>
              <w:spacing w:after="0"/>
            </w:pPr>
            <w:r>
              <w:rPr>
                <w:color w:val="14221F"/>
                <w:sz w:val="16"/>
              </w:rPr>
              <w:t>Phone</w:t>
            </w:r>
          </w:p>
        </w:tc>
        <w:tc>
          <w:tcPr>
            <w:tcW w:type="dxa" w:w="7776"/>
            <w:tcMar>
              <w:top w:w="100" w:type="dxa"/>
              <w:start w:w="120" w:type="dxa"/>
              <w:bottom w:w="100" w:type="dxa"/>
              <w:end w:w="120" w:type="dxa"/>
            </w:tcMar>
            <w:vAlign w:val="center"/>
            <w:shd w:fill="F2F6FA"/>
          </w:tcPr>
          <w:p>
            <w:pPr>
              <w:spacing w:after="0"/>
            </w:pPr>
            <w:r>
              <w:rPr>
                <w:color w:val="14221F"/>
                <w:sz w:val="16"/>
              </w:rPr>
              <w:t>Twilio for phone verification and two-factor messages when configured.</w:t>
            </w:r>
          </w:p>
        </w:tc>
      </w:tr>
      <w:tr>
        <w:tc>
          <w:tcPr>
            <w:tcW w:type="dxa" w:w="1872"/>
            <w:tcMar>
              <w:top w:w="100" w:type="dxa"/>
              <w:start w:w="120" w:type="dxa"/>
              <w:bottom w:w="100" w:type="dxa"/>
              <w:end w:w="120" w:type="dxa"/>
            </w:tcMar>
            <w:vAlign w:val="center"/>
          </w:tcPr>
          <w:p>
            <w:pPr>
              <w:spacing w:after="0"/>
            </w:pPr>
            <w:r>
              <w:rPr>
                <w:color w:val="14221F"/>
                <w:sz w:val="16"/>
              </w:rPr>
              <w:t>Payments</w:t>
            </w:r>
          </w:p>
        </w:tc>
        <w:tc>
          <w:tcPr>
            <w:tcW w:type="dxa" w:w="7776"/>
            <w:tcMar>
              <w:top w:w="100" w:type="dxa"/>
              <w:start w:w="120" w:type="dxa"/>
              <w:bottom w:w="100" w:type="dxa"/>
              <w:end w:w="120" w:type="dxa"/>
            </w:tcMar>
            <w:vAlign w:val="center"/>
          </w:tcPr>
          <w:p>
            <w:pPr>
              <w:spacing w:after="0"/>
            </w:pPr>
            <w:r>
              <w:rPr>
                <w:color w:val="14221F"/>
                <w:sz w:val="16"/>
              </w:rPr>
              <w:t>PayPal sandbox or live integration for registrations and donations.</w:t>
            </w:r>
          </w:p>
        </w:tc>
      </w:tr>
    </w:tbl>
    <w:p>
      <w:pPr>
        <w:spacing w:after="0"/>
      </w:pPr>
    </w:p>
    <w:p>
      <w:pPr>
        <w:pStyle w:val="Heading2"/>
        <w:keepNext/>
      </w:pPr>
      <w:r>
        <w:t>Run locally</w:t>
      </w:r>
    </w:p>
    <w:p>
      <w:pPr>
        <w:spacing w:after="60"/>
        <w:ind w:left="346" w:hanging="346"/>
      </w:pPr>
      <w:r>
        <w:rPr>
          <w:b/>
        </w:rPr>
        <w:t xml:space="preserve">1. </w:t>
      </w:r>
      <w:r>
        <w:t>Open a terminal in E:\projects\KBWebsite.</w:t>
      </w:r>
    </w:p>
    <w:p>
      <w:pPr>
        <w:spacing w:after="60"/>
        <w:ind w:left="346" w:hanging="346"/>
      </w:pPr>
      <w:r>
        <w:rPr>
          <w:b/>
        </w:rPr>
        <w:t xml:space="preserve">2. </w:t>
      </w:r>
      <w:r>
        <w:t>Run npm install when dependencies are not present or package versions changed.</w:t>
      </w:r>
    </w:p>
    <w:p>
      <w:pPr>
        <w:spacing w:after="60"/>
        <w:ind w:left="346" w:hanging="346"/>
      </w:pPr>
      <w:r>
        <w:rPr>
          <w:b/>
        </w:rPr>
        <w:t xml:space="preserve">3. </w:t>
      </w:r>
      <w:r>
        <w:t>Copy .env.example to .env and replace placeholders. Never commit .env.</w:t>
      </w:r>
    </w:p>
    <w:p>
      <w:pPr>
        <w:spacing w:after="60"/>
        <w:ind w:left="346" w:hanging="346"/>
      </w:pPr>
      <w:r>
        <w:rPr>
          <w:b/>
        </w:rPr>
        <w:t xml:space="preserve">4. </w:t>
      </w:r>
      <w:r>
        <w:t>For a new Supabase database, run server/schema.sql in the Supabase SQL editor. Seed only when sample data is appropriate.</w:t>
      </w:r>
    </w:p>
    <w:p>
      <w:pPr>
        <w:spacing w:after="60"/>
        <w:ind w:left="346" w:hanging="346"/>
      </w:pPr>
      <w:r>
        <w:rPr>
          <w:b/>
        </w:rPr>
        <w:t xml:space="preserve">5. </w:t>
      </w:r>
      <w:r>
        <w:t>Run npm run dev:full to start the API and frontend together.</w:t>
      </w:r>
    </w:p>
    <w:p>
      <w:pPr>
        <w:spacing w:after="60"/>
        <w:ind w:left="346" w:hanging="346"/>
      </w:pPr>
      <w:r>
        <w:rPr>
          <w:b/>
        </w:rPr>
        <w:t xml:space="preserve">6. </w:t>
      </w:r>
      <w:r>
        <w:t>Open the frontend and verify http://localhost:4000/api/health before testing flows.</w:t>
      </w:r>
    </w:p>
    <w:p>
      <w:pPr>
        <w:spacing w:after="40"/>
        <w:ind w:left="360"/>
      </w:pPr>
      <w:r>
        <w:rPr>
          <w:rFonts w:ascii="Consolas" w:hAnsi="Consolas"/>
          <w:color w:val="1E413C"/>
          <w:sz w:val="18"/>
        </w:rPr>
        <w:t>npm install</w:t>
      </w:r>
    </w:p>
    <w:p>
      <w:pPr>
        <w:spacing w:after="40"/>
        <w:ind w:left="360"/>
      </w:pPr>
      <w:r>
        <w:rPr>
          <w:rFonts w:ascii="Consolas" w:hAnsi="Consolas"/>
          <w:color w:val="1E413C"/>
          <w:sz w:val="18"/>
        </w:rPr>
        <w:t>npm run dev:full</w:t>
      </w:r>
    </w:p>
    <w:p>
      <w:pPr>
        <w:spacing w:after="40"/>
        <w:ind w:left="360"/>
      </w:pPr>
      <w:r>
        <w:rPr>
          <w:rFonts w:ascii="Consolas" w:hAnsi="Consolas"/>
          <w:color w:val="1E413C"/>
          <w:sz w:val="18"/>
        </w:rPr>
        <w:t>npm run build</w:t>
      </w:r>
    </w:p>
    <w:p>
      <w:pPr>
        <w:spacing w:after="40"/>
        <w:ind w:left="360"/>
      </w:pPr>
      <w:r>
        <w:rPr>
          <w:rFonts w:ascii="Consolas" w:hAnsi="Consolas"/>
          <w:color w:val="1E413C"/>
          <w:sz w:val="18"/>
        </w:rPr>
        <w:t>npm run preview</w:t>
      </w:r>
    </w:p>
    <w:p>
      <w:pPr>
        <w:pStyle w:val="Heading2"/>
        <w:keepNext/>
      </w:pPr>
      <w:r>
        <w:t>Environment groups</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1512"/>
            <w:shd w:fill="063F38"/>
            <w:tcMar>
              <w:top w:w="100" w:type="dxa"/>
              <w:start w:w="120" w:type="dxa"/>
              <w:bottom w:w="100" w:type="dxa"/>
              <w:end w:w="120" w:type="dxa"/>
            </w:tcMar>
            <w:vAlign w:val="center"/>
          </w:tcPr>
          <w:p>
            <w:pPr>
              <w:spacing w:after="0"/>
            </w:pPr>
            <w:r>
              <w:rPr>
                <w:b/>
                <w:color w:val="FFFFFF"/>
                <w:sz w:val="17"/>
              </w:rPr>
              <w:t>Area</w:t>
            </w:r>
          </w:p>
        </w:tc>
        <w:tc>
          <w:tcPr>
            <w:tcW w:type="dxa" w:w="5112"/>
            <w:shd w:fill="063F38"/>
            <w:tcMar>
              <w:top w:w="100" w:type="dxa"/>
              <w:start w:w="120" w:type="dxa"/>
              <w:bottom w:w="100" w:type="dxa"/>
              <w:end w:w="120" w:type="dxa"/>
            </w:tcMar>
            <w:vAlign w:val="center"/>
          </w:tcPr>
          <w:p>
            <w:pPr>
              <w:spacing w:after="0"/>
            </w:pPr>
            <w:r>
              <w:rPr>
                <w:b/>
                <w:color w:val="FFFFFF"/>
                <w:sz w:val="17"/>
              </w:rPr>
              <w:t>Variables</w:t>
            </w:r>
          </w:p>
        </w:tc>
        <w:tc>
          <w:tcPr>
            <w:tcW w:type="dxa" w:w="3024"/>
            <w:shd w:fill="063F38"/>
            <w:tcMar>
              <w:top w:w="100" w:type="dxa"/>
              <w:start w:w="120" w:type="dxa"/>
              <w:bottom w:w="100" w:type="dxa"/>
              <w:end w:w="120" w:type="dxa"/>
            </w:tcMar>
            <w:vAlign w:val="center"/>
          </w:tcPr>
          <w:p>
            <w:pPr>
              <w:spacing w:after="0"/>
            </w:pPr>
            <w:r>
              <w:rPr>
                <w:b/>
                <w:color w:val="FFFFFF"/>
                <w:sz w:val="17"/>
              </w:rPr>
              <w:t>Purpose</w:t>
            </w:r>
          </w:p>
        </w:tc>
      </w:tr>
      <w:tr>
        <w:tc>
          <w:tcPr>
            <w:tcW w:type="dxa" w:w="1512"/>
            <w:tcMar>
              <w:top w:w="100" w:type="dxa"/>
              <w:start w:w="120" w:type="dxa"/>
              <w:bottom w:w="100" w:type="dxa"/>
              <w:end w:w="120" w:type="dxa"/>
            </w:tcMar>
            <w:vAlign w:val="center"/>
          </w:tcPr>
          <w:p>
            <w:pPr>
              <w:spacing w:after="0"/>
            </w:pPr>
            <w:r>
              <w:rPr>
                <w:color w:val="14221F"/>
                <w:sz w:val="16"/>
              </w:rPr>
              <w:t>Application</w:t>
            </w:r>
          </w:p>
        </w:tc>
        <w:tc>
          <w:tcPr>
            <w:tcW w:type="dxa" w:w="5112"/>
            <w:tcMar>
              <w:top w:w="100" w:type="dxa"/>
              <w:start w:w="120" w:type="dxa"/>
              <w:bottom w:w="100" w:type="dxa"/>
              <w:end w:w="120" w:type="dxa"/>
            </w:tcMar>
            <w:vAlign w:val="center"/>
          </w:tcPr>
          <w:p>
            <w:pPr>
              <w:spacing w:after="0"/>
            </w:pPr>
            <w:r>
              <w:rPr>
                <w:color w:val="14221F"/>
                <w:sz w:val="16"/>
              </w:rPr>
              <w:t>PORT, CLIENT_ORIGIN, APP_BASE_URL, API_PUBLIC_URL, JWT_SECRET</w:t>
            </w:r>
          </w:p>
        </w:tc>
        <w:tc>
          <w:tcPr>
            <w:tcW w:type="dxa" w:w="3024"/>
            <w:tcMar>
              <w:top w:w="100" w:type="dxa"/>
              <w:start w:w="120" w:type="dxa"/>
              <w:bottom w:w="100" w:type="dxa"/>
              <w:end w:w="120" w:type="dxa"/>
            </w:tcMar>
            <w:vAlign w:val="center"/>
          </w:tcPr>
          <w:p>
            <w:pPr>
              <w:spacing w:after="0"/>
            </w:pPr>
            <w:r>
              <w:rPr>
                <w:color w:val="14221F"/>
                <w:sz w:val="16"/>
              </w:rPr>
              <w:t>Ports, trusted frontend, generated links, and authentication.</w:t>
            </w:r>
          </w:p>
        </w:tc>
      </w:tr>
      <w:tr>
        <w:tc>
          <w:tcPr>
            <w:tcW w:type="dxa" w:w="1512"/>
            <w:tcMar>
              <w:top w:w="100" w:type="dxa"/>
              <w:start w:w="120" w:type="dxa"/>
              <w:bottom w:w="100" w:type="dxa"/>
              <w:end w:w="120" w:type="dxa"/>
            </w:tcMar>
            <w:vAlign w:val="center"/>
            <w:shd w:fill="F2F6FA"/>
          </w:tcPr>
          <w:p>
            <w:pPr>
              <w:spacing w:after="0"/>
            </w:pPr>
            <w:r>
              <w:rPr>
                <w:color w:val="14221F"/>
                <w:sz w:val="16"/>
              </w:rPr>
              <w:t>Supabase</w:t>
            </w:r>
          </w:p>
        </w:tc>
        <w:tc>
          <w:tcPr>
            <w:tcW w:type="dxa" w:w="5112"/>
            <w:tcMar>
              <w:top w:w="100" w:type="dxa"/>
              <w:start w:w="120" w:type="dxa"/>
              <w:bottom w:w="100" w:type="dxa"/>
              <w:end w:w="120" w:type="dxa"/>
            </w:tcMar>
            <w:vAlign w:val="center"/>
            <w:shd w:fill="F2F6FA"/>
          </w:tcPr>
          <w:p>
            <w:pPr>
              <w:spacing w:after="0"/>
            </w:pPr>
            <w:r>
              <w:rPr>
                <w:color w:val="14221F"/>
                <w:sz w:val="16"/>
              </w:rPr>
              <w:t>SUPABASE_URL, SUPABASE_SERVICE_ROLE_KEY, SUPABASE_ANON_KEY, VITE_SUPABASE_URL, VITE_SUPABASE_PUBLISHABLE_KEY</w:t>
            </w:r>
          </w:p>
        </w:tc>
        <w:tc>
          <w:tcPr>
            <w:tcW w:type="dxa" w:w="3024"/>
            <w:tcMar>
              <w:top w:w="100" w:type="dxa"/>
              <w:start w:w="120" w:type="dxa"/>
              <w:bottom w:w="100" w:type="dxa"/>
              <w:end w:w="120" w:type="dxa"/>
            </w:tcMar>
            <w:vAlign w:val="center"/>
            <w:shd w:fill="F2F6FA"/>
          </w:tcPr>
          <w:p>
            <w:pPr>
              <w:spacing w:after="0"/>
            </w:pPr>
            <w:r>
              <w:rPr>
                <w:color w:val="14221F"/>
                <w:sz w:val="16"/>
              </w:rPr>
              <w:t>Server persistence and the client-safe Supabase connection.</w:t>
            </w:r>
          </w:p>
        </w:tc>
      </w:tr>
      <w:tr>
        <w:tc>
          <w:tcPr>
            <w:tcW w:type="dxa" w:w="1512"/>
            <w:tcMar>
              <w:top w:w="100" w:type="dxa"/>
              <w:start w:w="120" w:type="dxa"/>
              <w:bottom w:w="100" w:type="dxa"/>
              <w:end w:w="120" w:type="dxa"/>
            </w:tcMar>
            <w:vAlign w:val="center"/>
          </w:tcPr>
          <w:p>
            <w:pPr>
              <w:spacing w:after="0"/>
            </w:pPr>
            <w:r>
              <w:rPr>
                <w:color w:val="14221F"/>
                <w:sz w:val="16"/>
              </w:rPr>
              <w:t>Browser API</w:t>
            </w:r>
          </w:p>
        </w:tc>
        <w:tc>
          <w:tcPr>
            <w:tcW w:type="dxa" w:w="5112"/>
            <w:tcMar>
              <w:top w:w="100" w:type="dxa"/>
              <w:start w:w="120" w:type="dxa"/>
              <w:bottom w:w="100" w:type="dxa"/>
              <w:end w:w="120" w:type="dxa"/>
            </w:tcMar>
            <w:vAlign w:val="center"/>
          </w:tcPr>
          <w:p>
            <w:pPr>
              <w:spacing w:after="0"/>
            </w:pPr>
            <w:r>
              <w:rPr>
                <w:color w:val="14221F"/>
                <w:sz w:val="16"/>
              </w:rPr>
              <w:t>VITE_API_URL</w:t>
            </w:r>
          </w:p>
        </w:tc>
        <w:tc>
          <w:tcPr>
            <w:tcW w:type="dxa" w:w="3024"/>
            <w:tcMar>
              <w:top w:w="100" w:type="dxa"/>
              <w:start w:w="120" w:type="dxa"/>
              <w:bottom w:w="100" w:type="dxa"/>
              <w:end w:w="120" w:type="dxa"/>
            </w:tcMar>
            <w:vAlign w:val="center"/>
          </w:tcPr>
          <w:p>
            <w:pPr>
              <w:spacing w:after="0"/>
            </w:pPr>
            <w:r>
              <w:rPr>
                <w:color w:val="14221F"/>
                <w:sz w:val="16"/>
              </w:rPr>
              <w:t>Client-safe API endpoint.</w:t>
            </w:r>
          </w:p>
        </w:tc>
      </w:tr>
      <w:tr>
        <w:tc>
          <w:tcPr>
            <w:tcW w:type="dxa" w:w="1512"/>
            <w:tcMar>
              <w:top w:w="100" w:type="dxa"/>
              <w:start w:w="120" w:type="dxa"/>
              <w:bottom w:w="100" w:type="dxa"/>
              <w:end w:w="120" w:type="dxa"/>
            </w:tcMar>
            <w:vAlign w:val="center"/>
            <w:shd w:fill="F2F6FA"/>
          </w:tcPr>
          <w:p>
            <w:pPr>
              <w:spacing w:after="0"/>
            </w:pPr>
            <w:r>
              <w:rPr>
                <w:color w:val="14221F"/>
                <w:sz w:val="16"/>
              </w:rPr>
              <w:t>OAuth</w:t>
            </w:r>
          </w:p>
        </w:tc>
        <w:tc>
          <w:tcPr>
            <w:tcW w:type="dxa" w:w="5112"/>
            <w:tcMar>
              <w:top w:w="100" w:type="dxa"/>
              <w:start w:w="120" w:type="dxa"/>
              <w:bottom w:w="100" w:type="dxa"/>
              <w:end w:w="120" w:type="dxa"/>
            </w:tcMar>
            <w:vAlign w:val="center"/>
            <w:shd w:fill="F2F6FA"/>
          </w:tcPr>
          <w:p>
            <w:pPr>
              <w:spacing w:after="0"/>
            </w:pPr>
            <w:r>
              <w:rPr>
                <w:color w:val="14221F"/>
                <w:sz w:val="16"/>
              </w:rPr>
              <w:t>GOOGLE_CLIENT_ID, GOOGLE_CLIENT_SECRET, VITE_GOOGLE_CLIENT_ID</w:t>
            </w:r>
          </w:p>
        </w:tc>
        <w:tc>
          <w:tcPr>
            <w:tcW w:type="dxa" w:w="3024"/>
            <w:tcMar>
              <w:top w:w="100" w:type="dxa"/>
              <w:start w:w="120" w:type="dxa"/>
              <w:bottom w:w="100" w:type="dxa"/>
              <w:end w:w="120" w:type="dxa"/>
            </w:tcMar>
            <w:vAlign w:val="center"/>
            <w:shd w:fill="F2F6FA"/>
          </w:tcPr>
          <w:p>
            <w:pPr>
              <w:spacing w:after="0"/>
            </w:pPr>
            <w:r>
              <w:rPr>
                <w:color w:val="14221F"/>
                <w:sz w:val="16"/>
              </w:rPr>
              <w:t>Google sign in and linked accounts.</w:t>
            </w:r>
          </w:p>
        </w:tc>
      </w:tr>
      <w:tr>
        <w:tc>
          <w:tcPr>
            <w:tcW w:type="dxa" w:w="1512"/>
            <w:tcMar>
              <w:top w:w="100" w:type="dxa"/>
              <w:start w:w="120" w:type="dxa"/>
              <w:bottom w:w="100" w:type="dxa"/>
              <w:end w:w="120" w:type="dxa"/>
            </w:tcMar>
            <w:vAlign w:val="center"/>
          </w:tcPr>
          <w:p>
            <w:pPr>
              <w:spacing w:after="0"/>
            </w:pPr>
            <w:r>
              <w:rPr>
                <w:color w:val="14221F"/>
                <w:sz w:val="16"/>
              </w:rPr>
              <w:t>Bot protection</w:t>
            </w:r>
          </w:p>
        </w:tc>
        <w:tc>
          <w:tcPr>
            <w:tcW w:type="dxa" w:w="5112"/>
            <w:tcMar>
              <w:top w:w="100" w:type="dxa"/>
              <w:start w:w="120" w:type="dxa"/>
              <w:bottom w:w="100" w:type="dxa"/>
              <w:end w:w="120" w:type="dxa"/>
            </w:tcMar>
            <w:vAlign w:val="center"/>
          </w:tcPr>
          <w:p>
            <w:pPr>
              <w:spacing w:after="0"/>
            </w:pPr>
            <w:r>
              <w:rPr>
                <w:color w:val="14221F"/>
                <w:sz w:val="16"/>
              </w:rPr>
              <w:t>GOOGLE_RECAPTCHA_SECRET, VITE_GOOGLE_RECAPTCHA_SITE_KEY</w:t>
            </w:r>
          </w:p>
        </w:tc>
        <w:tc>
          <w:tcPr>
            <w:tcW w:type="dxa" w:w="3024"/>
            <w:tcMar>
              <w:top w:w="100" w:type="dxa"/>
              <w:start w:w="120" w:type="dxa"/>
              <w:bottom w:w="100" w:type="dxa"/>
              <w:end w:w="120" w:type="dxa"/>
            </w:tcMar>
            <w:vAlign w:val="center"/>
          </w:tcPr>
          <w:p>
            <w:pPr>
              <w:spacing w:after="0"/>
            </w:pPr>
            <w:r>
              <w:rPr>
                <w:color w:val="14221F"/>
                <w:sz w:val="16"/>
              </w:rPr>
              <w:t>Enabled form protection.</w:t>
            </w:r>
          </w:p>
        </w:tc>
      </w:tr>
      <w:tr>
        <w:tc>
          <w:tcPr>
            <w:tcW w:type="dxa" w:w="1512"/>
            <w:tcMar>
              <w:top w:w="100" w:type="dxa"/>
              <w:start w:w="120" w:type="dxa"/>
              <w:bottom w:w="100" w:type="dxa"/>
              <w:end w:w="120" w:type="dxa"/>
            </w:tcMar>
            <w:vAlign w:val="center"/>
            <w:shd w:fill="F2F6FA"/>
          </w:tcPr>
          <w:p>
            <w:pPr>
              <w:spacing w:after="0"/>
            </w:pPr>
            <w:r>
              <w:rPr>
                <w:color w:val="14221F"/>
                <w:sz w:val="16"/>
              </w:rPr>
              <w:t>Email</w:t>
            </w:r>
          </w:p>
        </w:tc>
        <w:tc>
          <w:tcPr>
            <w:tcW w:type="dxa" w:w="5112"/>
            <w:tcMar>
              <w:top w:w="100" w:type="dxa"/>
              <w:start w:w="120" w:type="dxa"/>
              <w:bottom w:w="100" w:type="dxa"/>
              <w:end w:w="120" w:type="dxa"/>
            </w:tcMar>
            <w:vAlign w:val="center"/>
            <w:shd w:fill="F2F6FA"/>
          </w:tcPr>
          <w:p>
            <w:pPr>
              <w:spacing w:after="0"/>
            </w:pPr>
            <w:r>
              <w:rPr>
                <w:color w:val="14221F"/>
                <w:sz w:val="16"/>
              </w:rPr>
              <w:t>EMAIL_SMTP_HOST, EMAIL_SMTP_PORT, EMAIL_SMTP_USER, EMAIL_SMTP_PASS, EMAIL_FROM_ADDRESS</w:t>
            </w:r>
          </w:p>
        </w:tc>
        <w:tc>
          <w:tcPr>
            <w:tcW w:type="dxa" w:w="3024"/>
            <w:tcMar>
              <w:top w:w="100" w:type="dxa"/>
              <w:start w:w="120" w:type="dxa"/>
              <w:bottom w:w="100" w:type="dxa"/>
              <w:end w:w="120" w:type="dxa"/>
            </w:tcMar>
            <w:vAlign w:val="center"/>
            <w:shd w:fill="F2F6FA"/>
          </w:tcPr>
          <w:p>
            <w:pPr>
              <w:spacing w:after="0"/>
            </w:pPr>
            <w:r>
              <w:rPr>
                <w:color w:val="14221F"/>
                <w:sz w:val="16"/>
              </w:rPr>
              <w:t>Transactional and operational email.</w:t>
            </w:r>
          </w:p>
        </w:tc>
      </w:tr>
      <w:tr>
        <w:tc>
          <w:tcPr>
            <w:tcW w:type="dxa" w:w="1512"/>
            <w:tcMar>
              <w:top w:w="100" w:type="dxa"/>
              <w:start w:w="120" w:type="dxa"/>
              <w:bottom w:w="100" w:type="dxa"/>
              <w:end w:w="120" w:type="dxa"/>
            </w:tcMar>
            <w:vAlign w:val="center"/>
          </w:tcPr>
          <w:p>
            <w:pPr>
              <w:spacing w:after="0"/>
            </w:pPr>
            <w:r>
              <w:rPr>
                <w:color w:val="14221F"/>
                <w:sz w:val="16"/>
              </w:rPr>
              <w:t>Phone</w:t>
            </w:r>
          </w:p>
        </w:tc>
        <w:tc>
          <w:tcPr>
            <w:tcW w:type="dxa" w:w="5112"/>
            <w:tcMar>
              <w:top w:w="100" w:type="dxa"/>
              <w:start w:w="120" w:type="dxa"/>
              <w:bottom w:w="100" w:type="dxa"/>
              <w:end w:w="120" w:type="dxa"/>
            </w:tcMar>
            <w:vAlign w:val="center"/>
          </w:tcPr>
          <w:p>
            <w:pPr>
              <w:spacing w:after="0"/>
            </w:pPr>
            <w:r>
              <w:rPr>
                <w:color w:val="14221F"/>
                <w:sz w:val="16"/>
              </w:rPr>
              <w:t>TWILIO_ACCOUNT_SID, TWILIO_AUTH_TOKEN, TWILIO_FROM_PHONE</w:t>
            </w:r>
          </w:p>
        </w:tc>
        <w:tc>
          <w:tcPr>
            <w:tcW w:type="dxa" w:w="3024"/>
            <w:tcMar>
              <w:top w:w="100" w:type="dxa"/>
              <w:start w:w="120" w:type="dxa"/>
              <w:bottom w:w="100" w:type="dxa"/>
              <w:end w:w="120" w:type="dxa"/>
            </w:tcMar>
            <w:vAlign w:val="center"/>
          </w:tcPr>
          <w:p>
            <w:pPr>
              <w:spacing w:after="0"/>
            </w:pPr>
            <w:r>
              <w:rPr>
                <w:color w:val="14221F"/>
                <w:sz w:val="16"/>
              </w:rPr>
              <w:t>Verification and two-factor SMS.</w:t>
            </w:r>
          </w:p>
        </w:tc>
      </w:tr>
      <w:tr>
        <w:tc>
          <w:tcPr>
            <w:tcW w:type="dxa" w:w="1512"/>
            <w:tcMar>
              <w:top w:w="100" w:type="dxa"/>
              <w:start w:w="120" w:type="dxa"/>
              <w:bottom w:w="100" w:type="dxa"/>
              <w:end w:w="120" w:type="dxa"/>
            </w:tcMar>
            <w:vAlign w:val="center"/>
            <w:shd w:fill="F2F6FA"/>
          </w:tcPr>
          <w:p>
            <w:pPr>
              <w:spacing w:after="0"/>
            </w:pPr>
            <w:r>
              <w:rPr>
                <w:color w:val="14221F"/>
                <w:sz w:val="16"/>
              </w:rPr>
              <w:t>Payments</w:t>
            </w:r>
          </w:p>
        </w:tc>
        <w:tc>
          <w:tcPr>
            <w:tcW w:type="dxa" w:w="5112"/>
            <w:tcMar>
              <w:top w:w="100" w:type="dxa"/>
              <w:start w:w="120" w:type="dxa"/>
              <w:bottom w:w="100" w:type="dxa"/>
              <w:end w:w="120" w:type="dxa"/>
            </w:tcMar>
            <w:vAlign w:val="center"/>
            <w:shd w:fill="F2F6FA"/>
          </w:tcPr>
          <w:p>
            <w:pPr>
              <w:spacing w:after="0"/>
            </w:pPr>
            <w:r>
              <w:rPr>
                <w:color w:val="14221F"/>
                <w:sz w:val="16"/>
              </w:rPr>
              <w:t>PAYPAL_ENV, PAYPAL_CLIENT_ID, PAYPAL_CLIENT_SECRET</w:t>
            </w:r>
          </w:p>
        </w:tc>
        <w:tc>
          <w:tcPr>
            <w:tcW w:type="dxa" w:w="3024"/>
            <w:tcMar>
              <w:top w:w="100" w:type="dxa"/>
              <w:start w:w="120" w:type="dxa"/>
              <w:bottom w:w="100" w:type="dxa"/>
              <w:end w:w="120" w:type="dxa"/>
            </w:tcMar>
            <w:vAlign w:val="center"/>
            <w:shd w:fill="F2F6FA"/>
          </w:tcPr>
          <w:p>
            <w:pPr>
              <w:spacing w:after="0"/>
            </w:pPr>
            <w:r>
              <w:rPr>
                <w:color w:val="14221F"/>
                <w:sz w:val="16"/>
              </w:rPr>
              <w:t>PayPal creation and capture.</w:t>
            </w:r>
          </w:p>
        </w:tc>
      </w:tr>
      <w:tr>
        <w:tc>
          <w:tcPr>
            <w:tcW w:type="dxa" w:w="1512"/>
            <w:tcMar>
              <w:top w:w="100" w:type="dxa"/>
              <w:start w:w="120" w:type="dxa"/>
              <w:bottom w:w="100" w:type="dxa"/>
              <w:end w:w="120" w:type="dxa"/>
            </w:tcMar>
            <w:vAlign w:val="center"/>
          </w:tcPr>
          <w:p>
            <w:pPr>
              <w:spacing w:after="0"/>
            </w:pPr>
            <w:r>
              <w:rPr>
                <w:color w:val="14221F"/>
                <w:sz w:val="16"/>
              </w:rPr>
              <w:t>Uploads</w:t>
            </w:r>
          </w:p>
        </w:tc>
        <w:tc>
          <w:tcPr>
            <w:tcW w:type="dxa" w:w="5112"/>
            <w:tcMar>
              <w:top w:w="100" w:type="dxa"/>
              <w:start w:w="120" w:type="dxa"/>
              <w:bottom w:w="100" w:type="dxa"/>
              <w:end w:w="120" w:type="dxa"/>
            </w:tcMar>
            <w:vAlign w:val="center"/>
          </w:tcPr>
          <w:p>
            <w:pPr>
              <w:spacing w:after="0"/>
            </w:pPr>
            <w:r>
              <w:rPr>
                <w:color w:val="14221F"/>
                <w:sz w:val="16"/>
              </w:rPr>
              <w:t>AZURE_STORAGE_CONNECTION_STRING</w:t>
            </w:r>
          </w:p>
        </w:tc>
        <w:tc>
          <w:tcPr>
            <w:tcW w:type="dxa" w:w="3024"/>
            <w:tcMar>
              <w:top w:w="100" w:type="dxa"/>
              <w:start w:w="120" w:type="dxa"/>
              <w:bottom w:w="100" w:type="dxa"/>
              <w:end w:w="120" w:type="dxa"/>
            </w:tcMar>
            <w:vAlign w:val="center"/>
          </w:tcPr>
          <w:p>
            <w:pPr>
              <w:spacing w:after="0"/>
            </w:pPr>
            <w:r>
              <w:rPr>
                <w:color w:val="14221F"/>
                <w:sz w:val="16"/>
              </w:rPr>
              <w:t>Persistent images and files.</w:t>
            </w:r>
          </w:p>
        </w:tc>
      </w:tr>
    </w:tbl>
    <w:p>
      <w:pPr>
        <w:spacing w:after="0"/>
      </w:pPr>
    </w:p>
    <w:p>
      <w:pPr>
        <w:pStyle w:val="Heading2"/>
        <w:keepNext/>
      </w:pPr>
      <w:r>
        <w:t>Production deployment</w:t>
      </w:r>
    </w:p>
    <w:p>
      <w:pPr>
        <w:pStyle w:val="ListBullet"/>
      </w:pPr>
      <w:r>
        <w:t>Run npm run build and require a clean Vite build before deployment.</w:t>
      </w:r>
    </w:p>
    <w:p>
      <w:pPr>
        <w:pStyle w:val="ListBullet"/>
      </w:pPr>
      <w:r>
        <w:t>Set production URLs and secrets in the hosting platform, not in source control.</w:t>
      </w:r>
    </w:p>
    <w:p>
      <w:pPr>
        <w:pStyle w:val="ListBullet"/>
      </w:pPr>
      <w:r>
        <w:t>Do not expose service-role, JWT, SMTP, Twilio, PayPal secret, or Azure connection values to browser code.</w:t>
      </w:r>
    </w:p>
    <w:p>
      <w:pPr>
        <w:pStyle w:val="ListBullet"/>
      </w:pPr>
      <w:r>
        <w:t>Use only trusted origins in CORS configuration.</w:t>
      </w:r>
    </w:p>
    <w:p>
      <w:pPr>
        <w:pStyle w:val="ListBullet"/>
      </w:pPr>
      <w:r>
        <w:t>Test PayPal in sandbox before switching to live credentials.</w:t>
      </w:r>
    </w:p>
    <w:p>
      <w:pPr>
        <w:pStyle w:val="ListBullet"/>
      </w:pPr>
      <w:r>
        <w:t>Verify authentication, public reads, registration, uploads, email, SMS, payment, and role access in the deployed environment.</w:t>
      </w:r>
    </w:p>
    <w:p>
      <w:pPr>
        <w:pStyle w:val="Heading2"/>
        <w:keepNext/>
      </w:pPr>
      <w:r>
        <w:t>Security and data care</w:t>
      </w:r>
    </w:p>
    <w:p>
      <w:pPr>
        <w:pStyle w:val="ListBullet"/>
      </w:pPr>
      <w:r>
        <w:t>Assign the least privileged role required for each person.</w:t>
      </w:r>
    </w:p>
    <w:p>
      <w:pPr>
        <w:pStyle w:val="ListBullet"/>
      </w:pPr>
      <w:r>
        <w:t>Rotate credentials after any exposure and use a long random JWT secret.</w:t>
      </w:r>
    </w:p>
    <w:p>
      <w:pPr>
        <w:pStyle w:val="ListBullet"/>
      </w:pPr>
      <w:r>
        <w:t>Verify recipients before email or SMS and avoid sensitive data in message templates.</w:t>
      </w:r>
    </w:p>
    <w:p>
      <w:pPr>
        <w:pStyle w:val="ListBullet"/>
      </w:pPr>
      <w:r>
        <w:t>Back up Supabase before schema changes or high-volume deletion.</w:t>
      </w:r>
    </w:p>
    <w:p>
      <w:pPr>
        <w:pStyle w:val="ListBullet"/>
      </w:pPr>
      <w:r>
        <w:t>Do not treat browser local storage as the authoritative production database.</w:t>
      </w:r>
    </w:p>
    <w:p>
      <w:r>
        <w:br w:type="page"/>
      </w:r>
    </w:p>
    <w:p>
      <w:pPr>
        <w:pStyle w:val="Heading1"/>
        <w:keepNext/>
      </w:pPr>
      <w:r>
        <w:t>9 Troubleshooting and reference</w:t>
      </w:r>
    </w:p>
    <w:p>
      <w:pPr>
        <w:pStyle w:val="Heading2"/>
        <w:keepNext/>
      </w:pPr>
      <w:r>
        <w:t>Troubleshooting</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2448"/>
            <w:shd w:fill="063F38"/>
            <w:tcMar>
              <w:top w:w="100" w:type="dxa"/>
              <w:start w:w="120" w:type="dxa"/>
              <w:bottom w:w="100" w:type="dxa"/>
              <w:end w:w="120" w:type="dxa"/>
            </w:tcMar>
            <w:vAlign w:val="center"/>
          </w:tcPr>
          <w:p>
            <w:pPr>
              <w:spacing w:after="0"/>
            </w:pPr>
            <w:r>
              <w:rPr>
                <w:b/>
                <w:color w:val="FFFFFF"/>
                <w:sz w:val="17"/>
              </w:rPr>
              <w:t>Symptom</w:t>
            </w:r>
          </w:p>
        </w:tc>
        <w:tc>
          <w:tcPr>
            <w:tcW w:type="dxa" w:w="3240"/>
            <w:shd w:fill="063F38"/>
            <w:tcMar>
              <w:top w:w="100" w:type="dxa"/>
              <w:start w:w="120" w:type="dxa"/>
              <w:bottom w:w="100" w:type="dxa"/>
              <w:end w:w="120" w:type="dxa"/>
            </w:tcMar>
            <w:vAlign w:val="center"/>
          </w:tcPr>
          <w:p>
            <w:pPr>
              <w:spacing w:after="0"/>
            </w:pPr>
            <w:r>
              <w:rPr>
                <w:b/>
                <w:color w:val="FFFFFF"/>
                <w:sz w:val="17"/>
              </w:rPr>
              <w:t>Check</w:t>
            </w:r>
          </w:p>
        </w:tc>
        <w:tc>
          <w:tcPr>
            <w:tcW w:type="dxa" w:w="3960"/>
            <w:shd w:fill="063F38"/>
            <w:tcMar>
              <w:top w:w="100" w:type="dxa"/>
              <w:start w:w="120" w:type="dxa"/>
              <w:bottom w:w="100" w:type="dxa"/>
              <w:end w:w="120" w:type="dxa"/>
            </w:tcMar>
            <w:vAlign w:val="center"/>
          </w:tcPr>
          <w:p>
            <w:pPr>
              <w:spacing w:after="0"/>
            </w:pPr>
            <w:r>
              <w:rPr>
                <w:b/>
                <w:color w:val="FFFFFF"/>
                <w:sz w:val="17"/>
              </w:rPr>
              <w:t>Resolution</w:t>
            </w:r>
          </w:p>
        </w:tc>
      </w:tr>
      <w:tr>
        <w:tc>
          <w:tcPr>
            <w:tcW w:type="dxa" w:w="2448"/>
            <w:tcMar>
              <w:top w:w="100" w:type="dxa"/>
              <w:start w:w="120" w:type="dxa"/>
              <w:bottom w:w="100" w:type="dxa"/>
              <w:end w:w="120" w:type="dxa"/>
            </w:tcMar>
            <w:vAlign w:val="center"/>
          </w:tcPr>
          <w:p>
            <w:pPr>
              <w:spacing w:after="0"/>
            </w:pPr>
            <w:r>
              <w:rPr>
                <w:color w:val="14221F"/>
                <w:sz w:val="16"/>
              </w:rPr>
              <w:t>Frontend shows no data</w:t>
            </w:r>
          </w:p>
        </w:tc>
        <w:tc>
          <w:tcPr>
            <w:tcW w:type="dxa" w:w="3240"/>
            <w:tcMar>
              <w:top w:w="100" w:type="dxa"/>
              <w:start w:w="120" w:type="dxa"/>
              <w:bottom w:w="100" w:type="dxa"/>
              <w:end w:w="120" w:type="dxa"/>
            </w:tcMar>
            <w:vAlign w:val="center"/>
          </w:tcPr>
          <w:p>
            <w:pPr>
              <w:spacing w:after="0"/>
            </w:pPr>
            <w:r>
              <w:rPr>
                <w:color w:val="14221F"/>
                <w:sz w:val="16"/>
              </w:rPr>
              <w:t>API health, Supabase settings, schema, server log</w:t>
            </w:r>
          </w:p>
        </w:tc>
        <w:tc>
          <w:tcPr>
            <w:tcW w:type="dxa" w:w="3960"/>
            <w:tcMar>
              <w:top w:w="100" w:type="dxa"/>
              <w:start w:w="120" w:type="dxa"/>
              <w:bottom w:w="100" w:type="dxa"/>
              <w:end w:w="120" w:type="dxa"/>
            </w:tcMar>
            <w:vAlign w:val="center"/>
          </w:tcPr>
          <w:p>
            <w:pPr>
              <w:spacing w:after="0"/>
            </w:pPr>
            <w:r>
              <w:rPr>
                <w:color w:val="14221F"/>
                <w:sz w:val="16"/>
              </w:rPr>
              <w:t>Restore API/database connectivity and reload.</w:t>
            </w:r>
          </w:p>
        </w:tc>
      </w:tr>
      <w:tr>
        <w:tc>
          <w:tcPr>
            <w:tcW w:type="dxa" w:w="2448"/>
            <w:tcMar>
              <w:top w:w="100" w:type="dxa"/>
              <w:start w:w="120" w:type="dxa"/>
              <w:bottom w:w="100" w:type="dxa"/>
              <w:end w:w="120" w:type="dxa"/>
            </w:tcMar>
            <w:vAlign w:val="center"/>
            <w:shd w:fill="F2F6FA"/>
          </w:tcPr>
          <w:p>
            <w:pPr>
              <w:spacing w:after="0"/>
            </w:pPr>
            <w:r>
              <w:rPr>
                <w:color w:val="14221F"/>
                <w:sz w:val="16"/>
              </w:rPr>
              <w:t>Login fails</w:t>
            </w:r>
          </w:p>
        </w:tc>
        <w:tc>
          <w:tcPr>
            <w:tcW w:type="dxa" w:w="3240"/>
            <w:tcMar>
              <w:top w:w="100" w:type="dxa"/>
              <w:start w:w="120" w:type="dxa"/>
              <w:bottom w:w="100" w:type="dxa"/>
              <w:end w:w="120" w:type="dxa"/>
            </w:tcMar>
            <w:vAlign w:val="center"/>
            <w:shd w:fill="F2F6FA"/>
          </w:tcPr>
          <w:p>
            <w:pPr>
              <w:spacing w:after="0"/>
            </w:pPr>
            <w:r>
              <w:rPr>
                <w:color w:val="14221F"/>
                <w:sz w:val="16"/>
              </w:rPr>
              <w:t>Credentials, enabled state, user record, JWT secret</w:t>
            </w:r>
          </w:p>
        </w:tc>
        <w:tc>
          <w:tcPr>
            <w:tcW w:type="dxa" w:w="3960"/>
            <w:tcMar>
              <w:top w:w="100" w:type="dxa"/>
              <w:start w:w="120" w:type="dxa"/>
              <w:bottom w:w="100" w:type="dxa"/>
              <w:end w:w="120" w:type="dxa"/>
            </w:tcMar>
            <w:vAlign w:val="center"/>
            <w:shd w:fill="F2F6FA"/>
          </w:tcPr>
          <w:p>
            <w:pPr>
              <w:spacing w:after="0"/>
            </w:pPr>
            <w:r>
              <w:rPr>
                <w:color w:val="14221F"/>
                <w:sz w:val="16"/>
              </w:rPr>
              <w:t>Correct the account or server configuration and sign in again.</w:t>
            </w:r>
          </w:p>
        </w:tc>
      </w:tr>
      <w:tr>
        <w:tc>
          <w:tcPr>
            <w:tcW w:type="dxa" w:w="2448"/>
            <w:tcMar>
              <w:top w:w="100" w:type="dxa"/>
              <w:start w:w="120" w:type="dxa"/>
              <w:bottom w:w="100" w:type="dxa"/>
              <w:end w:w="120" w:type="dxa"/>
            </w:tcMar>
            <w:vAlign w:val="center"/>
          </w:tcPr>
          <w:p>
            <w:pPr>
              <w:spacing w:after="0"/>
            </w:pPr>
            <w:r>
              <w:rPr>
                <w:color w:val="14221F"/>
                <w:sz w:val="16"/>
              </w:rPr>
              <w:t>Admin link is missing</w:t>
            </w:r>
          </w:p>
        </w:tc>
        <w:tc>
          <w:tcPr>
            <w:tcW w:type="dxa" w:w="3240"/>
            <w:tcMar>
              <w:top w:w="100" w:type="dxa"/>
              <w:start w:w="120" w:type="dxa"/>
              <w:bottom w:w="100" w:type="dxa"/>
              <w:end w:w="120" w:type="dxa"/>
            </w:tcMar>
            <w:vAlign w:val="center"/>
          </w:tcPr>
          <w:p>
            <w:pPr>
              <w:spacing w:after="0"/>
            </w:pPr>
            <w:r>
              <w:rPr>
                <w:color w:val="14221F"/>
                <w:sz w:val="16"/>
              </w:rPr>
              <w:t>Current roles and saved path access</w:t>
            </w:r>
          </w:p>
        </w:tc>
        <w:tc>
          <w:tcPr>
            <w:tcW w:type="dxa" w:w="3960"/>
            <w:tcMar>
              <w:top w:w="100" w:type="dxa"/>
              <w:start w:w="120" w:type="dxa"/>
              <w:bottom w:w="100" w:type="dxa"/>
              <w:end w:w="120" w:type="dxa"/>
            </w:tcMar>
            <w:vAlign w:val="center"/>
          </w:tcPr>
          <w:p>
            <w:pPr>
              <w:spacing w:after="0"/>
            </w:pPr>
            <w:r>
              <w:rPr>
                <w:color w:val="14221F"/>
                <w:sz w:val="16"/>
              </w:rPr>
              <w:t>Update Roles and Access, then refresh or sign in again.</w:t>
            </w:r>
          </w:p>
        </w:tc>
      </w:tr>
      <w:tr>
        <w:tc>
          <w:tcPr>
            <w:tcW w:type="dxa" w:w="2448"/>
            <w:tcMar>
              <w:top w:w="100" w:type="dxa"/>
              <w:start w:w="120" w:type="dxa"/>
              <w:bottom w:w="100" w:type="dxa"/>
              <w:end w:w="120" w:type="dxa"/>
            </w:tcMar>
            <w:vAlign w:val="center"/>
            <w:shd w:fill="F2F6FA"/>
          </w:tcPr>
          <w:p>
            <w:pPr>
              <w:spacing w:after="0"/>
            </w:pPr>
            <w:r>
              <w:rPr>
                <w:color w:val="14221F"/>
                <w:sz w:val="16"/>
              </w:rPr>
              <w:t>Notification panel clips</w:t>
            </w:r>
          </w:p>
        </w:tc>
        <w:tc>
          <w:tcPr>
            <w:tcW w:type="dxa" w:w="3240"/>
            <w:tcMar>
              <w:top w:w="100" w:type="dxa"/>
              <w:start w:w="120" w:type="dxa"/>
              <w:bottom w:w="100" w:type="dxa"/>
              <w:end w:w="120" w:type="dxa"/>
            </w:tcMar>
            <w:vAlign w:val="center"/>
            <w:shd w:fill="F2F6FA"/>
          </w:tcPr>
          <w:p>
            <w:pPr>
              <w:spacing w:after="0"/>
            </w:pPr>
            <w:r>
              <w:rPr>
                <w:color w:val="14221F"/>
                <w:sz w:val="16"/>
              </w:rPr>
              <w:t>Viewport and cached CSS</w:t>
            </w:r>
          </w:p>
        </w:tc>
        <w:tc>
          <w:tcPr>
            <w:tcW w:type="dxa" w:w="3960"/>
            <w:tcMar>
              <w:top w:w="100" w:type="dxa"/>
              <w:start w:w="120" w:type="dxa"/>
              <w:bottom w:w="100" w:type="dxa"/>
              <w:end w:w="120" w:type="dxa"/>
            </w:tcMar>
            <w:vAlign w:val="center"/>
            <w:shd w:fill="F2F6FA"/>
          </w:tcPr>
          <w:p>
            <w:pPr>
              <w:spacing w:after="0"/>
            </w:pPr>
            <w:r>
              <w:rPr>
                <w:color w:val="14221F"/>
                <w:sz w:val="16"/>
              </w:rPr>
              <w:t>Hard refresh; the current panel is viewport bounded and scrollable.</w:t>
            </w:r>
          </w:p>
        </w:tc>
      </w:tr>
      <w:tr>
        <w:tc>
          <w:tcPr>
            <w:tcW w:type="dxa" w:w="2448"/>
            <w:tcMar>
              <w:top w:w="100" w:type="dxa"/>
              <w:start w:w="120" w:type="dxa"/>
              <w:bottom w:w="100" w:type="dxa"/>
              <w:end w:w="120" w:type="dxa"/>
            </w:tcMar>
            <w:vAlign w:val="center"/>
          </w:tcPr>
          <w:p>
            <w:pPr>
              <w:spacing w:after="0"/>
            </w:pPr>
            <w:r>
              <w:rPr>
                <w:color w:val="14221F"/>
                <w:sz w:val="16"/>
              </w:rPr>
              <w:t>Upload remains local</w:t>
            </w:r>
          </w:p>
        </w:tc>
        <w:tc>
          <w:tcPr>
            <w:tcW w:type="dxa" w:w="3240"/>
            <w:tcMar>
              <w:top w:w="100" w:type="dxa"/>
              <w:start w:w="120" w:type="dxa"/>
              <w:bottom w:w="100" w:type="dxa"/>
              <w:end w:w="120" w:type="dxa"/>
            </w:tcMar>
            <w:vAlign w:val="center"/>
          </w:tcPr>
          <w:p>
            <w:pPr>
              <w:spacing w:after="0"/>
            </w:pPr>
            <w:r>
              <w:rPr>
                <w:color w:val="14221F"/>
                <w:sz w:val="16"/>
              </w:rPr>
              <w:t>Azure connection and upload response</w:t>
            </w:r>
          </w:p>
        </w:tc>
        <w:tc>
          <w:tcPr>
            <w:tcW w:type="dxa" w:w="3960"/>
            <w:tcMar>
              <w:top w:w="100" w:type="dxa"/>
              <w:start w:w="120" w:type="dxa"/>
              <w:bottom w:w="100" w:type="dxa"/>
              <w:end w:w="120" w:type="dxa"/>
            </w:tcMar>
            <w:vAlign w:val="center"/>
          </w:tcPr>
          <w:p>
            <w:pPr>
              <w:spacing w:after="0"/>
            </w:pPr>
            <w:r>
              <w:rPr>
                <w:color w:val="14221F"/>
                <w:sz w:val="16"/>
              </w:rPr>
              <w:t>Configure Azure and inspect the upload API error.</w:t>
            </w:r>
          </w:p>
        </w:tc>
      </w:tr>
      <w:tr>
        <w:tc>
          <w:tcPr>
            <w:tcW w:type="dxa" w:w="2448"/>
            <w:tcMar>
              <w:top w:w="100" w:type="dxa"/>
              <w:start w:w="120" w:type="dxa"/>
              <w:bottom w:w="100" w:type="dxa"/>
              <w:end w:w="120" w:type="dxa"/>
            </w:tcMar>
            <w:vAlign w:val="center"/>
            <w:shd w:fill="F2F6FA"/>
          </w:tcPr>
          <w:p>
            <w:pPr>
              <w:spacing w:after="0"/>
            </w:pPr>
            <w:r>
              <w:rPr>
                <w:color w:val="14221F"/>
                <w:sz w:val="16"/>
              </w:rPr>
              <w:t>Email stays queued</w:t>
            </w:r>
          </w:p>
        </w:tc>
        <w:tc>
          <w:tcPr>
            <w:tcW w:type="dxa" w:w="3240"/>
            <w:tcMar>
              <w:top w:w="100" w:type="dxa"/>
              <w:start w:w="120" w:type="dxa"/>
              <w:bottom w:w="100" w:type="dxa"/>
              <w:end w:w="120" w:type="dxa"/>
            </w:tcMar>
            <w:vAlign w:val="center"/>
            <w:shd w:fill="F2F6FA"/>
          </w:tcPr>
          <w:p>
            <w:pPr>
              <w:spacing w:after="0"/>
            </w:pPr>
            <w:r>
              <w:rPr>
                <w:color w:val="14221F"/>
                <w:sz w:val="16"/>
              </w:rPr>
              <w:t>SMTP host, port, user, app password, sender</w:t>
            </w:r>
          </w:p>
        </w:tc>
        <w:tc>
          <w:tcPr>
            <w:tcW w:type="dxa" w:w="3960"/>
            <w:tcMar>
              <w:top w:w="100" w:type="dxa"/>
              <w:start w:w="120" w:type="dxa"/>
              <w:bottom w:w="100" w:type="dxa"/>
              <w:end w:w="120" w:type="dxa"/>
            </w:tcMar>
            <w:vAlign w:val="center"/>
            <w:shd w:fill="F2F6FA"/>
          </w:tcPr>
          <w:p>
            <w:pPr>
              <w:spacing w:after="0"/>
            </w:pPr>
            <w:r>
              <w:rPr>
                <w:color w:val="14221F"/>
                <w:sz w:val="16"/>
              </w:rPr>
              <w:t>Correct SMTP settings and send one test message.</w:t>
            </w:r>
          </w:p>
        </w:tc>
      </w:tr>
      <w:tr>
        <w:tc>
          <w:tcPr>
            <w:tcW w:type="dxa" w:w="2448"/>
            <w:tcMar>
              <w:top w:w="100" w:type="dxa"/>
              <w:start w:w="120" w:type="dxa"/>
              <w:bottom w:w="100" w:type="dxa"/>
              <w:end w:w="120" w:type="dxa"/>
            </w:tcMar>
            <w:vAlign w:val="center"/>
          </w:tcPr>
          <w:p>
            <w:pPr>
              <w:spacing w:after="0"/>
            </w:pPr>
            <w:r>
              <w:rPr>
                <w:color w:val="14221F"/>
                <w:sz w:val="16"/>
              </w:rPr>
              <w:t>SMS code does not arrive</w:t>
            </w:r>
          </w:p>
        </w:tc>
        <w:tc>
          <w:tcPr>
            <w:tcW w:type="dxa" w:w="3240"/>
            <w:tcMar>
              <w:top w:w="100" w:type="dxa"/>
              <w:start w:w="120" w:type="dxa"/>
              <w:bottom w:w="100" w:type="dxa"/>
              <w:end w:w="120" w:type="dxa"/>
            </w:tcMar>
            <w:vAlign w:val="center"/>
          </w:tcPr>
          <w:p>
            <w:pPr>
              <w:spacing w:after="0"/>
            </w:pPr>
            <w:r>
              <w:rPr>
                <w:color w:val="14221F"/>
                <w:sz w:val="16"/>
              </w:rPr>
              <w:t>Twilio credentials, sender, phone format, account restrictions</w:t>
            </w:r>
          </w:p>
        </w:tc>
        <w:tc>
          <w:tcPr>
            <w:tcW w:type="dxa" w:w="3960"/>
            <w:tcMar>
              <w:top w:w="100" w:type="dxa"/>
              <w:start w:w="120" w:type="dxa"/>
              <w:bottom w:w="100" w:type="dxa"/>
              <w:end w:w="120" w:type="dxa"/>
            </w:tcMar>
            <w:vAlign w:val="center"/>
          </w:tcPr>
          <w:p>
            <w:pPr>
              <w:spacing w:after="0"/>
            </w:pPr>
            <w:r>
              <w:rPr>
                <w:color w:val="14221F"/>
                <w:sz w:val="16"/>
              </w:rPr>
              <w:t>Replace placeholders and review Twilio/server logs.</w:t>
            </w:r>
          </w:p>
        </w:tc>
      </w:tr>
      <w:tr>
        <w:tc>
          <w:tcPr>
            <w:tcW w:type="dxa" w:w="2448"/>
            <w:tcMar>
              <w:top w:w="100" w:type="dxa"/>
              <w:start w:w="120" w:type="dxa"/>
              <w:bottom w:w="100" w:type="dxa"/>
              <w:end w:w="120" w:type="dxa"/>
            </w:tcMar>
            <w:vAlign w:val="center"/>
            <w:shd w:fill="F2F6FA"/>
          </w:tcPr>
          <w:p>
            <w:pPr>
              <w:spacing w:after="0"/>
            </w:pPr>
            <w:r>
              <w:rPr>
                <w:color w:val="14221F"/>
                <w:sz w:val="16"/>
              </w:rPr>
              <w:t>PayPal does not open</w:t>
            </w:r>
          </w:p>
        </w:tc>
        <w:tc>
          <w:tcPr>
            <w:tcW w:type="dxa" w:w="3240"/>
            <w:tcMar>
              <w:top w:w="100" w:type="dxa"/>
              <w:start w:w="120" w:type="dxa"/>
              <w:bottom w:w="100" w:type="dxa"/>
              <w:end w:w="120" w:type="dxa"/>
            </w:tcMar>
            <w:vAlign w:val="center"/>
            <w:shd w:fill="F2F6FA"/>
          </w:tcPr>
          <w:p>
            <w:pPr>
              <w:spacing w:after="0"/>
            </w:pPr>
            <w:r>
              <w:rPr>
                <w:color w:val="14221F"/>
                <w:sz w:val="16"/>
              </w:rPr>
              <w:t>Environment, credentials, API URL, return URL</w:t>
            </w:r>
          </w:p>
        </w:tc>
        <w:tc>
          <w:tcPr>
            <w:tcW w:type="dxa" w:w="3960"/>
            <w:tcMar>
              <w:top w:w="100" w:type="dxa"/>
              <w:start w:w="120" w:type="dxa"/>
              <w:bottom w:w="100" w:type="dxa"/>
              <w:end w:w="120" w:type="dxa"/>
            </w:tcMar>
            <w:vAlign w:val="center"/>
            <w:shd w:fill="F2F6FA"/>
          </w:tcPr>
          <w:p>
            <w:pPr>
              <w:spacing w:after="0"/>
            </w:pPr>
            <w:r>
              <w:rPr>
                <w:color w:val="14221F"/>
                <w:sz w:val="16"/>
              </w:rPr>
              <w:t>Use matching sandbox or live settings and retry.</w:t>
            </w:r>
          </w:p>
        </w:tc>
      </w:tr>
      <w:tr>
        <w:tc>
          <w:tcPr>
            <w:tcW w:type="dxa" w:w="2448"/>
            <w:tcMar>
              <w:top w:w="100" w:type="dxa"/>
              <w:start w:w="120" w:type="dxa"/>
              <w:bottom w:w="100" w:type="dxa"/>
              <w:end w:w="120" w:type="dxa"/>
            </w:tcMar>
            <w:vAlign w:val="center"/>
          </w:tcPr>
          <w:p>
            <w:pPr>
              <w:spacing w:after="0"/>
            </w:pPr>
            <w:r>
              <w:rPr>
                <w:color w:val="14221F"/>
                <w:sz w:val="16"/>
              </w:rPr>
              <w:t>Event registration is blocked</w:t>
            </w:r>
          </w:p>
        </w:tc>
        <w:tc>
          <w:tcPr>
            <w:tcW w:type="dxa" w:w="3240"/>
            <w:tcMar>
              <w:top w:w="100" w:type="dxa"/>
              <w:start w:w="120" w:type="dxa"/>
              <w:bottom w:w="100" w:type="dxa"/>
              <w:end w:w="120" w:type="dxa"/>
            </w:tcMar>
            <w:vAlign w:val="center"/>
          </w:tcPr>
          <w:p>
            <w:pPr>
              <w:spacing w:after="0"/>
            </w:pPr>
            <w:r>
              <w:rPr>
                <w:color w:val="14221F"/>
                <w:sz w:val="16"/>
              </w:rPr>
              <w:t>Event registration-open state and date window</w:t>
            </w:r>
          </w:p>
        </w:tc>
        <w:tc>
          <w:tcPr>
            <w:tcW w:type="dxa" w:w="3960"/>
            <w:tcMar>
              <w:top w:w="100" w:type="dxa"/>
              <w:start w:w="120" w:type="dxa"/>
              <w:bottom w:w="100" w:type="dxa"/>
              <w:end w:w="120" w:type="dxa"/>
            </w:tcMar>
            <w:vAlign w:val="center"/>
          </w:tcPr>
          <w:p>
            <w:pPr>
              <w:spacing w:after="0"/>
            </w:pPr>
            <w:r>
              <w:rPr>
                <w:color w:val="14221F"/>
                <w:sz w:val="16"/>
              </w:rPr>
              <w:t>Open registration only when the event should accept entries.</w:t>
            </w:r>
          </w:p>
        </w:tc>
      </w:tr>
      <w:tr>
        <w:tc>
          <w:tcPr>
            <w:tcW w:type="dxa" w:w="2448"/>
            <w:tcMar>
              <w:top w:w="100" w:type="dxa"/>
              <w:start w:w="120" w:type="dxa"/>
              <w:bottom w:w="100" w:type="dxa"/>
              <w:end w:w="120" w:type="dxa"/>
            </w:tcMar>
            <w:vAlign w:val="center"/>
            <w:shd w:fill="F2F6FA"/>
          </w:tcPr>
          <w:p>
            <w:pPr>
              <w:spacing w:after="0"/>
            </w:pPr>
            <w:r>
              <w:rPr>
                <w:color w:val="14221F"/>
                <w:sz w:val="16"/>
              </w:rPr>
              <w:t>Change appears in one browser</w:t>
            </w:r>
          </w:p>
        </w:tc>
        <w:tc>
          <w:tcPr>
            <w:tcW w:type="dxa" w:w="3240"/>
            <w:tcMar>
              <w:top w:w="100" w:type="dxa"/>
              <w:start w:w="120" w:type="dxa"/>
              <w:bottom w:w="100" w:type="dxa"/>
              <w:end w:w="120" w:type="dxa"/>
            </w:tcMar>
            <w:vAlign w:val="center"/>
            <w:shd w:fill="F2F6FA"/>
          </w:tcPr>
          <w:p>
            <w:pPr>
              <w:spacing w:after="0"/>
            </w:pPr>
            <w:r>
              <w:rPr>
                <w:color w:val="14221F"/>
                <w:sz w:val="16"/>
              </w:rPr>
              <w:t>Local fallback instead of API persistence</w:t>
            </w:r>
          </w:p>
        </w:tc>
        <w:tc>
          <w:tcPr>
            <w:tcW w:type="dxa" w:w="3960"/>
            <w:tcMar>
              <w:top w:w="100" w:type="dxa"/>
              <w:start w:w="120" w:type="dxa"/>
              <w:bottom w:w="100" w:type="dxa"/>
              <w:end w:w="120" w:type="dxa"/>
            </w:tcMar>
            <w:vAlign w:val="center"/>
            <w:shd w:fill="F2F6FA"/>
          </w:tcPr>
          <w:p>
            <w:pPr>
              <w:spacing w:after="0"/>
            </w:pPr>
            <w:r>
              <w:rPr>
                <w:color w:val="14221F"/>
                <w:sz w:val="16"/>
              </w:rPr>
              <w:t>Restore the API and save the record again.</w:t>
            </w:r>
          </w:p>
        </w:tc>
      </w:tr>
    </w:tbl>
    <w:p>
      <w:pPr>
        <w:spacing w:after="0"/>
      </w:pPr>
    </w:p>
    <w:p>
      <w:pPr>
        <w:pStyle w:val="Heading2"/>
        <w:keepNext/>
      </w:pPr>
      <w:r>
        <w:t>Public and member routes</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3312"/>
            <w:shd w:fill="063F38"/>
            <w:tcMar>
              <w:top w:w="100" w:type="dxa"/>
              <w:start w:w="120" w:type="dxa"/>
              <w:bottom w:w="100" w:type="dxa"/>
              <w:end w:w="120" w:type="dxa"/>
            </w:tcMar>
            <w:vAlign w:val="center"/>
          </w:tcPr>
          <w:p>
            <w:pPr>
              <w:spacing w:after="0"/>
            </w:pPr>
            <w:r>
              <w:rPr>
                <w:b/>
                <w:color w:val="FFFFFF"/>
                <w:sz w:val="17"/>
              </w:rPr>
              <w:t>Route</w:t>
            </w:r>
          </w:p>
        </w:tc>
        <w:tc>
          <w:tcPr>
            <w:tcW w:type="dxa" w:w="6336"/>
            <w:shd w:fill="063F38"/>
            <w:tcMar>
              <w:top w:w="100" w:type="dxa"/>
              <w:start w:w="120" w:type="dxa"/>
              <w:bottom w:w="100" w:type="dxa"/>
              <w:end w:w="120" w:type="dxa"/>
            </w:tcMar>
            <w:vAlign w:val="center"/>
          </w:tcPr>
          <w:p>
            <w:pPr>
              <w:spacing w:after="0"/>
            </w:pPr>
            <w:r>
              <w:rPr>
                <w:b/>
                <w:color w:val="FFFFFF"/>
                <w:sz w:val="17"/>
              </w:rPr>
              <w:t>Screen</w:t>
            </w:r>
          </w:p>
        </w:tc>
      </w:tr>
      <w:tr>
        <w:tc>
          <w:tcPr>
            <w:tcW w:type="dxa" w:w="3312"/>
            <w:tcMar>
              <w:top w:w="100" w:type="dxa"/>
              <w:start w:w="120" w:type="dxa"/>
              <w:bottom w:w="100" w:type="dxa"/>
              <w:end w:w="120" w:type="dxa"/>
            </w:tcMar>
            <w:vAlign w:val="center"/>
          </w:tcPr>
          <w:p>
            <w:pPr>
              <w:spacing w:after="0"/>
            </w:pPr>
            <w:r>
              <w:rPr>
                <w:color w:val="14221F"/>
                <w:sz w:val="16"/>
              </w:rPr>
              <w:t>/</w:t>
            </w:r>
          </w:p>
        </w:tc>
        <w:tc>
          <w:tcPr>
            <w:tcW w:type="dxa" w:w="6336"/>
            <w:tcMar>
              <w:top w:w="100" w:type="dxa"/>
              <w:start w:w="120" w:type="dxa"/>
              <w:bottom w:w="100" w:type="dxa"/>
              <w:end w:w="120" w:type="dxa"/>
            </w:tcMar>
            <w:vAlign w:val="center"/>
          </w:tcPr>
          <w:p>
            <w:pPr>
              <w:spacing w:after="0"/>
            </w:pPr>
            <w:r>
              <w:rPr>
                <w:color w:val="14221F"/>
                <w:sz w:val="16"/>
              </w:rPr>
              <w:t>Home</w:t>
            </w:r>
          </w:p>
        </w:tc>
      </w:tr>
      <w:tr>
        <w:tc>
          <w:tcPr>
            <w:tcW w:type="dxa" w:w="3312"/>
            <w:tcMar>
              <w:top w:w="100" w:type="dxa"/>
              <w:start w:w="120" w:type="dxa"/>
              <w:bottom w:w="100" w:type="dxa"/>
              <w:end w:w="120" w:type="dxa"/>
            </w:tcMar>
            <w:vAlign w:val="center"/>
            <w:shd w:fill="F2F6FA"/>
          </w:tcPr>
          <w:p>
            <w:pPr>
              <w:spacing w:after="0"/>
            </w:pPr>
            <w:r>
              <w:rPr>
                <w:color w:val="14221F"/>
                <w:sz w:val="16"/>
              </w:rPr>
              <w:t>/about</w:t>
            </w:r>
          </w:p>
        </w:tc>
        <w:tc>
          <w:tcPr>
            <w:tcW w:type="dxa" w:w="6336"/>
            <w:tcMar>
              <w:top w:w="100" w:type="dxa"/>
              <w:start w:w="120" w:type="dxa"/>
              <w:bottom w:w="100" w:type="dxa"/>
              <w:end w:w="120" w:type="dxa"/>
            </w:tcMar>
            <w:vAlign w:val="center"/>
            <w:shd w:fill="F2F6FA"/>
          </w:tcPr>
          <w:p>
            <w:pPr>
              <w:spacing w:after="0"/>
            </w:pPr>
            <w:r>
              <w:rPr>
                <w:color w:val="14221F"/>
                <w:sz w:val="16"/>
              </w:rPr>
              <w:t>About</w:t>
            </w:r>
          </w:p>
        </w:tc>
      </w:tr>
      <w:tr>
        <w:tc>
          <w:tcPr>
            <w:tcW w:type="dxa" w:w="3312"/>
            <w:tcMar>
              <w:top w:w="100" w:type="dxa"/>
              <w:start w:w="120" w:type="dxa"/>
              <w:bottom w:w="100" w:type="dxa"/>
              <w:end w:w="120" w:type="dxa"/>
            </w:tcMar>
            <w:vAlign w:val="center"/>
          </w:tcPr>
          <w:p>
            <w:pPr>
              <w:spacing w:after="0"/>
            </w:pPr>
            <w:r>
              <w:rPr>
                <w:color w:val="14221F"/>
                <w:sz w:val="16"/>
              </w:rPr>
              <w:t>/classes</w:t>
            </w:r>
          </w:p>
        </w:tc>
        <w:tc>
          <w:tcPr>
            <w:tcW w:type="dxa" w:w="6336"/>
            <w:tcMar>
              <w:top w:w="100" w:type="dxa"/>
              <w:start w:w="120" w:type="dxa"/>
              <w:bottom w:w="100" w:type="dxa"/>
              <w:end w:w="120" w:type="dxa"/>
            </w:tcMar>
            <w:vAlign w:val="center"/>
          </w:tcPr>
          <w:p>
            <w:pPr>
              <w:spacing w:after="0"/>
            </w:pPr>
            <w:r>
              <w:rPr>
                <w:color w:val="14221F"/>
                <w:sz w:val="16"/>
              </w:rPr>
              <w:t>Classes</w:t>
            </w:r>
          </w:p>
        </w:tc>
      </w:tr>
      <w:tr>
        <w:tc>
          <w:tcPr>
            <w:tcW w:type="dxa" w:w="3312"/>
            <w:tcMar>
              <w:top w:w="100" w:type="dxa"/>
              <w:start w:w="120" w:type="dxa"/>
              <w:bottom w:w="100" w:type="dxa"/>
              <w:end w:w="120" w:type="dxa"/>
            </w:tcMar>
            <w:vAlign w:val="center"/>
            <w:shd w:fill="F2F6FA"/>
          </w:tcPr>
          <w:p>
            <w:pPr>
              <w:spacing w:after="0"/>
            </w:pPr>
            <w:r>
              <w:rPr>
                <w:color w:val="14221F"/>
                <w:sz w:val="16"/>
              </w:rPr>
              <w:t>/kannada-shaale</w:t>
            </w:r>
          </w:p>
        </w:tc>
        <w:tc>
          <w:tcPr>
            <w:tcW w:type="dxa" w:w="6336"/>
            <w:tcMar>
              <w:top w:w="100" w:type="dxa"/>
              <w:start w:w="120" w:type="dxa"/>
              <w:bottom w:w="100" w:type="dxa"/>
              <w:end w:w="120" w:type="dxa"/>
            </w:tcMar>
            <w:vAlign w:val="center"/>
            <w:shd w:fill="F2F6FA"/>
          </w:tcPr>
          <w:p>
            <w:pPr>
              <w:spacing w:after="0"/>
            </w:pPr>
            <w:r>
              <w:rPr>
                <w:color w:val="14221F"/>
                <w:sz w:val="16"/>
              </w:rPr>
              <w:t>Kannada Paata Shaale</w:t>
            </w:r>
          </w:p>
        </w:tc>
      </w:tr>
      <w:tr>
        <w:tc>
          <w:tcPr>
            <w:tcW w:type="dxa" w:w="3312"/>
            <w:tcMar>
              <w:top w:w="100" w:type="dxa"/>
              <w:start w:w="120" w:type="dxa"/>
              <w:bottom w:w="100" w:type="dxa"/>
              <w:end w:w="120" w:type="dxa"/>
            </w:tcMar>
            <w:vAlign w:val="center"/>
          </w:tcPr>
          <w:p>
            <w:pPr>
              <w:spacing w:after="0"/>
            </w:pPr>
            <w:r>
              <w:rPr>
                <w:color w:val="14221F"/>
                <w:sz w:val="16"/>
              </w:rPr>
              <w:t>/events</w:t>
            </w:r>
          </w:p>
        </w:tc>
        <w:tc>
          <w:tcPr>
            <w:tcW w:type="dxa" w:w="6336"/>
            <w:tcMar>
              <w:top w:w="100" w:type="dxa"/>
              <w:start w:w="120" w:type="dxa"/>
              <w:bottom w:w="100" w:type="dxa"/>
              <w:end w:w="120" w:type="dxa"/>
            </w:tcMar>
            <w:vAlign w:val="center"/>
          </w:tcPr>
          <w:p>
            <w:pPr>
              <w:spacing w:after="0"/>
            </w:pPr>
            <w:r>
              <w:rPr>
                <w:color w:val="14221F"/>
                <w:sz w:val="16"/>
              </w:rPr>
              <w:t>Events</w:t>
            </w:r>
          </w:p>
        </w:tc>
      </w:tr>
      <w:tr>
        <w:tc>
          <w:tcPr>
            <w:tcW w:type="dxa" w:w="3312"/>
            <w:tcMar>
              <w:top w:w="100" w:type="dxa"/>
              <w:start w:w="120" w:type="dxa"/>
              <w:bottom w:w="100" w:type="dxa"/>
              <w:end w:w="120" w:type="dxa"/>
            </w:tcMar>
            <w:vAlign w:val="center"/>
            <w:shd w:fill="F2F6FA"/>
          </w:tcPr>
          <w:p>
            <w:pPr>
              <w:spacing w:after="0"/>
            </w:pPr>
            <w:r>
              <w:rPr>
                <w:color w:val="14221F"/>
                <w:sz w:val="16"/>
              </w:rPr>
              <w:t>/calendar</w:t>
            </w:r>
          </w:p>
        </w:tc>
        <w:tc>
          <w:tcPr>
            <w:tcW w:type="dxa" w:w="6336"/>
            <w:tcMar>
              <w:top w:w="100" w:type="dxa"/>
              <w:start w:w="120" w:type="dxa"/>
              <w:bottom w:w="100" w:type="dxa"/>
              <w:end w:w="120" w:type="dxa"/>
            </w:tcMar>
            <w:vAlign w:val="center"/>
            <w:shd w:fill="F2F6FA"/>
          </w:tcPr>
          <w:p>
            <w:pPr>
              <w:spacing w:after="0"/>
            </w:pPr>
            <w:r>
              <w:rPr>
                <w:color w:val="14221F"/>
                <w:sz w:val="16"/>
              </w:rPr>
              <w:t>Calendar</w:t>
            </w:r>
          </w:p>
        </w:tc>
      </w:tr>
      <w:tr>
        <w:tc>
          <w:tcPr>
            <w:tcW w:type="dxa" w:w="3312"/>
            <w:tcMar>
              <w:top w:w="100" w:type="dxa"/>
              <w:start w:w="120" w:type="dxa"/>
              <w:bottom w:w="100" w:type="dxa"/>
              <w:end w:w="120" w:type="dxa"/>
            </w:tcMar>
            <w:vAlign w:val="center"/>
          </w:tcPr>
          <w:p>
            <w:pPr>
              <w:spacing w:after="0"/>
            </w:pPr>
            <w:r>
              <w:rPr>
                <w:color w:val="14221F"/>
                <w:sz w:val="16"/>
              </w:rPr>
              <w:t>/volunteer</w:t>
            </w:r>
          </w:p>
        </w:tc>
        <w:tc>
          <w:tcPr>
            <w:tcW w:type="dxa" w:w="6336"/>
            <w:tcMar>
              <w:top w:w="100" w:type="dxa"/>
              <w:start w:w="120" w:type="dxa"/>
              <w:bottom w:w="100" w:type="dxa"/>
              <w:end w:w="120" w:type="dxa"/>
            </w:tcMar>
            <w:vAlign w:val="center"/>
          </w:tcPr>
          <w:p>
            <w:pPr>
              <w:spacing w:after="0"/>
            </w:pPr>
            <w:r>
              <w:rPr>
                <w:color w:val="14221F"/>
                <w:sz w:val="16"/>
              </w:rPr>
              <w:t>Volunteer</w:t>
            </w:r>
          </w:p>
        </w:tc>
      </w:tr>
      <w:tr>
        <w:tc>
          <w:tcPr>
            <w:tcW w:type="dxa" w:w="3312"/>
            <w:tcMar>
              <w:top w:w="100" w:type="dxa"/>
              <w:start w:w="120" w:type="dxa"/>
              <w:bottom w:w="100" w:type="dxa"/>
              <w:end w:w="120" w:type="dxa"/>
            </w:tcMar>
            <w:vAlign w:val="center"/>
            <w:shd w:fill="F2F6FA"/>
          </w:tcPr>
          <w:p>
            <w:pPr>
              <w:spacing w:after="0"/>
            </w:pPr>
            <w:r>
              <w:rPr>
                <w:color w:val="14221F"/>
                <w:sz w:val="16"/>
              </w:rPr>
              <w:t>/donate</w:t>
            </w:r>
          </w:p>
        </w:tc>
        <w:tc>
          <w:tcPr>
            <w:tcW w:type="dxa" w:w="6336"/>
            <w:tcMar>
              <w:top w:w="100" w:type="dxa"/>
              <w:start w:w="120" w:type="dxa"/>
              <w:bottom w:w="100" w:type="dxa"/>
              <w:end w:w="120" w:type="dxa"/>
            </w:tcMar>
            <w:vAlign w:val="center"/>
            <w:shd w:fill="F2F6FA"/>
          </w:tcPr>
          <w:p>
            <w:pPr>
              <w:spacing w:after="0"/>
            </w:pPr>
            <w:r>
              <w:rPr>
                <w:color w:val="14221F"/>
                <w:sz w:val="16"/>
              </w:rPr>
              <w:t>Donate</w:t>
            </w:r>
          </w:p>
        </w:tc>
      </w:tr>
      <w:tr>
        <w:tc>
          <w:tcPr>
            <w:tcW w:type="dxa" w:w="3312"/>
            <w:tcMar>
              <w:top w:w="100" w:type="dxa"/>
              <w:start w:w="120" w:type="dxa"/>
              <w:bottom w:w="100" w:type="dxa"/>
              <w:end w:w="120" w:type="dxa"/>
            </w:tcMar>
            <w:vAlign w:val="center"/>
          </w:tcPr>
          <w:p>
            <w:pPr>
              <w:spacing w:after="0"/>
            </w:pPr>
            <w:r>
              <w:rPr>
                <w:color w:val="14221F"/>
                <w:sz w:val="16"/>
              </w:rPr>
              <w:t>/contact</w:t>
            </w:r>
          </w:p>
        </w:tc>
        <w:tc>
          <w:tcPr>
            <w:tcW w:type="dxa" w:w="6336"/>
            <w:tcMar>
              <w:top w:w="100" w:type="dxa"/>
              <w:start w:w="120" w:type="dxa"/>
              <w:bottom w:w="100" w:type="dxa"/>
              <w:end w:w="120" w:type="dxa"/>
            </w:tcMar>
            <w:vAlign w:val="center"/>
          </w:tcPr>
          <w:p>
            <w:pPr>
              <w:spacing w:after="0"/>
            </w:pPr>
            <w:r>
              <w:rPr>
                <w:color w:val="14221F"/>
                <w:sz w:val="16"/>
              </w:rPr>
              <w:t>Contact</w:t>
            </w:r>
          </w:p>
        </w:tc>
      </w:tr>
      <w:tr>
        <w:tc>
          <w:tcPr>
            <w:tcW w:type="dxa" w:w="3312"/>
            <w:tcMar>
              <w:top w:w="100" w:type="dxa"/>
              <w:start w:w="120" w:type="dxa"/>
              <w:bottom w:w="100" w:type="dxa"/>
              <w:end w:w="120" w:type="dxa"/>
            </w:tcMar>
            <w:vAlign w:val="center"/>
            <w:shd w:fill="F2F6FA"/>
          </w:tcPr>
          <w:p>
            <w:pPr>
              <w:spacing w:after="0"/>
            </w:pPr>
            <w:r>
              <w:rPr>
                <w:color w:val="14221F"/>
                <w:sz w:val="16"/>
              </w:rPr>
              <w:t>/login</w:t>
            </w:r>
          </w:p>
        </w:tc>
        <w:tc>
          <w:tcPr>
            <w:tcW w:type="dxa" w:w="6336"/>
            <w:tcMar>
              <w:top w:w="100" w:type="dxa"/>
              <w:start w:w="120" w:type="dxa"/>
              <w:bottom w:w="100" w:type="dxa"/>
              <w:end w:w="120" w:type="dxa"/>
            </w:tcMar>
            <w:vAlign w:val="center"/>
            <w:shd w:fill="F2F6FA"/>
          </w:tcPr>
          <w:p>
            <w:pPr>
              <w:spacing w:after="0"/>
            </w:pPr>
            <w:r>
              <w:rPr>
                <w:color w:val="14221F"/>
                <w:sz w:val="16"/>
              </w:rPr>
              <w:t>Login and password reset</w:t>
            </w:r>
          </w:p>
        </w:tc>
      </w:tr>
      <w:tr>
        <w:tc>
          <w:tcPr>
            <w:tcW w:type="dxa" w:w="3312"/>
            <w:tcMar>
              <w:top w:w="100" w:type="dxa"/>
              <w:start w:w="120" w:type="dxa"/>
              <w:bottom w:w="100" w:type="dxa"/>
              <w:end w:w="120" w:type="dxa"/>
            </w:tcMar>
            <w:vAlign w:val="center"/>
          </w:tcPr>
          <w:p>
            <w:pPr>
              <w:spacing w:after="0"/>
            </w:pPr>
            <w:r>
              <w:rPr>
                <w:color w:val="14221F"/>
                <w:sz w:val="16"/>
              </w:rPr>
              <w:t>/register</w:t>
            </w:r>
          </w:p>
        </w:tc>
        <w:tc>
          <w:tcPr>
            <w:tcW w:type="dxa" w:w="6336"/>
            <w:tcMar>
              <w:top w:w="100" w:type="dxa"/>
              <w:start w:w="120" w:type="dxa"/>
              <w:bottom w:w="100" w:type="dxa"/>
              <w:end w:w="120" w:type="dxa"/>
            </w:tcMar>
            <w:vAlign w:val="center"/>
          </w:tcPr>
          <w:p>
            <w:pPr>
              <w:spacing w:after="0"/>
            </w:pPr>
            <w:r>
              <w:rPr>
                <w:color w:val="14221F"/>
                <w:sz w:val="16"/>
              </w:rPr>
              <w:t>Create account</w:t>
            </w:r>
          </w:p>
        </w:tc>
      </w:tr>
      <w:tr>
        <w:tc>
          <w:tcPr>
            <w:tcW w:type="dxa" w:w="3312"/>
            <w:tcMar>
              <w:top w:w="100" w:type="dxa"/>
              <w:start w:w="120" w:type="dxa"/>
              <w:bottom w:w="100" w:type="dxa"/>
              <w:end w:w="120" w:type="dxa"/>
            </w:tcMar>
            <w:vAlign w:val="center"/>
            <w:shd w:fill="F2F6FA"/>
          </w:tcPr>
          <w:p>
            <w:pPr>
              <w:spacing w:after="0"/>
            </w:pPr>
            <w:r>
              <w:rPr>
                <w:color w:val="14221F"/>
                <w:sz w:val="16"/>
              </w:rPr>
              <w:t>/admin/profile</w:t>
            </w:r>
          </w:p>
        </w:tc>
        <w:tc>
          <w:tcPr>
            <w:tcW w:type="dxa" w:w="6336"/>
            <w:tcMar>
              <w:top w:w="100" w:type="dxa"/>
              <w:start w:w="120" w:type="dxa"/>
              <w:bottom w:w="100" w:type="dxa"/>
              <w:end w:w="120" w:type="dxa"/>
            </w:tcMar>
            <w:vAlign w:val="center"/>
            <w:shd w:fill="F2F6FA"/>
          </w:tcPr>
          <w:p>
            <w:pPr>
              <w:spacing w:after="0"/>
            </w:pPr>
            <w:r>
              <w:rPr>
                <w:color w:val="14221F"/>
                <w:sz w:val="16"/>
              </w:rPr>
              <w:t>Member profile</w:t>
            </w:r>
          </w:p>
        </w:tc>
      </w:tr>
      <w:tr>
        <w:tc>
          <w:tcPr>
            <w:tcW w:type="dxa" w:w="3312"/>
            <w:tcMar>
              <w:top w:w="100" w:type="dxa"/>
              <w:start w:w="120" w:type="dxa"/>
              <w:bottom w:w="100" w:type="dxa"/>
              <w:end w:w="120" w:type="dxa"/>
            </w:tcMar>
            <w:vAlign w:val="center"/>
          </w:tcPr>
          <w:p>
            <w:pPr>
              <w:spacing w:after="0"/>
            </w:pPr>
            <w:r>
              <w:rPr>
                <w:color w:val="14221F"/>
                <w:sz w:val="16"/>
              </w:rPr>
              <w:t>/kannada-literature</w:t>
            </w:r>
          </w:p>
        </w:tc>
        <w:tc>
          <w:tcPr>
            <w:tcW w:type="dxa" w:w="6336"/>
            <w:tcMar>
              <w:top w:w="100" w:type="dxa"/>
              <w:start w:w="120" w:type="dxa"/>
              <w:bottom w:w="100" w:type="dxa"/>
              <w:end w:w="120" w:type="dxa"/>
            </w:tcMar>
            <w:vAlign w:val="center"/>
          </w:tcPr>
          <w:p>
            <w:pPr>
              <w:spacing w:after="0"/>
            </w:pPr>
            <w:r>
              <w:rPr>
                <w:color w:val="14221F"/>
                <w:sz w:val="16"/>
              </w:rPr>
              <w:t>Kannada literature</w:t>
            </w:r>
          </w:p>
        </w:tc>
      </w:tr>
      <w:tr>
        <w:tc>
          <w:tcPr>
            <w:tcW w:type="dxa" w:w="3312"/>
            <w:tcMar>
              <w:top w:w="100" w:type="dxa"/>
              <w:start w:w="120" w:type="dxa"/>
              <w:bottom w:w="100" w:type="dxa"/>
              <w:end w:w="120" w:type="dxa"/>
            </w:tcMar>
            <w:vAlign w:val="center"/>
            <w:shd w:fill="F2F6FA"/>
          </w:tcPr>
          <w:p>
            <w:pPr>
              <w:spacing w:after="0"/>
            </w:pPr>
            <w:r>
              <w:rPr>
                <w:color w:val="14221F"/>
                <w:sz w:val="16"/>
              </w:rPr>
              <w:t>/privacy</w:t>
            </w:r>
          </w:p>
        </w:tc>
        <w:tc>
          <w:tcPr>
            <w:tcW w:type="dxa" w:w="6336"/>
            <w:tcMar>
              <w:top w:w="100" w:type="dxa"/>
              <w:start w:w="120" w:type="dxa"/>
              <w:bottom w:w="100" w:type="dxa"/>
              <w:end w:w="120" w:type="dxa"/>
            </w:tcMar>
            <w:vAlign w:val="center"/>
            <w:shd w:fill="F2F6FA"/>
          </w:tcPr>
          <w:p>
            <w:pPr>
              <w:spacing w:after="0"/>
            </w:pPr>
            <w:r>
              <w:rPr>
                <w:color w:val="14221F"/>
                <w:sz w:val="16"/>
              </w:rPr>
              <w:t>Privacy and terms</w:t>
            </w:r>
          </w:p>
        </w:tc>
      </w:tr>
      <w:tr>
        <w:tc>
          <w:tcPr>
            <w:tcW w:type="dxa" w:w="3312"/>
            <w:tcMar>
              <w:top w:w="100" w:type="dxa"/>
              <w:start w:w="120" w:type="dxa"/>
              <w:bottom w:w="100" w:type="dxa"/>
              <w:end w:w="120" w:type="dxa"/>
            </w:tcMar>
            <w:vAlign w:val="center"/>
          </w:tcPr>
          <w:p>
            <w:pPr>
              <w:spacing w:after="0"/>
            </w:pPr>
            <w:r>
              <w:rPr>
                <w:color w:val="14221F"/>
                <w:sz w:val="16"/>
              </w:rPr>
              <w:t>/sportsdayrules</w:t>
            </w:r>
          </w:p>
        </w:tc>
        <w:tc>
          <w:tcPr>
            <w:tcW w:type="dxa" w:w="6336"/>
            <w:tcMar>
              <w:top w:w="100" w:type="dxa"/>
              <w:start w:w="120" w:type="dxa"/>
              <w:bottom w:w="100" w:type="dxa"/>
              <w:end w:w="120" w:type="dxa"/>
            </w:tcMar>
            <w:vAlign w:val="center"/>
          </w:tcPr>
          <w:p>
            <w:pPr>
              <w:spacing w:after="0"/>
            </w:pPr>
            <w:r>
              <w:rPr>
                <w:color w:val="14221F"/>
                <w:sz w:val="16"/>
              </w:rPr>
              <w:t>Sports rules</w:t>
            </w:r>
          </w:p>
        </w:tc>
      </w:tr>
      <w:tr>
        <w:tc>
          <w:tcPr>
            <w:tcW w:type="dxa" w:w="3312"/>
            <w:tcMar>
              <w:top w:w="100" w:type="dxa"/>
              <w:start w:w="120" w:type="dxa"/>
              <w:bottom w:w="100" w:type="dxa"/>
              <w:end w:w="120" w:type="dxa"/>
            </w:tcMar>
            <w:vAlign w:val="center"/>
            <w:shd w:fill="F2F6FA"/>
          </w:tcPr>
          <w:p>
            <w:pPr>
              <w:spacing w:after="0"/>
            </w:pPr>
            <w:r>
              <w:rPr>
                <w:color w:val="14221F"/>
                <w:sz w:val="16"/>
              </w:rPr>
              <w:t>/webrequirements</w:t>
            </w:r>
          </w:p>
        </w:tc>
        <w:tc>
          <w:tcPr>
            <w:tcW w:type="dxa" w:w="6336"/>
            <w:tcMar>
              <w:top w:w="100" w:type="dxa"/>
              <w:start w:w="120" w:type="dxa"/>
              <w:bottom w:w="100" w:type="dxa"/>
              <w:end w:w="120" w:type="dxa"/>
            </w:tcMar>
            <w:vAlign w:val="center"/>
            <w:shd w:fill="F2F6FA"/>
          </w:tcPr>
          <w:p>
            <w:pPr>
              <w:spacing w:after="0"/>
            </w:pPr>
            <w:r>
              <w:rPr>
                <w:color w:val="14221F"/>
                <w:sz w:val="16"/>
              </w:rPr>
              <w:t>Web requirements</w:t>
            </w:r>
          </w:p>
        </w:tc>
      </w:tr>
    </w:tbl>
    <w:p>
      <w:pPr>
        <w:spacing w:after="0"/>
      </w:pPr>
    </w:p>
    <w:p>
      <w:pPr>
        <w:pStyle w:val="Heading2"/>
        <w:keepNext/>
      </w:pPr>
      <w:r>
        <w:t>Admin routes</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trPr>
        <w:tc>
          <w:tcPr>
            <w:tcW w:type="dxa" w:w="2376"/>
            <w:shd w:fill="063F38"/>
            <w:tcMar>
              <w:top w:w="100" w:type="dxa"/>
              <w:start w:w="120" w:type="dxa"/>
              <w:bottom w:w="100" w:type="dxa"/>
              <w:end w:w="120" w:type="dxa"/>
            </w:tcMar>
            <w:vAlign w:val="center"/>
          </w:tcPr>
          <w:p>
            <w:pPr>
              <w:spacing w:after="0"/>
            </w:pPr>
            <w:r>
              <w:rPr>
                <w:b/>
                <w:color w:val="FFFFFF"/>
                <w:sz w:val="17"/>
              </w:rPr>
              <w:t>Route</w:t>
            </w:r>
          </w:p>
        </w:tc>
        <w:tc>
          <w:tcPr>
            <w:tcW w:type="dxa" w:w="2448"/>
            <w:shd w:fill="063F38"/>
            <w:tcMar>
              <w:top w:w="100" w:type="dxa"/>
              <w:start w:w="120" w:type="dxa"/>
              <w:bottom w:w="100" w:type="dxa"/>
              <w:end w:w="120" w:type="dxa"/>
            </w:tcMar>
            <w:vAlign w:val="center"/>
          </w:tcPr>
          <w:p>
            <w:pPr>
              <w:spacing w:after="0"/>
            </w:pPr>
            <w:r>
              <w:rPr>
                <w:b/>
                <w:color w:val="FFFFFF"/>
                <w:sz w:val="17"/>
              </w:rPr>
              <w:t>Screen</w:t>
            </w:r>
          </w:p>
        </w:tc>
        <w:tc>
          <w:tcPr>
            <w:tcW w:type="dxa" w:w="2376"/>
            <w:shd w:fill="063F38"/>
            <w:tcMar>
              <w:top w:w="100" w:type="dxa"/>
              <w:start w:w="120" w:type="dxa"/>
              <w:bottom w:w="100" w:type="dxa"/>
              <w:end w:w="120" w:type="dxa"/>
            </w:tcMar>
            <w:vAlign w:val="center"/>
          </w:tcPr>
          <w:p>
            <w:pPr>
              <w:spacing w:after="0"/>
            </w:pPr>
            <w:r>
              <w:rPr>
                <w:b/>
                <w:color w:val="FFFFFF"/>
                <w:sz w:val="17"/>
              </w:rPr>
              <w:t>Route</w:t>
            </w:r>
          </w:p>
        </w:tc>
        <w:tc>
          <w:tcPr>
            <w:tcW w:type="dxa" w:w="2448"/>
            <w:shd w:fill="063F38"/>
            <w:tcMar>
              <w:top w:w="100" w:type="dxa"/>
              <w:start w:w="120" w:type="dxa"/>
              <w:bottom w:w="100" w:type="dxa"/>
              <w:end w:w="120" w:type="dxa"/>
            </w:tcMar>
            <w:vAlign w:val="center"/>
          </w:tcPr>
          <w:p>
            <w:pPr>
              <w:spacing w:after="0"/>
            </w:pPr>
            <w:r>
              <w:rPr>
                <w:b/>
                <w:color w:val="FFFFFF"/>
                <w:sz w:val="17"/>
              </w:rPr>
              <w:t>Screen</w:t>
            </w:r>
          </w:p>
        </w:tc>
      </w:tr>
      <w:tr>
        <w:tc>
          <w:tcPr>
            <w:tcW w:type="dxa" w:w="2376"/>
            <w:tcMar>
              <w:top w:w="100" w:type="dxa"/>
              <w:start w:w="120" w:type="dxa"/>
              <w:bottom w:w="100" w:type="dxa"/>
              <w:end w:w="120" w:type="dxa"/>
            </w:tcMar>
            <w:vAlign w:val="center"/>
          </w:tcPr>
          <w:p>
            <w:pPr>
              <w:spacing w:after="0"/>
            </w:pPr>
            <w:r>
              <w:rPr>
                <w:color w:val="14221F"/>
                <w:sz w:val="16"/>
              </w:rPr>
              <w:t>/admin</w:t>
            </w:r>
          </w:p>
        </w:tc>
        <w:tc>
          <w:tcPr>
            <w:tcW w:type="dxa" w:w="2448"/>
            <w:tcMar>
              <w:top w:w="100" w:type="dxa"/>
              <w:start w:w="120" w:type="dxa"/>
              <w:bottom w:w="100" w:type="dxa"/>
              <w:end w:w="120" w:type="dxa"/>
            </w:tcMar>
            <w:vAlign w:val="center"/>
          </w:tcPr>
          <w:p>
            <w:pPr>
              <w:spacing w:after="0"/>
            </w:pPr>
            <w:r>
              <w:rPr>
                <w:color w:val="14221F"/>
                <w:sz w:val="16"/>
              </w:rPr>
              <w:t>Dashboard views</w:t>
            </w:r>
          </w:p>
        </w:tc>
        <w:tc>
          <w:tcPr>
            <w:tcW w:type="dxa" w:w="2376"/>
            <w:tcMar>
              <w:top w:w="100" w:type="dxa"/>
              <w:start w:w="120" w:type="dxa"/>
              <w:bottom w:w="100" w:type="dxa"/>
              <w:end w:w="120" w:type="dxa"/>
            </w:tcMar>
            <w:vAlign w:val="center"/>
          </w:tcPr>
          <w:p>
            <w:pPr>
              <w:spacing w:after="0"/>
            </w:pPr>
            <w:r>
              <w:rPr>
                <w:color w:val="14221F"/>
                <w:sz w:val="16"/>
              </w:rPr>
              <w:t>/admin/users</w:t>
            </w:r>
          </w:p>
        </w:tc>
        <w:tc>
          <w:tcPr>
            <w:tcW w:type="dxa" w:w="2448"/>
            <w:tcMar>
              <w:top w:w="100" w:type="dxa"/>
              <w:start w:w="120" w:type="dxa"/>
              <w:bottom w:w="100" w:type="dxa"/>
              <w:end w:w="120" w:type="dxa"/>
            </w:tcMar>
            <w:vAlign w:val="center"/>
          </w:tcPr>
          <w:p>
            <w:pPr>
              <w:spacing w:after="0"/>
            </w:pPr>
            <w:r>
              <w:rPr>
                <w:color w:val="14221F"/>
                <w:sz w:val="16"/>
              </w:rPr>
              <w:t>Manage users</w:t>
            </w:r>
          </w:p>
        </w:tc>
      </w:tr>
      <w:tr>
        <w:tc>
          <w:tcPr>
            <w:tcW w:type="dxa" w:w="2376"/>
            <w:tcMar>
              <w:top w:w="100" w:type="dxa"/>
              <w:start w:w="120" w:type="dxa"/>
              <w:bottom w:w="100" w:type="dxa"/>
              <w:end w:w="120" w:type="dxa"/>
            </w:tcMar>
            <w:vAlign w:val="center"/>
            <w:shd w:fill="F2F6FA"/>
          </w:tcPr>
          <w:p>
            <w:pPr>
              <w:spacing w:after="0"/>
            </w:pPr>
            <w:r>
              <w:rPr>
                <w:color w:val="14221F"/>
                <w:sz w:val="16"/>
              </w:rPr>
              <w:t>/admin/user-search</w:t>
            </w:r>
          </w:p>
        </w:tc>
        <w:tc>
          <w:tcPr>
            <w:tcW w:type="dxa" w:w="2448"/>
            <w:tcMar>
              <w:top w:w="100" w:type="dxa"/>
              <w:start w:w="120" w:type="dxa"/>
              <w:bottom w:w="100" w:type="dxa"/>
              <w:end w:w="120" w:type="dxa"/>
            </w:tcMar>
            <w:vAlign w:val="center"/>
            <w:shd w:fill="F2F6FA"/>
          </w:tcPr>
          <w:p>
            <w:pPr>
              <w:spacing w:after="0"/>
            </w:pPr>
            <w:r>
              <w:rPr>
                <w:color w:val="14221F"/>
                <w:sz w:val="16"/>
              </w:rPr>
              <w:t>Find user</w:t>
            </w:r>
          </w:p>
        </w:tc>
        <w:tc>
          <w:tcPr>
            <w:tcW w:type="dxa" w:w="2376"/>
            <w:tcMar>
              <w:top w:w="100" w:type="dxa"/>
              <w:start w:w="120" w:type="dxa"/>
              <w:bottom w:w="100" w:type="dxa"/>
              <w:end w:w="120" w:type="dxa"/>
            </w:tcMar>
            <w:vAlign w:val="center"/>
            <w:shd w:fill="F2F6FA"/>
          </w:tcPr>
          <w:p>
            <w:pPr>
              <w:spacing w:after="0"/>
            </w:pPr>
            <w:r>
              <w:rPr>
                <w:color w:val="14221F"/>
                <w:sz w:val="16"/>
              </w:rPr>
              <w:t>/admin/role-access</w:t>
            </w:r>
          </w:p>
        </w:tc>
        <w:tc>
          <w:tcPr>
            <w:tcW w:type="dxa" w:w="2448"/>
            <w:tcMar>
              <w:top w:w="100" w:type="dxa"/>
              <w:start w:w="120" w:type="dxa"/>
              <w:bottom w:w="100" w:type="dxa"/>
              <w:end w:w="120" w:type="dxa"/>
            </w:tcMar>
            <w:vAlign w:val="center"/>
            <w:shd w:fill="F2F6FA"/>
          </w:tcPr>
          <w:p>
            <w:pPr>
              <w:spacing w:after="0"/>
            </w:pPr>
            <w:r>
              <w:rPr>
                <w:color w:val="14221F"/>
                <w:sz w:val="16"/>
              </w:rPr>
              <w:t>Roles and access</w:t>
            </w:r>
          </w:p>
        </w:tc>
      </w:tr>
      <w:tr>
        <w:tc>
          <w:tcPr>
            <w:tcW w:type="dxa" w:w="2376"/>
            <w:tcMar>
              <w:top w:w="100" w:type="dxa"/>
              <w:start w:w="120" w:type="dxa"/>
              <w:bottom w:w="100" w:type="dxa"/>
              <w:end w:w="120" w:type="dxa"/>
            </w:tcMar>
            <w:vAlign w:val="center"/>
          </w:tcPr>
          <w:p>
            <w:pPr>
              <w:spacing w:after="0"/>
            </w:pPr>
            <w:r>
              <w:rPr>
                <w:color w:val="14221F"/>
                <w:sz w:val="16"/>
              </w:rPr>
              <w:t>/admin/classes</w:t>
            </w:r>
          </w:p>
        </w:tc>
        <w:tc>
          <w:tcPr>
            <w:tcW w:type="dxa" w:w="2448"/>
            <w:tcMar>
              <w:top w:w="100" w:type="dxa"/>
              <w:start w:w="120" w:type="dxa"/>
              <w:bottom w:w="100" w:type="dxa"/>
              <w:end w:w="120" w:type="dxa"/>
            </w:tcMar>
            <w:vAlign w:val="center"/>
          </w:tcPr>
          <w:p>
            <w:pPr>
              <w:spacing w:after="0"/>
            </w:pPr>
            <w:r>
              <w:rPr>
                <w:color w:val="14221F"/>
                <w:sz w:val="16"/>
              </w:rPr>
              <w:t>Manage classes</w:t>
            </w:r>
          </w:p>
        </w:tc>
        <w:tc>
          <w:tcPr>
            <w:tcW w:type="dxa" w:w="2376"/>
            <w:tcMar>
              <w:top w:w="100" w:type="dxa"/>
              <w:start w:w="120" w:type="dxa"/>
              <w:bottom w:w="100" w:type="dxa"/>
              <w:end w:w="120" w:type="dxa"/>
            </w:tcMar>
            <w:vAlign w:val="center"/>
          </w:tcPr>
          <w:p>
            <w:pPr>
              <w:spacing w:after="0"/>
            </w:pPr>
            <w:r>
              <w:rPr>
                <w:color w:val="14221F"/>
                <w:sz w:val="16"/>
              </w:rPr>
              <w:t>/admin/events</w:t>
            </w:r>
          </w:p>
        </w:tc>
        <w:tc>
          <w:tcPr>
            <w:tcW w:type="dxa" w:w="2448"/>
            <w:tcMar>
              <w:top w:w="100" w:type="dxa"/>
              <w:start w:w="120" w:type="dxa"/>
              <w:bottom w:w="100" w:type="dxa"/>
              <w:end w:w="120" w:type="dxa"/>
            </w:tcMar>
            <w:vAlign w:val="center"/>
          </w:tcPr>
          <w:p>
            <w:pPr>
              <w:spacing w:after="0"/>
            </w:pPr>
            <w:r>
              <w:rPr>
                <w:color w:val="14221F"/>
                <w:sz w:val="16"/>
              </w:rPr>
              <w:t>Content workspace</w:t>
            </w:r>
          </w:p>
        </w:tc>
      </w:tr>
      <w:tr>
        <w:tc>
          <w:tcPr>
            <w:tcW w:type="dxa" w:w="2376"/>
            <w:tcMar>
              <w:top w:w="100" w:type="dxa"/>
              <w:start w:w="120" w:type="dxa"/>
              <w:bottom w:w="100" w:type="dxa"/>
              <w:end w:w="120" w:type="dxa"/>
            </w:tcMar>
            <w:vAlign w:val="center"/>
            <w:shd w:fill="F2F6FA"/>
          </w:tcPr>
          <w:p>
            <w:pPr>
              <w:spacing w:after="0"/>
            </w:pPr>
            <w:r>
              <w:rPr>
                <w:color w:val="14221F"/>
                <w:sz w:val="16"/>
              </w:rPr>
              <w:t>/admin/event-settings</w:t>
            </w:r>
          </w:p>
        </w:tc>
        <w:tc>
          <w:tcPr>
            <w:tcW w:type="dxa" w:w="2448"/>
            <w:tcMar>
              <w:top w:w="100" w:type="dxa"/>
              <w:start w:w="120" w:type="dxa"/>
              <w:bottom w:w="100" w:type="dxa"/>
              <w:end w:w="120" w:type="dxa"/>
            </w:tcMar>
            <w:vAlign w:val="center"/>
            <w:shd w:fill="F2F6FA"/>
          </w:tcPr>
          <w:p>
            <w:pPr>
              <w:spacing w:after="0"/>
            </w:pPr>
            <w:r>
              <w:rPr>
                <w:color w:val="14221F"/>
                <w:sz w:val="16"/>
              </w:rPr>
              <w:t>Event settings</w:t>
            </w:r>
          </w:p>
        </w:tc>
        <w:tc>
          <w:tcPr>
            <w:tcW w:type="dxa" w:w="2376"/>
            <w:tcMar>
              <w:top w:w="100" w:type="dxa"/>
              <w:start w:w="120" w:type="dxa"/>
              <w:bottom w:w="100" w:type="dxa"/>
              <w:end w:w="120" w:type="dxa"/>
            </w:tcMar>
            <w:vAlign w:val="center"/>
            <w:shd w:fill="F2F6FA"/>
          </w:tcPr>
          <w:p>
            <w:pPr>
              <w:spacing w:after="0"/>
            </w:pPr>
            <w:r>
              <w:rPr>
                <w:color w:val="14221F"/>
                <w:sz w:val="16"/>
              </w:rPr>
              <w:t>/admin/event-hero</w:t>
            </w:r>
          </w:p>
        </w:tc>
        <w:tc>
          <w:tcPr>
            <w:tcW w:type="dxa" w:w="2448"/>
            <w:tcMar>
              <w:top w:w="100" w:type="dxa"/>
              <w:start w:w="120" w:type="dxa"/>
              <w:bottom w:w="100" w:type="dxa"/>
              <w:end w:w="120" w:type="dxa"/>
            </w:tcMar>
            <w:vAlign w:val="center"/>
            <w:shd w:fill="F2F6FA"/>
          </w:tcPr>
          <w:p>
            <w:pPr>
              <w:spacing w:after="0"/>
            </w:pPr>
            <w:r>
              <w:rPr>
                <w:color w:val="14221F"/>
                <w:sz w:val="16"/>
              </w:rPr>
              <w:t>Gallery</w:t>
            </w:r>
          </w:p>
        </w:tc>
      </w:tr>
      <w:tr>
        <w:tc>
          <w:tcPr>
            <w:tcW w:type="dxa" w:w="2376"/>
            <w:tcMar>
              <w:top w:w="100" w:type="dxa"/>
              <w:start w:w="120" w:type="dxa"/>
              <w:bottom w:w="100" w:type="dxa"/>
              <w:end w:w="120" w:type="dxa"/>
            </w:tcMar>
            <w:vAlign w:val="center"/>
          </w:tcPr>
          <w:p>
            <w:pPr>
              <w:spacing w:after="0"/>
            </w:pPr>
            <w:r>
              <w:rPr>
                <w:color w:val="14221F"/>
                <w:sz w:val="16"/>
              </w:rPr>
              <w:t>/admin/announcements</w:t>
            </w:r>
          </w:p>
        </w:tc>
        <w:tc>
          <w:tcPr>
            <w:tcW w:type="dxa" w:w="2448"/>
            <w:tcMar>
              <w:top w:w="100" w:type="dxa"/>
              <w:start w:w="120" w:type="dxa"/>
              <w:bottom w:w="100" w:type="dxa"/>
              <w:end w:w="120" w:type="dxa"/>
            </w:tcMar>
            <w:vAlign w:val="center"/>
          </w:tcPr>
          <w:p>
            <w:pPr>
              <w:spacing w:after="0"/>
            </w:pPr>
            <w:r>
              <w:rPr>
                <w:color w:val="14221F"/>
                <w:sz w:val="16"/>
              </w:rPr>
              <w:t>Announcements</w:t>
            </w:r>
          </w:p>
        </w:tc>
        <w:tc>
          <w:tcPr>
            <w:tcW w:type="dxa" w:w="2376"/>
            <w:tcMar>
              <w:top w:w="100" w:type="dxa"/>
              <w:start w:w="120" w:type="dxa"/>
              <w:bottom w:w="100" w:type="dxa"/>
              <w:end w:w="120" w:type="dxa"/>
            </w:tcMar>
            <w:vAlign w:val="center"/>
          </w:tcPr>
          <w:p>
            <w:pPr>
              <w:spacing w:after="0"/>
            </w:pPr>
            <w:r>
              <w:rPr>
                <w:color w:val="14221F"/>
                <w:sz w:val="16"/>
              </w:rPr>
              <w:t>/admin/about</w:t>
            </w:r>
          </w:p>
        </w:tc>
        <w:tc>
          <w:tcPr>
            <w:tcW w:type="dxa" w:w="2448"/>
            <w:tcMar>
              <w:top w:w="100" w:type="dxa"/>
              <w:start w:w="120" w:type="dxa"/>
              <w:bottom w:w="100" w:type="dxa"/>
              <w:end w:w="120" w:type="dxa"/>
            </w:tcMar>
            <w:vAlign w:val="center"/>
          </w:tcPr>
          <w:p>
            <w:pPr>
              <w:spacing w:after="0"/>
            </w:pPr>
            <w:r>
              <w:rPr>
                <w:color w:val="14221F"/>
                <w:sz w:val="16"/>
              </w:rPr>
              <w:t>About content</w:t>
            </w:r>
          </w:p>
        </w:tc>
      </w:tr>
      <w:tr>
        <w:tc>
          <w:tcPr>
            <w:tcW w:type="dxa" w:w="2376"/>
            <w:tcMar>
              <w:top w:w="100" w:type="dxa"/>
              <w:start w:w="120" w:type="dxa"/>
              <w:bottom w:w="100" w:type="dxa"/>
              <w:end w:w="120" w:type="dxa"/>
            </w:tcMar>
            <w:vAlign w:val="center"/>
            <w:shd w:fill="F2F6FA"/>
          </w:tcPr>
          <w:p>
            <w:pPr>
              <w:spacing w:after="0"/>
            </w:pPr>
            <w:r>
              <w:rPr>
                <w:color w:val="14221F"/>
                <w:sz w:val="16"/>
              </w:rPr>
              <w:t>/admin/paata-teachers</w:t>
            </w:r>
          </w:p>
        </w:tc>
        <w:tc>
          <w:tcPr>
            <w:tcW w:type="dxa" w:w="2448"/>
            <w:tcMar>
              <w:top w:w="100" w:type="dxa"/>
              <w:start w:w="120" w:type="dxa"/>
              <w:bottom w:w="100" w:type="dxa"/>
              <w:end w:w="120" w:type="dxa"/>
            </w:tcMar>
            <w:vAlign w:val="center"/>
            <w:shd w:fill="F2F6FA"/>
          </w:tcPr>
          <w:p>
            <w:pPr>
              <w:spacing w:after="0"/>
            </w:pPr>
            <w:r>
              <w:rPr>
                <w:color w:val="14221F"/>
                <w:sz w:val="16"/>
              </w:rPr>
              <w:t>Paata teachers</w:t>
            </w:r>
          </w:p>
        </w:tc>
        <w:tc>
          <w:tcPr>
            <w:tcW w:type="dxa" w:w="2376"/>
            <w:tcMar>
              <w:top w:w="100" w:type="dxa"/>
              <w:start w:w="120" w:type="dxa"/>
              <w:bottom w:w="100" w:type="dxa"/>
              <w:end w:w="120" w:type="dxa"/>
            </w:tcMar>
            <w:vAlign w:val="center"/>
            <w:shd w:fill="F2F6FA"/>
          </w:tcPr>
          <w:p>
            <w:pPr>
              <w:spacing w:after="0"/>
            </w:pPr>
            <w:r>
              <w:rPr>
                <w:color w:val="14221F"/>
                <w:sz w:val="16"/>
              </w:rPr>
              <w:t>/admin/teacher-allotments</w:t>
            </w:r>
          </w:p>
        </w:tc>
        <w:tc>
          <w:tcPr>
            <w:tcW w:type="dxa" w:w="2448"/>
            <w:tcMar>
              <w:top w:w="100" w:type="dxa"/>
              <w:start w:w="120" w:type="dxa"/>
              <w:bottom w:w="100" w:type="dxa"/>
              <w:end w:w="120" w:type="dxa"/>
            </w:tcMar>
            <w:vAlign w:val="center"/>
            <w:shd w:fill="F2F6FA"/>
          </w:tcPr>
          <w:p>
            <w:pPr>
              <w:spacing w:after="0"/>
            </w:pPr>
            <w:r>
              <w:rPr>
                <w:color w:val="14221F"/>
                <w:sz w:val="16"/>
              </w:rPr>
              <w:t>Teacher allotment</w:t>
            </w:r>
          </w:p>
        </w:tc>
      </w:tr>
      <w:tr>
        <w:tc>
          <w:tcPr>
            <w:tcW w:type="dxa" w:w="2376"/>
            <w:tcMar>
              <w:top w:w="100" w:type="dxa"/>
              <w:start w:w="120" w:type="dxa"/>
              <w:bottom w:w="100" w:type="dxa"/>
              <w:end w:w="120" w:type="dxa"/>
            </w:tcMar>
            <w:vAlign w:val="center"/>
          </w:tcPr>
          <w:p>
            <w:pPr>
              <w:spacing w:after="0"/>
            </w:pPr>
            <w:r>
              <w:rPr>
                <w:color w:val="14221F"/>
                <w:sz w:val="16"/>
              </w:rPr>
              <w:t>/admin/fundraising</w:t>
            </w:r>
          </w:p>
        </w:tc>
        <w:tc>
          <w:tcPr>
            <w:tcW w:type="dxa" w:w="2448"/>
            <w:tcMar>
              <w:top w:w="100" w:type="dxa"/>
              <w:start w:w="120" w:type="dxa"/>
              <w:bottom w:w="100" w:type="dxa"/>
              <w:end w:w="120" w:type="dxa"/>
            </w:tcMar>
            <w:vAlign w:val="center"/>
          </w:tcPr>
          <w:p>
            <w:pPr>
              <w:spacing w:after="0"/>
            </w:pPr>
            <w:r>
              <w:rPr>
                <w:color w:val="14221F"/>
                <w:sz w:val="16"/>
              </w:rPr>
              <w:t>Fundraising</w:t>
            </w:r>
          </w:p>
        </w:tc>
        <w:tc>
          <w:tcPr>
            <w:tcW w:type="dxa" w:w="2376"/>
            <w:tcMar>
              <w:top w:w="100" w:type="dxa"/>
              <w:start w:w="120" w:type="dxa"/>
              <w:bottom w:w="100" w:type="dxa"/>
              <w:end w:w="120" w:type="dxa"/>
            </w:tcMar>
            <w:vAlign w:val="center"/>
          </w:tcPr>
          <w:p>
            <w:pPr>
              <w:spacing w:after="0"/>
            </w:pPr>
            <w:r>
              <w:rPr>
                <w:color w:val="14221F"/>
                <w:sz w:val="16"/>
              </w:rPr>
              <w:t>/admin/donations</w:t>
            </w:r>
          </w:p>
        </w:tc>
        <w:tc>
          <w:tcPr>
            <w:tcW w:type="dxa" w:w="2448"/>
            <w:tcMar>
              <w:top w:w="100" w:type="dxa"/>
              <w:start w:w="120" w:type="dxa"/>
              <w:bottom w:w="100" w:type="dxa"/>
              <w:end w:w="120" w:type="dxa"/>
            </w:tcMar>
            <w:vAlign w:val="center"/>
          </w:tcPr>
          <w:p>
            <w:pPr>
              <w:spacing w:after="0"/>
            </w:pPr>
            <w:r>
              <w:rPr>
                <w:color w:val="14221F"/>
                <w:sz w:val="16"/>
              </w:rPr>
              <w:t>Donations</w:t>
            </w:r>
          </w:p>
        </w:tc>
      </w:tr>
      <w:tr>
        <w:tc>
          <w:tcPr>
            <w:tcW w:type="dxa" w:w="2376"/>
            <w:tcMar>
              <w:top w:w="100" w:type="dxa"/>
              <w:start w:w="120" w:type="dxa"/>
              <w:bottom w:w="100" w:type="dxa"/>
              <w:end w:w="120" w:type="dxa"/>
            </w:tcMar>
            <w:vAlign w:val="center"/>
            <w:shd w:fill="F2F6FA"/>
          </w:tcPr>
          <w:p>
            <w:pPr>
              <w:spacing w:after="0"/>
            </w:pPr>
            <w:r>
              <w:rPr>
                <w:color w:val="14221F"/>
                <w:sz w:val="16"/>
              </w:rPr>
              <w:t>/admin/messages</w:t>
            </w:r>
          </w:p>
        </w:tc>
        <w:tc>
          <w:tcPr>
            <w:tcW w:type="dxa" w:w="2448"/>
            <w:tcMar>
              <w:top w:w="100" w:type="dxa"/>
              <w:start w:w="120" w:type="dxa"/>
              <w:bottom w:w="100" w:type="dxa"/>
              <w:end w:w="120" w:type="dxa"/>
            </w:tcMar>
            <w:vAlign w:val="center"/>
            <w:shd w:fill="F2F6FA"/>
          </w:tcPr>
          <w:p>
            <w:pPr>
              <w:spacing w:after="0"/>
            </w:pPr>
            <w:r>
              <w:rPr>
                <w:color w:val="14221F"/>
                <w:sz w:val="16"/>
              </w:rPr>
              <w:t>Messages</w:t>
            </w:r>
          </w:p>
        </w:tc>
        <w:tc>
          <w:tcPr>
            <w:tcW w:type="dxa" w:w="2376"/>
            <w:tcMar>
              <w:top w:w="100" w:type="dxa"/>
              <w:start w:w="120" w:type="dxa"/>
              <w:bottom w:w="100" w:type="dxa"/>
              <w:end w:w="120" w:type="dxa"/>
            </w:tcMar>
            <w:vAlign w:val="center"/>
            <w:shd w:fill="F2F6FA"/>
          </w:tcPr>
          <w:p>
            <w:pPr>
              <w:spacing w:after="0"/>
            </w:pPr>
            <w:r>
              <w:rPr>
                <w:color w:val="14221F"/>
                <w:sz w:val="16"/>
              </w:rPr>
              <w:t>/admin/volunteer-interest</w:t>
            </w:r>
          </w:p>
        </w:tc>
        <w:tc>
          <w:tcPr>
            <w:tcW w:type="dxa" w:w="2448"/>
            <w:tcMar>
              <w:top w:w="100" w:type="dxa"/>
              <w:start w:w="120" w:type="dxa"/>
              <w:bottom w:w="100" w:type="dxa"/>
              <w:end w:w="120" w:type="dxa"/>
            </w:tcMar>
            <w:vAlign w:val="center"/>
            <w:shd w:fill="F2F6FA"/>
          </w:tcPr>
          <w:p>
            <w:pPr>
              <w:spacing w:after="0"/>
            </w:pPr>
            <w:r>
              <w:rPr>
                <w:color w:val="14221F"/>
                <w:sz w:val="16"/>
              </w:rPr>
              <w:t>Volunteer interest</w:t>
            </w:r>
          </w:p>
        </w:tc>
      </w:tr>
      <w:tr>
        <w:tc>
          <w:tcPr>
            <w:tcW w:type="dxa" w:w="2376"/>
            <w:tcMar>
              <w:top w:w="100" w:type="dxa"/>
              <w:start w:w="120" w:type="dxa"/>
              <w:bottom w:w="100" w:type="dxa"/>
              <w:end w:w="120" w:type="dxa"/>
            </w:tcMar>
            <w:vAlign w:val="center"/>
          </w:tcPr>
          <w:p>
            <w:pPr>
              <w:spacing w:after="0"/>
            </w:pPr>
            <w:r>
              <w:rPr>
                <w:color w:val="14221F"/>
                <w:sz w:val="16"/>
              </w:rPr>
              <w:t>/admin/checkin</w:t>
            </w:r>
          </w:p>
        </w:tc>
        <w:tc>
          <w:tcPr>
            <w:tcW w:type="dxa" w:w="2448"/>
            <w:tcMar>
              <w:top w:w="100" w:type="dxa"/>
              <w:start w:w="120" w:type="dxa"/>
              <w:bottom w:w="100" w:type="dxa"/>
              <w:end w:w="120" w:type="dxa"/>
            </w:tcMar>
            <w:vAlign w:val="center"/>
          </w:tcPr>
          <w:p>
            <w:pPr>
              <w:spacing w:after="0"/>
            </w:pPr>
            <w:r>
              <w:rPr>
                <w:color w:val="14221F"/>
                <w:sz w:val="16"/>
              </w:rPr>
              <w:t>Event check-in</w:t>
            </w:r>
          </w:p>
        </w:tc>
        <w:tc>
          <w:tcPr>
            <w:tcW w:type="dxa" w:w="2376"/>
            <w:tcMar>
              <w:top w:w="100" w:type="dxa"/>
              <w:start w:w="120" w:type="dxa"/>
              <w:bottom w:w="100" w:type="dxa"/>
              <w:end w:w="120" w:type="dxa"/>
            </w:tcMar>
            <w:vAlign w:val="center"/>
          </w:tcPr>
          <w:p>
            <w:pPr>
              <w:spacing w:after="0"/>
            </w:pPr>
            <w:r>
              <w:rPr>
                <w:color w:val="14221F"/>
                <w:sz w:val="16"/>
              </w:rPr>
              <w:t>/admin/guest-checkin</w:t>
            </w:r>
          </w:p>
        </w:tc>
        <w:tc>
          <w:tcPr>
            <w:tcW w:type="dxa" w:w="2448"/>
            <w:tcMar>
              <w:top w:w="100" w:type="dxa"/>
              <w:start w:w="120" w:type="dxa"/>
              <w:bottom w:w="100" w:type="dxa"/>
              <w:end w:w="120" w:type="dxa"/>
            </w:tcMar>
            <w:vAlign w:val="center"/>
          </w:tcPr>
          <w:p>
            <w:pPr>
              <w:spacing w:after="0"/>
            </w:pPr>
            <w:r>
              <w:rPr>
                <w:color w:val="14221F"/>
                <w:sz w:val="16"/>
              </w:rPr>
              <w:t>Guest check-in</w:t>
            </w:r>
          </w:p>
        </w:tc>
      </w:tr>
      <w:tr>
        <w:tc>
          <w:tcPr>
            <w:tcW w:type="dxa" w:w="2376"/>
            <w:tcMar>
              <w:top w:w="100" w:type="dxa"/>
              <w:start w:w="120" w:type="dxa"/>
              <w:bottom w:w="100" w:type="dxa"/>
              <w:end w:w="120" w:type="dxa"/>
            </w:tcMar>
            <w:vAlign w:val="center"/>
            <w:shd w:fill="F2F6FA"/>
          </w:tcPr>
          <w:p>
            <w:pPr>
              <w:spacing w:after="0"/>
            </w:pPr>
            <w:r>
              <w:rPr>
                <w:color w:val="14221F"/>
                <w:sz w:val="16"/>
              </w:rPr>
              <w:t>/admin/seats</w:t>
            </w:r>
          </w:p>
        </w:tc>
        <w:tc>
          <w:tcPr>
            <w:tcW w:type="dxa" w:w="2448"/>
            <w:tcMar>
              <w:top w:w="100" w:type="dxa"/>
              <w:start w:w="120" w:type="dxa"/>
              <w:bottom w:w="100" w:type="dxa"/>
              <w:end w:w="120" w:type="dxa"/>
            </w:tcMar>
            <w:vAlign w:val="center"/>
            <w:shd w:fill="F2F6FA"/>
          </w:tcPr>
          <w:p>
            <w:pPr>
              <w:spacing w:after="0"/>
            </w:pPr>
            <w:r>
              <w:rPr>
                <w:color w:val="14221F"/>
                <w:sz w:val="16"/>
              </w:rPr>
              <w:t>Seat management</w:t>
            </w:r>
          </w:p>
        </w:tc>
        <w:tc>
          <w:tcPr>
            <w:tcW w:type="dxa" w:w="2376"/>
            <w:tcMar>
              <w:top w:w="100" w:type="dxa"/>
              <w:start w:w="120" w:type="dxa"/>
              <w:bottom w:w="100" w:type="dxa"/>
              <w:end w:w="120" w:type="dxa"/>
            </w:tcMar>
            <w:vAlign w:val="center"/>
            <w:shd w:fill="F2F6FA"/>
          </w:tcPr>
          <w:p>
            <w:pPr>
              <w:spacing w:after="0"/>
            </w:pPr>
            <w:r>
              <w:rPr>
                <w:color w:val="14221F"/>
                <w:sz w:val="16"/>
              </w:rPr>
              <w:t>/admin/teacher</w:t>
            </w:r>
          </w:p>
        </w:tc>
        <w:tc>
          <w:tcPr>
            <w:tcW w:type="dxa" w:w="2448"/>
            <w:tcMar>
              <w:top w:w="100" w:type="dxa"/>
              <w:start w:w="120" w:type="dxa"/>
              <w:bottom w:w="100" w:type="dxa"/>
              <w:end w:w="120" w:type="dxa"/>
            </w:tcMar>
            <w:vAlign w:val="center"/>
            <w:shd w:fill="F2F6FA"/>
          </w:tcPr>
          <w:p>
            <w:pPr>
              <w:spacing w:after="0"/>
            </w:pPr>
            <w:r>
              <w:rPr>
                <w:color w:val="14221F"/>
                <w:sz w:val="16"/>
              </w:rPr>
              <w:t>Teacher class area</w:t>
            </w:r>
          </w:p>
        </w:tc>
      </w:tr>
      <w:tr>
        <w:tc>
          <w:tcPr>
            <w:tcW w:type="dxa" w:w="2376"/>
            <w:tcMar>
              <w:top w:w="100" w:type="dxa"/>
              <w:start w:w="120" w:type="dxa"/>
              <w:bottom w:w="100" w:type="dxa"/>
              <w:end w:w="120" w:type="dxa"/>
            </w:tcMar>
            <w:vAlign w:val="center"/>
          </w:tcPr>
          <w:p>
            <w:pPr>
              <w:spacing w:after="0"/>
            </w:pPr>
            <w:r>
              <w:rPr>
                <w:color w:val="14221F"/>
                <w:sz w:val="16"/>
              </w:rPr>
              <w:t>/admin/teacher-attendance</w:t>
            </w:r>
          </w:p>
        </w:tc>
        <w:tc>
          <w:tcPr>
            <w:tcW w:type="dxa" w:w="2448"/>
            <w:tcMar>
              <w:top w:w="100" w:type="dxa"/>
              <w:start w:w="120" w:type="dxa"/>
              <w:bottom w:w="100" w:type="dxa"/>
              <w:end w:w="120" w:type="dxa"/>
            </w:tcMar>
            <w:vAlign w:val="center"/>
          </w:tcPr>
          <w:p>
            <w:pPr>
              <w:spacing w:after="0"/>
            </w:pPr>
            <w:r>
              <w:rPr>
                <w:color w:val="14221F"/>
                <w:sz w:val="16"/>
              </w:rPr>
              <w:t>Attendance</w:t>
            </w:r>
          </w:p>
        </w:tc>
        <w:tc>
          <w:tcPr>
            <w:tcW w:type="dxa" w:w="2376"/>
            <w:tcMar>
              <w:top w:w="100" w:type="dxa"/>
              <w:start w:w="120" w:type="dxa"/>
              <w:bottom w:w="100" w:type="dxa"/>
              <w:end w:w="120" w:type="dxa"/>
            </w:tcMar>
            <w:vAlign w:val="center"/>
          </w:tcPr>
          <w:p>
            <w:pPr>
              <w:spacing w:after="0"/>
            </w:pPr>
            <w:r>
              <w:rPr>
                <w:color w:val="14221F"/>
                <w:sz w:val="16"/>
              </w:rPr>
              <w:t>/admin/expense</w:t>
            </w:r>
          </w:p>
        </w:tc>
        <w:tc>
          <w:tcPr>
            <w:tcW w:type="dxa" w:w="2448"/>
            <w:tcMar>
              <w:top w:w="100" w:type="dxa"/>
              <w:start w:w="120" w:type="dxa"/>
              <w:bottom w:w="100" w:type="dxa"/>
              <w:end w:w="120" w:type="dxa"/>
            </w:tcMar>
            <w:vAlign w:val="center"/>
          </w:tcPr>
          <w:p>
            <w:pPr>
              <w:spacing w:after="0"/>
            </w:pPr>
            <w:r>
              <w:rPr>
                <w:color w:val="14221F"/>
                <w:sz w:val="16"/>
              </w:rPr>
              <w:t>Expense submission</w:t>
            </w:r>
          </w:p>
        </w:tc>
      </w:tr>
      <w:tr>
        <w:tc>
          <w:tcPr>
            <w:tcW w:type="dxa" w:w="2376"/>
            <w:tcMar>
              <w:top w:w="100" w:type="dxa"/>
              <w:start w:w="120" w:type="dxa"/>
              <w:bottom w:w="100" w:type="dxa"/>
              <w:end w:w="120" w:type="dxa"/>
            </w:tcMar>
            <w:vAlign w:val="center"/>
            <w:shd w:fill="F2F6FA"/>
          </w:tcPr>
          <w:p>
            <w:pPr>
              <w:spacing w:after="0"/>
            </w:pPr>
            <w:r>
              <w:rPr>
                <w:color w:val="14221F"/>
                <w:sz w:val="16"/>
              </w:rPr>
              <w:t>/admin/treasurer</w:t>
            </w:r>
          </w:p>
        </w:tc>
        <w:tc>
          <w:tcPr>
            <w:tcW w:type="dxa" w:w="2448"/>
            <w:tcMar>
              <w:top w:w="100" w:type="dxa"/>
              <w:start w:w="120" w:type="dxa"/>
              <w:bottom w:w="100" w:type="dxa"/>
              <w:end w:w="120" w:type="dxa"/>
            </w:tcMar>
            <w:vAlign w:val="center"/>
            <w:shd w:fill="F2F6FA"/>
          </w:tcPr>
          <w:p>
            <w:pPr>
              <w:spacing w:after="0"/>
            </w:pPr>
            <w:r>
              <w:rPr>
                <w:color w:val="14221F"/>
                <w:sz w:val="16"/>
              </w:rPr>
              <w:t>Expense review</w:t>
            </w:r>
          </w:p>
        </w:tc>
        <w:tc>
          <w:tcPr>
            <w:tcW w:type="dxa" w:w="2376"/>
            <w:tcMar>
              <w:top w:w="100" w:type="dxa"/>
              <w:start w:w="120" w:type="dxa"/>
              <w:bottom w:w="100" w:type="dxa"/>
              <w:end w:w="120" w:type="dxa"/>
            </w:tcMar>
            <w:vAlign w:val="center"/>
            <w:shd w:fill="F2F6FA"/>
          </w:tcPr>
          <w:p>
            <w:pPr>
              <w:spacing w:after="0"/>
            </w:pPr>
            <w:r>
              <w:rPr>
                <w:color w:val="14221F"/>
                <w:sz w:val="16"/>
              </w:rPr>
              <w:t>/admin/registrations</w:t>
            </w:r>
          </w:p>
        </w:tc>
        <w:tc>
          <w:tcPr>
            <w:tcW w:type="dxa" w:w="2448"/>
            <w:tcMar>
              <w:top w:w="100" w:type="dxa"/>
              <w:start w:w="120" w:type="dxa"/>
              <w:bottom w:w="100" w:type="dxa"/>
              <w:end w:w="120" w:type="dxa"/>
            </w:tcMar>
            <w:vAlign w:val="center"/>
            <w:shd w:fill="F2F6FA"/>
          </w:tcPr>
          <w:p>
            <w:pPr>
              <w:spacing w:after="0"/>
            </w:pPr>
            <w:r>
              <w:rPr>
                <w:color w:val="14221F"/>
                <w:sz w:val="16"/>
              </w:rPr>
              <w:t>Event registrations</w:t>
            </w:r>
          </w:p>
        </w:tc>
      </w:tr>
      <w:tr>
        <w:tc>
          <w:tcPr>
            <w:tcW w:type="dxa" w:w="2376"/>
            <w:tcMar>
              <w:top w:w="100" w:type="dxa"/>
              <w:start w:w="120" w:type="dxa"/>
              <w:bottom w:w="100" w:type="dxa"/>
              <w:end w:w="120" w:type="dxa"/>
            </w:tcMar>
            <w:vAlign w:val="center"/>
          </w:tcPr>
          <w:p>
            <w:pPr>
              <w:spacing w:after="0"/>
            </w:pPr>
            <w:r>
              <w:rPr>
                <w:color w:val="14221F"/>
                <w:sz w:val="16"/>
              </w:rPr>
              <w:t>/admin/registration-classes</w:t>
            </w:r>
          </w:p>
        </w:tc>
        <w:tc>
          <w:tcPr>
            <w:tcW w:type="dxa" w:w="2448"/>
            <w:tcMar>
              <w:top w:w="100" w:type="dxa"/>
              <w:start w:w="120" w:type="dxa"/>
              <w:bottom w:w="100" w:type="dxa"/>
              <w:end w:w="120" w:type="dxa"/>
            </w:tcMar>
            <w:vAlign w:val="center"/>
          </w:tcPr>
          <w:p>
            <w:pPr>
              <w:spacing w:after="0"/>
            </w:pPr>
            <w:r>
              <w:rPr>
                <w:color w:val="14221F"/>
                <w:sz w:val="16"/>
              </w:rPr>
              <w:t>Class registrations</w:t>
            </w:r>
          </w:p>
        </w:tc>
        <w:tc>
          <w:tcPr>
            <w:tcW w:type="dxa" w:w="2376"/>
            <w:tcMar>
              <w:top w:w="100" w:type="dxa"/>
              <w:start w:w="120" w:type="dxa"/>
              <w:bottom w:w="100" w:type="dxa"/>
              <w:end w:w="120" w:type="dxa"/>
            </w:tcMar>
            <w:vAlign w:val="center"/>
          </w:tcPr>
          <w:p>
            <w:pPr>
              <w:spacing w:after="0"/>
            </w:pPr>
            <w:r>
              <w:rPr>
                <w:color w:val="14221F"/>
                <w:sz w:val="16"/>
              </w:rPr>
              <w:t>/admin/registration-payments</w:t>
            </w:r>
          </w:p>
        </w:tc>
        <w:tc>
          <w:tcPr>
            <w:tcW w:type="dxa" w:w="2448"/>
            <w:tcMar>
              <w:top w:w="100" w:type="dxa"/>
              <w:start w:w="120" w:type="dxa"/>
              <w:bottom w:w="100" w:type="dxa"/>
              <w:end w:w="120" w:type="dxa"/>
            </w:tcMar>
            <w:vAlign w:val="center"/>
          </w:tcPr>
          <w:p>
            <w:pPr>
              <w:spacing w:after="0"/>
            </w:pPr>
            <w:r>
              <w:rPr>
                <w:color w:val="14221F"/>
                <w:sz w:val="16"/>
              </w:rPr>
              <w:t>Payment details</w:t>
            </w:r>
          </w:p>
        </w:tc>
      </w:tr>
      <w:tr>
        <w:tc>
          <w:tcPr>
            <w:tcW w:type="dxa" w:w="2376"/>
            <w:tcMar>
              <w:top w:w="100" w:type="dxa"/>
              <w:start w:w="120" w:type="dxa"/>
              <w:bottom w:w="100" w:type="dxa"/>
              <w:end w:w="120" w:type="dxa"/>
            </w:tcMar>
            <w:vAlign w:val="center"/>
            <w:shd w:fill="F2F6FA"/>
          </w:tcPr>
          <w:p>
            <w:pPr>
              <w:spacing w:after="0"/>
            </w:pPr>
            <w:r>
              <w:rPr>
                <w:color w:val="14221F"/>
                <w:sz w:val="16"/>
              </w:rPr>
              <w:t>/admin/student-view</w:t>
            </w:r>
          </w:p>
        </w:tc>
        <w:tc>
          <w:tcPr>
            <w:tcW w:type="dxa" w:w="2448"/>
            <w:tcMar>
              <w:top w:w="100" w:type="dxa"/>
              <w:start w:w="120" w:type="dxa"/>
              <w:bottom w:w="100" w:type="dxa"/>
              <w:end w:w="120" w:type="dxa"/>
            </w:tcMar>
            <w:vAlign w:val="center"/>
            <w:shd w:fill="F2F6FA"/>
          </w:tcPr>
          <w:p>
            <w:pPr>
              <w:spacing w:after="0"/>
            </w:pPr>
            <w:r>
              <w:rPr>
                <w:color w:val="14221F"/>
                <w:sz w:val="16"/>
              </w:rPr>
              <w:t>Student view</w:t>
            </w:r>
          </w:p>
        </w:tc>
        <w:tc>
          <w:tcPr>
            <w:tcW w:type="dxa" w:w="2376"/>
            <w:tcMar>
              <w:top w:w="100" w:type="dxa"/>
              <w:start w:w="120" w:type="dxa"/>
              <w:bottom w:w="100" w:type="dxa"/>
              <w:end w:w="120" w:type="dxa"/>
            </w:tcMar>
            <w:vAlign w:val="center"/>
            <w:shd w:fill="F2F6FA"/>
          </w:tcPr>
          <w:p>
            <w:pPr>
              <w:spacing w:after="0"/>
            </w:pPr>
            <w:r>
              <w:rPr>
                <w:color w:val="14221F"/>
                <w:sz w:val="16"/>
              </w:rPr>
              <w:t>/admin/email-outbox</w:t>
            </w:r>
          </w:p>
        </w:tc>
        <w:tc>
          <w:tcPr>
            <w:tcW w:type="dxa" w:w="2448"/>
            <w:tcMar>
              <w:top w:w="100" w:type="dxa"/>
              <w:start w:w="120" w:type="dxa"/>
              <w:bottom w:w="100" w:type="dxa"/>
              <w:end w:w="120" w:type="dxa"/>
            </w:tcMar>
            <w:vAlign w:val="center"/>
            <w:shd w:fill="F2F6FA"/>
          </w:tcPr>
          <w:p>
            <w:pPr>
              <w:spacing w:after="0"/>
            </w:pPr>
            <w:r>
              <w:rPr>
                <w:color w:val="14221F"/>
                <w:sz w:val="16"/>
              </w:rPr>
              <w:t>Email outbox</w:t>
            </w:r>
          </w:p>
        </w:tc>
      </w:tr>
    </w:tbl>
    <w:p>
      <w:pPr>
        <w:spacing w:after="0"/>
      </w:pPr>
    </w:p>
    <w:p>
      <w:r>
        <w:br w:type="page"/>
      </w:r>
    </w:p>
    <w:p>
      <w:pPr>
        <w:pStyle w:val="Heading1"/>
        <w:keepNext/>
      </w:pPr>
      <w:r>
        <w:t>Release verification checklist</w:t>
      </w:r>
    </w:p>
    <w:p>
      <w:pPr>
        <w:pStyle w:val="ListBullet"/>
      </w:pPr>
      <w:r>
        <w:t>Production build completes without errors.</w:t>
      </w:r>
    </w:p>
    <w:p>
      <w:pPr>
        <w:pStyle w:val="ListBullet"/>
      </w:pPr>
      <w:r>
        <w:t>Home, About, Classes, Kannada Paata Shaale, Events, Calendar, Volunteer, Donate, Contact, Login, and footer newsletter load at desktop, tablet, and phone widths.</w:t>
      </w:r>
    </w:p>
    <w:p>
      <w:pPr>
        <w:pStyle w:val="ListBullet"/>
      </w:pPr>
      <w:r>
        <w:t>Mobile header shows Search, View website, notification bell, profile, and Admin menu without clipping.</w:t>
      </w:r>
    </w:p>
    <w:p>
      <w:pPr>
        <w:pStyle w:val="ListBullet"/>
      </w:pPr>
      <w:r>
        <w:t>Profile and notification popups stay inside the viewport and all actions are visible.</w:t>
      </w:r>
    </w:p>
    <w:p>
      <w:pPr>
        <w:pStyle w:val="ListBullet"/>
      </w:pPr>
      <w:r>
        <w:t>Account creation, password login, reset, phone verification, and two-factor flows behave according to configured services.</w:t>
      </w:r>
    </w:p>
    <w:p>
      <w:pPr>
        <w:pStyle w:val="ListBullet"/>
      </w:pPr>
      <w:r>
        <w:t>Profile save, family members, registration details, status tracking, and payment work for a member account.</w:t>
      </w:r>
    </w:p>
    <w:p>
      <w:pPr>
        <w:pStyle w:val="ListBullet"/>
      </w:pPr>
      <w:r>
        <w:t>My dashboard and Community management display the correct data and route every button correctly.</w:t>
      </w:r>
    </w:p>
    <w:p>
      <w:pPr>
        <w:pStyle w:val="ListBullet"/>
      </w:pPr>
      <w:r>
        <w:t>Each role sees only its expected sidebar groups and cannot call unauthorized APIs.</w:t>
      </w:r>
    </w:p>
    <w:p>
      <w:pPr>
        <w:pStyle w:val="ListBullet"/>
      </w:pPr>
      <w:r>
        <w:t>Admin-created class, event, announcement, About content, teacher, and fundraiser changes appear in the correct public or admin view.</w:t>
      </w:r>
    </w:p>
    <w:p>
      <w:pPr>
        <w:pStyle w:val="ListBullet"/>
      </w:pPr>
      <w:r>
        <w:t>Class and event registration are tested with an open sample record; PayPal is tested with a sandbox buyer.</w:t>
      </w:r>
    </w:p>
    <w:p>
      <w:pPr>
        <w:pStyle w:val="ListBullet"/>
      </w:pPr>
      <w:r>
        <w:t>Welcome Desk check-in, guest check-in, seats, teacher attendance, expense review, email outbox, and notification links are tested with non-production records.</w:t>
      </w:r>
    </w:p>
    <w:p>
      <w:pPr>
        <w:pStyle w:val="ListBullet"/>
      </w:pPr>
      <w:r>
        <w:t>SMTP, Twilio, PayPal, Google, reCAPTCHA, Supabase, and Azure are verified separately for the target environment.</w:t>
      </w:r>
    </w:p>
    <w:p>
      <w:pPr>
        <w:pStyle w:val="Heading1"/>
        <w:keepNext/>
      </w:pPr>
      <w:r>
        <w:t>Handover checklist</w:t>
      </w:r>
    </w:p>
    <w:p>
      <w:pPr>
        <w:pStyle w:val="ListBullet"/>
      </w:pPr>
      <w:r>
        <w:t>Record the production frontend URL, API URL, administrator owners, and support contact.</w:t>
      </w:r>
    </w:p>
    <w:p>
      <w:pPr>
        <w:pStyle w:val="ListBullet"/>
      </w:pPr>
      <w:r>
        <w:t>Document who holds Admin, Super Admin, Welcome Desk, Teacher, Treasurer, and Volunteer roles.</w:t>
      </w:r>
    </w:p>
    <w:p>
      <w:pPr>
        <w:pStyle w:val="ListBullet"/>
      </w:pPr>
      <w:r>
        <w:t>Confirm production secrets are stored only in the hosting platform.</w:t>
      </w:r>
    </w:p>
    <w:p>
      <w:pPr>
        <w:pStyle w:val="ListBullet"/>
      </w:pPr>
      <w:r>
        <w:t>Confirm Supabase ownership, backup schedule, and schema-change process.</w:t>
      </w:r>
    </w:p>
    <w:p>
      <w:pPr>
        <w:pStyle w:val="ListBullet"/>
      </w:pPr>
      <w:r>
        <w:t>Complete the release verification checklist with the receiving team.</w:t>
      </w:r>
    </w:p>
    <w:p>
      <w:pPr>
        <w:pStyle w:val="ListBullet"/>
      </w:pPr>
      <w:r>
        <w:t>Update this guide whenever routes, roles, integrations, or major workflows change.</w:t>
      </w:r>
    </w:p>
    <w:sectPr w:rsidR="00FC693F" w:rsidRPr="0006063C" w:rsidSect="00034616">
      <w:headerReference w:type="default" r:id="rId10"/>
      <w:footerReference w:type="default" r:id="rId11"/>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36762"/>
        <w:sz w:val="16"/>
      </w:rPr>
      <w:t>Kannada Bharati Website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422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Display" w:hAnsi="Aptos Display"/>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Kannada Bharati Website Functionality and Navigation Guide</dc:title>
  <dc:subject>Current website functionality, navigation, administration, and technical operations</dc:subject>
  <dc:creator>Kannada Bharati</dc:creator>
  <cp:keywords/>
  <dc:description>generated by python-docx</dc:description>
  <cp:lastModifiedBy/>
  <cp:revision>1</cp:revision>
  <dcterms:created xsi:type="dcterms:W3CDTF">2013-12-23T23:15:00Z</dcterms:created>
  <dcterms:modified xsi:type="dcterms:W3CDTF">2013-12-23T23:15:00Z</dcterms:modified>
  <cp:category/>
</cp:coreProperties>
</file>