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# 📚 Technical Documentation Index</w:t>
      </w:r>
    </w:p>
    <w:p>
      <w:pPr>
        <w:pStyle w:val="BodyText"/>
      </w:pPr>
      <w:r>
        <w:rPr>
          <w:b/>
          <w:bCs/>
        </w:rPr>
        <w:t xml:space="preserve">WPC Telangana - Developer Documentation</w:t>
      </w:r>
    </w:p>
    <w:p>
      <w:r>
        <w:pict>
          <v:rect style="width:0;height:1.5pt" o:hralign="center" o:hrstd="t" o:hr="t"/>
        </w:pict>
      </w:r>
    </w:p>
    <w:bookmarkStart w:id="14" w:name="documentation-files"/>
    <w:p>
      <w:pPr>
        <w:pStyle w:val="Heading2"/>
      </w:pPr>
      <w:r>
        <w:t xml:space="preserve">📖 Documentation Files</w:t>
      </w:r>
    </w:p>
    <w:p>
      <w:pPr>
        <w:pStyle w:val="FirstParagraph"/>
      </w:pPr>
      <w:r>
        <w:t xml:space="preserve">This project includes comprehensive technical documentation for onboarding and development.</w:t>
      </w:r>
    </w:p>
    <w:bookmarkStart w:id="13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b/>
                  <w:bCs/>
                </w:rPr>
                <w:t xml:space="preserve">HANDOVER.md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entry point &amp; overview</w:t>
            </w:r>
          </w:p>
        </w:tc>
        <w:tc>
          <w:tcPr/>
          <w:p>
            <w:pPr>
              <w:pStyle w:val="Compact"/>
            </w:pPr>
            <w:r>
              <w:t xml:space="preserve">Start here for onboarding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SETUP.md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 start &amp; setup guide</w:t>
            </w:r>
          </w:p>
        </w:tc>
        <w:tc>
          <w:tcPr/>
          <w:p>
            <w:pPr>
              <w:pStyle w:val="Compact"/>
            </w:pPr>
            <w:r>
              <w:t xml:space="preserve">Setting up dev environment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technical specs</w:t>
            </w:r>
          </w:p>
        </w:tc>
        <w:tc>
          <w:tcPr/>
          <w:p>
            <w:pPr>
              <w:pStyle w:val="Compact"/>
            </w:pPr>
            <w:r>
              <w:t xml:space="preserve">Understanding system details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Visual architecture &amp; flows</w:t>
            </w:r>
          </w:p>
        </w:tc>
        <w:tc>
          <w:tcPr/>
          <w:p>
            <w:pPr>
              <w:pStyle w:val="Compact"/>
            </w:pPr>
            <w:r>
              <w:t xml:space="preserve">Understanding data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recommended-reading-order"/>
    <w:p>
      <w:pPr>
        <w:pStyle w:val="Heading2"/>
      </w:pPr>
      <w:r>
        <w:t xml:space="preserve">🎯 Recommended Reading Order</w:t>
      </w:r>
    </w:p>
    <w:bookmarkStart w:id="15" w:name="for-new-developers"/>
    <w:p>
      <w:pPr>
        <w:pStyle w:val="Heading3"/>
      </w:pPr>
      <w:r>
        <w:t xml:space="preserve">For New Developers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HANDOVER.md</w:t>
        </w:r>
      </w:hyperlink>
      <w:r>
        <w:t xml:space="preserve"> </w:t>
      </w:r>
      <w:r>
        <w:t xml:space="preserve">- Overview &amp; introduction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SETUP.md</w:t>
        </w:r>
      </w:hyperlink>
      <w:r>
        <w:t xml:space="preserve"> </w:t>
      </w:r>
      <w:r>
        <w:t xml:space="preserve">- Get the project running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- Understand the architecture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Deep dive into specs</w:t>
      </w:r>
    </w:p>
    <w:bookmarkEnd w:id="15"/>
    <w:bookmarkStart w:id="16" w:name="for-quick-setup"/>
    <w:p>
      <w:pPr>
        <w:pStyle w:val="Heading3"/>
      </w:pPr>
      <w:r>
        <w:t xml:space="preserve">For Quick Setup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SETUP.md</w:t>
        </w:r>
      </w:hyperlink>
      <w:r>
        <w:t xml:space="preserve"> </w:t>
      </w:r>
      <w:r>
        <w:t xml:space="preserve">- Jump straight to setup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- Visual reference as needed</w:t>
      </w:r>
    </w:p>
    <w:bookmarkEnd w:id="16"/>
    <w:bookmarkStart w:id="17" w:name="for-understanding-existing-code"/>
    <w:p>
      <w:pPr>
        <w:pStyle w:val="Heading3"/>
      </w:pPr>
      <w:r>
        <w:t xml:space="preserve">For Understanding Existing Code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- See how components connect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Detailed specifications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document-contents"/>
    <w:p>
      <w:pPr>
        <w:pStyle w:val="Heading2"/>
      </w:pPr>
      <w:r>
        <w:t xml:space="preserve">📋 Document Contents</w:t>
      </w:r>
    </w:p>
    <w:bookmarkStart w:id="19" w:name="handover.md"/>
    <w:p>
      <w:pPr>
        <w:pStyle w:val="Heading3"/>
      </w:pPr>
      <w:hyperlink r:id="rId9">
        <w:r>
          <w:rPr>
            <w:rStyle w:val="Hyperlink"/>
          </w:rPr>
          <w:t xml:space="preserve">HANDOVER.md</w:t>
        </w:r>
      </w:hyperlink>
    </w:p>
    <w:p>
      <w:pPr>
        <w:pStyle w:val="Compact"/>
        <w:numPr>
          <w:ilvl w:val="0"/>
          <w:numId w:val="1004"/>
        </w:numPr>
      </w:pPr>
      <w:r>
        <w:t xml:space="preserve">Project overview</w:t>
      </w:r>
    </w:p>
    <w:p>
      <w:pPr>
        <w:pStyle w:val="Compact"/>
        <w:numPr>
          <w:ilvl w:val="0"/>
          <w:numId w:val="1004"/>
        </w:numPr>
      </w:pPr>
      <w:r>
        <w:t xml:space="preserve">System architecture summary</w:t>
      </w:r>
    </w:p>
    <w:p>
      <w:pPr>
        <w:pStyle w:val="Compact"/>
        <w:numPr>
          <w:ilvl w:val="0"/>
          <w:numId w:val="1004"/>
        </w:numPr>
      </w:pPr>
      <w:r>
        <w:t xml:space="preserve">Quick start guide</w:t>
      </w:r>
    </w:p>
    <w:p>
      <w:pPr>
        <w:pStyle w:val="Compact"/>
        <w:numPr>
          <w:ilvl w:val="0"/>
          <w:numId w:val="1004"/>
        </w:numPr>
      </w:pPr>
      <w:r>
        <w:t xml:space="preserve">Database tables overview</w:t>
      </w:r>
    </w:p>
    <w:p>
      <w:pPr>
        <w:pStyle w:val="Compact"/>
        <w:numPr>
          <w:ilvl w:val="0"/>
          <w:numId w:val="1004"/>
        </w:numPr>
      </w:pPr>
      <w:r>
        <w:t xml:space="preserve">API endpoints summary</w:t>
      </w:r>
    </w:p>
    <w:p>
      <w:pPr>
        <w:pStyle w:val="Compact"/>
        <w:numPr>
          <w:ilvl w:val="0"/>
          <w:numId w:val="1004"/>
        </w:numPr>
      </w:pPr>
      <w:r>
        <w:t xml:space="preserve">Common tasks</w:t>
      </w:r>
    </w:p>
    <w:p>
      <w:pPr>
        <w:pStyle w:val="Compact"/>
        <w:numPr>
          <w:ilvl w:val="0"/>
          <w:numId w:val="1004"/>
        </w:numPr>
      </w:pPr>
      <w:r>
        <w:t xml:space="preserve">Troubleshooting basics</w:t>
      </w:r>
    </w:p>
    <w:p>
      <w:pPr>
        <w:pStyle w:val="Compact"/>
        <w:numPr>
          <w:ilvl w:val="0"/>
          <w:numId w:val="1004"/>
        </w:numPr>
      </w:pPr>
      <w:r>
        <w:t xml:space="preserve">Deployment overview</w:t>
      </w:r>
    </w:p>
    <w:p>
      <w:pPr>
        <w:pStyle w:val="Compact"/>
        <w:numPr>
          <w:ilvl w:val="0"/>
          <w:numId w:val="1004"/>
        </w:numPr>
      </w:pPr>
      <w:r>
        <w:t xml:space="preserve">Handover checklist</w:t>
      </w:r>
    </w:p>
    <w:p>
      <w:pPr>
        <w:pStyle w:val="Compact"/>
        <w:numPr>
          <w:ilvl w:val="0"/>
          <w:numId w:val="1004"/>
        </w:numPr>
      </w:pPr>
      <w:r>
        <w:t xml:space="preserve">Learning path for new team</w:t>
      </w:r>
    </w:p>
    <w:bookmarkEnd w:id="19"/>
    <w:bookmarkStart w:id="20" w:name="setup.md"/>
    <w:p>
      <w:pPr>
        <w:pStyle w:val="Heading3"/>
      </w:pPr>
      <w:hyperlink r:id="rId10">
        <w:r>
          <w:rPr>
            <w:rStyle w:val="Hyperlink"/>
          </w:rPr>
          <w:t xml:space="preserve">SETUP.md</w:t>
        </w:r>
      </w:hyperlink>
    </w:p>
    <w:p>
      <w:pPr>
        <w:pStyle w:val="Compact"/>
        <w:numPr>
          <w:ilvl w:val="0"/>
          <w:numId w:val="1005"/>
        </w:numPr>
      </w:pPr>
      <w:r>
        <w:t xml:space="preserve">Prerequisites</w:t>
      </w:r>
    </w:p>
    <w:p>
      <w:pPr>
        <w:pStyle w:val="Compact"/>
        <w:numPr>
          <w:ilvl w:val="0"/>
          <w:numId w:val="1005"/>
        </w:numPr>
      </w:pPr>
      <w:r>
        <w:t xml:space="preserve">5-minute quick setup</w:t>
      </w:r>
    </w:p>
    <w:p>
      <w:pPr>
        <w:pStyle w:val="Compact"/>
        <w:numPr>
          <w:ilvl w:val="0"/>
          <w:numId w:val="1005"/>
        </w:numPr>
      </w:pPr>
      <w:r>
        <w:t xml:space="preserve">Development environment configuration</w:t>
      </w:r>
    </w:p>
    <w:p>
      <w:pPr>
        <w:pStyle w:val="Compact"/>
        <w:numPr>
          <w:ilvl w:val="0"/>
          <w:numId w:val="1005"/>
        </w:numPr>
      </w:pPr>
      <w:r>
        <w:t xml:space="preserve">Common development tasks</w:t>
      </w:r>
    </w:p>
    <w:p>
      <w:pPr>
        <w:pStyle w:val="Compact"/>
        <w:numPr>
          <w:ilvl w:val="0"/>
          <w:numId w:val="1005"/>
        </w:numPr>
      </w:pPr>
      <w:r>
        <w:t xml:space="preserve">Code patterns and examples</w:t>
      </w:r>
    </w:p>
    <w:p>
      <w:pPr>
        <w:pStyle w:val="Compact"/>
        <w:numPr>
          <w:ilvl w:val="0"/>
          <w:numId w:val="1005"/>
        </w:numPr>
      </w:pPr>
      <w:r>
        <w:t xml:space="preserve">Troubleshooting guide</w:t>
      </w:r>
    </w:p>
    <w:p>
      <w:pPr>
        <w:pStyle w:val="Compact"/>
        <w:numPr>
          <w:ilvl w:val="0"/>
          <w:numId w:val="1005"/>
        </w:numPr>
      </w:pPr>
      <w:r>
        <w:t xml:space="preserve">Useful commands</w:t>
      </w:r>
    </w:p>
    <w:p>
      <w:pPr>
        <w:pStyle w:val="Compact"/>
        <w:numPr>
          <w:ilvl w:val="0"/>
          <w:numId w:val="1005"/>
        </w:numPr>
      </w:pPr>
      <w:r>
        <w:t xml:space="preserve">Recent updates</w:t>
      </w:r>
    </w:p>
    <w:bookmarkEnd w:id="20"/>
    <w:bookmarkStart w:id="21" w:name="architecture.md"/>
    <w:p>
      <w:pPr>
        <w:pStyle w:val="Heading3"/>
      </w:pPr>
      <w:hyperlink r:id="rId11">
        <w:r>
          <w:rPr>
            <w:rStyle w:val="Hyperlink"/>
          </w:rPr>
          <w:t xml:space="preserve">ARCHITECTURE.md</w:t>
        </w:r>
      </w:hyperlink>
    </w:p>
    <w:p>
      <w:pPr>
        <w:pStyle w:val="Compact"/>
        <w:numPr>
          <w:ilvl w:val="0"/>
          <w:numId w:val="1006"/>
        </w:numPr>
      </w:pPr>
      <w:r>
        <w:t xml:space="preserve">Complete technology stack</w:t>
      </w:r>
    </w:p>
    <w:p>
      <w:pPr>
        <w:pStyle w:val="Compact"/>
        <w:numPr>
          <w:ilvl w:val="0"/>
          <w:numId w:val="1006"/>
        </w:numPr>
      </w:pPr>
      <w:r>
        <w:t xml:space="preserve">Detailed system architecture</w:t>
      </w:r>
    </w:p>
    <w:p>
      <w:pPr>
        <w:pStyle w:val="Compact"/>
        <w:numPr>
          <w:ilvl w:val="0"/>
          <w:numId w:val="1006"/>
        </w:numPr>
      </w:pPr>
      <w:r>
        <w:t xml:space="preserve">Frontend structure &amp; patterns</w:t>
      </w:r>
    </w:p>
    <w:p>
      <w:pPr>
        <w:pStyle w:val="Compact"/>
        <w:numPr>
          <w:ilvl w:val="0"/>
          <w:numId w:val="1006"/>
        </w:numPr>
      </w:pPr>
      <w:r>
        <w:t xml:space="preserve">Backend structure &amp; layered design</w:t>
      </w:r>
    </w:p>
    <w:p>
      <w:pPr>
        <w:pStyle w:val="Compact"/>
        <w:numPr>
          <w:ilvl w:val="0"/>
          <w:numId w:val="1006"/>
        </w:numPr>
      </w:pPr>
      <w:r>
        <w:t xml:space="preserve">Database schemas (all 10 tables)</w:t>
      </w:r>
    </w:p>
    <w:p>
      <w:pPr>
        <w:pStyle w:val="Compact"/>
        <w:numPr>
          <w:ilvl w:val="0"/>
          <w:numId w:val="1006"/>
        </w:numPr>
      </w:pPr>
      <w:r>
        <w:t xml:space="preserve">S3 storage configuration</w:t>
      </w:r>
    </w:p>
    <w:p>
      <w:pPr>
        <w:pStyle w:val="Compact"/>
        <w:numPr>
          <w:ilvl w:val="0"/>
          <w:numId w:val="1006"/>
        </w:numPr>
      </w:pPr>
      <w:r>
        <w:t xml:space="preserve">API authentication flow</w:t>
      </w:r>
    </w:p>
    <w:p>
      <w:pPr>
        <w:pStyle w:val="Compact"/>
        <w:numPr>
          <w:ilvl w:val="0"/>
          <w:numId w:val="1006"/>
        </w:numPr>
      </w:pPr>
      <w:r>
        <w:t xml:space="preserve">Complete endpoint reference</w:t>
      </w:r>
    </w:p>
    <w:p>
      <w:pPr>
        <w:pStyle w:val="Compact"/>
        <w:numPr>
          <w:ilvl w:val="0"/>
          <w:numId w:val="1006"/>
        </w:numPr>
      </w:pPr>
      <w:r>
        <w:t xml:space="preserve">Deployment architecture</w:t>
      </w:r>
    </w:p>
    <w:p>
      <w:pPr>
        <w:pStyle w:val="Compact"/>
        <w:numPr>
          <w:ilvl w:val="0"/>
          <w:numId w:val="1006"/>
        </w:numPr>
      </w:pPr>
      <w:r>
        <w:t xml:space="preserve">Environment configuration</w:t>
      </w:r>
    </w:p>
    <w:p>
      <w:pPr>
        <w:pStyle w:val="Compact"/>
        <w:numPr>
          <w:ilvl w:val="0"/>
          <w:numId w:val="1006"/>
        </w:numPr>
      </w:pPr>
      <w:r>
        <w:t xml:space="preserve">Security considerations</w:t>
      </w:r>
    </w:p>
    <w:bookmarkEnd w:id="21"/>
    <w:bookmarkStart w:id="22" w:name="diagrams.md"/>
    <w:p>
      <w:pPr>
        <w:pStyle w:val="Heading3"/>
      </w:pPr>
      <w:hyperlink r:id="rId12">
        <w:r>
          <w:rPr>
            <w:rStyle w:val="Hyperlink"/>
          </w:rPr>
          <w:t xml:space="preserve">DIAGRAMS.md</w:t>
        </w:r>
      </w:hyperlink>
    </w:p>
    <w:p>
      <w:pPr>
        <w:pStyle w:val="Compact"/>
        <w:numPr>
          <w:ilvl w:val="0"/>
          <w:numId w:val="1007"/>
        </w:numPr>
      </w:pPr>
      <w:r>
        <w:t xml:space="preserve">System architecture diagram</w:t>
      </w:r>
    </w:p>
    <w:p>
      <w:pPr>
        <w:pStyle w:val="Compact"/>
        <w:numPr>
          <w:ilvl w:val="0"/>
          <w:numId w:val="1007"/>
        </w:numPr>
      </w:pPr>
      <w:r>
        <w:t xml:space="preserve">Request flow diagrams</w:t>
      </w:r>
    </w:p>
    <w:p>
      <w:pPr>
        <w:pStyle w:val="Compact"/>
        <w:numPr>
          <w:ilvl w:val="0"/>
          <w:numId w:val="1007"/>
        </w:numPr>
      </w:pPr>
      <w:r>
        <w:t xml:space="preserve">Authentication flow</w:t>
      </w:r>
    </w:p>
    <w:p>
      <w:pPr>
        <w:pStyle w:val="Compact"/>
        <w:numPr>
          <w:ilvl w:val="0"/>
          <w:numId w:val="1007"/>
        </w:numPr>
      </w:pPr>
      <w:r>
        <w:t xml:space="preserve">Admin CRUD operations flow</w:t>
      </w:r>
    </w:p>
    <w:p>
      <w:pPr>
        <w:pStyle w:val="Compact"/>
        <w:numPr>
          <w:ilvl w:val="0"/>
          <w:numId w:val="1007"/>
        </w:numPr>
      </w:pPr>
      <w:r>
        <w:t xml:space="preserve">Database structure visualization</w:t>
      </w:r>
    </w:p>
    <w:p>
      <w:pPr>
        <w:pStyle w:val="Compact"/>
        <w:numPr>
          <w:ilvl w:val="0"/>
          <w:numId w:val="1007"/>
        </w:numPr>
      </w:pPr>
      <w:r>
        <w:t xml:space="preserve">S3 storage structure</w:t>
      </w:r>
    </w:p>
    <w:p>
      <w:pPr>
        <w:pStyle w:val="Compact"/>
        <w:numPr>
          <w:ilvl w:val="0"/>
          <w:numId w:val="1007"/>
        </w:numPr>
      </w:pPr>
      <w:r>
        <w:t xml:space="preserve">Error handling hierarchy</w:t>
      </w:r>
    </w:p>
    <w:p>
      <w:pPr>
        <w:pStyle w:val="Compact"/>
        <w:numPr>
          <w:ilvl w:val="0"/>
          <w:numId w:val="1007"/>
        </w:numPr>
      </w:pPr>
      <w:r>
        <w:t xml:space="preserve">Deployment workflow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nd-information-by-topic"/>
    <w:p>
      <w:pPr>
        <w:pStyle w:val="Heading2"/>
      </w:pPr>
      <w:r>
        <w:t xml:space="preserve">🔍 Find Information By Topic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Setup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 Start (5 Minutes)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HANDOVER.md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Technology Stack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Endpoints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Endpoint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Authentication Flow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Deployment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Troubleshooting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Troubleshooting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Request Flow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Structure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HANDOVER.md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quick-links"/>
    <w:p>
      <w:pPr>
        <w:pStyle w:val="Heading2"/>
      </w:pPr>
      <w:r>
        <w:t xml:space="preserve">🚀 Quick Links</w:t>
      </w:r>
    </w:p>
    <w:p>
      <w:pPr>
        <w:pStyle w:val="FirstParagraph"/>
      </w:pPr>
      <w:r>
        <w:rPr>
          <w:b/>
          <w:bCs/>
        </w:rPr>
        <w:t xml:space="preserve">Development: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- Backend API: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- API Docs: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- Admin Panel:</w:t>
      </w:r>
      <w:r>
        <w:t xml:space="preserve"> </w:t>
      </w:r>
      <w:r>
        <w:rPr>
          <w:rStyle w:val="VerbatimChar"/>
        </w:rPr>
        <w:t xml:space="preserve">http://localhost:3000/admin</w:t>
      </w:r>
    </w:p>
    <w:p>
      <w:pPr>
        <w:pStyle w:val="BodyText"/>
      </w:pPr>
      <w:r>
        <w:rPr>
          <w:b/>
          <w:bCs/>
        </w:rPr>
        <w:t xml:space="preserve">Key Directories: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blog-backend/</w:t>
      </w:r>
      <w:r>
        <w:t xml:space="preserve"> </w:t>
      </w:r>
      <w:r>
        <w:t xml:space="preserve">- Admin Components:</w:t>
      </w:r>
      <w:r>
        <w:t xml:space="preserve"> </w:t>
      </w:r>
      <w:r>
        <w:rPr>
          <w:rStyle w:val="VerbatimChar"/>
        </w:rPr>
        <w:t xml:space="preserve">src/pages/admin/</w:t>
      </w:r>
      <w:r>
        <w:t xml:space="preserve"> </w:t>
      </w:r>
      <w:r>
        <w:t xml:space="preserve">- API Endpoints:</w:t>
      </w:r>
      <w:r>
        <w:t xml:space="preserve"> </w:t>
      </w:r>
      <w:r>
        <w:rPr>
          <w:rStyle w:val="VerbatimChar"/>
        </w:rPr>
        <w:t xml:space="preserve">blog-backend/app/api/v1/endpoints/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blog-backend/.env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Backend Config:</w:t>
      </w:r>
      <w:r>
        <w:t xml:space="preserve"> </w:t>
      </w:r>
      <w:r>
        <w:rPr>
          <w:rStyle w:val="VerbatimChar"/>
        </w:rPr>
        <w:t xml:space="preserve">blog-backend/app/core/config.py</w:t>
      </w:r>
      <w:r>
        <w:t xml:space="preserve"> </w:t>
      </w:r>
      <w:r>
        <w:t xml:space="preserve">- API Client:</w:t>
      </w:r>
      <w:r>
        <w:t xml:space="preserve"> </w:t>
      </w:r>
      <w:r>
        <w:rPr>
          <w:rStyle w:val="VerbatimChar"/>
        </w:rPr>
        <w:t xml:space="preserve">src/config/axiosConfig.js</w:t>
      </w:r>
    </w:p>
    <w:p>
      <w:r>
        <w:pict>
          <v:rect style="width:0;height:1.5pt" o:hralign="center" o:hrstd="t" o:hr="t"/>
        </w:pict>
      </w:r>
    </w:p>
    <w:bookmarkEnd w:id="25"/>
    <w:bookmarkStart w:id="26" w:name="getting-help"/>
    <w:p>
      <w:pPr>
        <w:pStyle w:val="Heading2"/>
      </w:pPr>
      <w:r>
        <w:t xml:space="preserve">📞 Getting Help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the docs</w:t>
      </w:r>
      <w:r>
        <w:t xml:space="preserve"> </w:t>
      </w:r>
      <w:r>
        <w:t xml:space="preserve">- Most questions answered in these 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diagrams</w:t>
      </w:r>
      <w:r>
        <w:t xml:space="preserve"> </w:t>
      </w:r>
      <w:r>
        <w:t xml:space="preserve">- Visual understanding helps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in API docs</w:t>
      </w:r>
      <w:r>
        <w:t xml:space="preserve"> </w:t>
      </w:r>
      <w:r>
        <w:t xml:space="preserve">- Interactive testing at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the code</w:t>
      </w:r>
      <w:r>
        <w:t xml:space="preserve"> </w:t>
      </w:r>
      <w:r>
        <w:t xml:space="preserve">- Well-structured and commented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start?</w:t>
      </w:r>
      <w:r>
        <w:t xml:space="preserve"> </w:t>
      </w:r>
      <w:r>
        <w:t xml:space="preserve">Begin with</w:t>
      </w:r>
      <w:r>
        <w:t xml:space="preserve"> </w:t>
      </w:r>
      <w:hyperlink r:id="rId9">
        <w:r>
          <w:rPr>
            <w:rStyle w:val="Hyperlink"/>
          </w:rPr>
          <w:t xml:space="preserve">HANDOVER.md</w:t>
        </w:r>
      </w:hyperlink>
      <w:r>
        <w:t xml:space="preserve"> </w:t>
      </w:r>
      <w:r>
        <w:t xml:space="preserve">🚀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ARCHITECTURE.md" TargetMode="External" /><Relationship Type="http://schemas.openxmlformats.org/officeDocument/2006/relationships/hyperlink" Id="rId12" Target="./DIAGRAMS.md" TargetMode="External" /><Relationship Type="http://schemas.openxmlformats.org/officeDocument/2006/relationships/hyperlink" Id="rId9" Target="./HANDOVER.md" TargetMode="External" /><Relationship Type="http://schemas.openxmlformats.org/officeDocument/2006/relationships/hyperlink" Id="rId10" Target="./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ARCHITECTURE.md" TargetMode="External" /><Relationship Type="http://schemas.openxmlformats.org/officeDocument/2006/relationships/hyperlink" Id="rId12" Target="./DIAGRAMS.md" TargetMode="External" /><Relationship Type="http://schemas.openxmlformats.org/officeDocument/2006/relationships/hyperlink" Id="rId9" Target="./HANDOVER.md" TargetMode="External" /><Relationship Type="http://schemas.openxmlformats.org/officeDocument/2006/relationships/hyperlink" Id="rId10" Target="./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2026-07-01T12:38:45Z</dcterms:created>
  <dcterms:modified xsi:type="dcterms:W3CDTF">2026-07-01T12:38:45Z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