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570" w:rsidRPr="004F4570" w:rsidRDefault="004F4570" w:rsidP="004F45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52"/>
          <w:szCs w:val="52"/>
        </w:rPr>
        <w:t>NFT Marketplace Development Costs</w:t>
      </w:r>
    </w:p>
    <w:p w:rsidR="004F4570" w:rsidRPr="004F4570" w:rsidRDefault="004F4570" w:rsidP="004F4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570" w:rsidRPr="004F4570" w:rsidRDefault="004F4570" w:rsidP="004F457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457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NFT Marketplace Workflow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Usually, there is a standard user flow of all NFT marketplaces: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Step 1: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User signs up/registers an account on the NFT marketplace platform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Step 2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: The user is then required to set up a crypto wallet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Step 3: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Now, I arrive at the initial NFT creation step. The user can upload a digital collectible (any asset that the user wishes to tokenize) to showcase their work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Step 4: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While listing the asset for sale, a user has two options: setting a fixed price or auctioning the item and finally choosing a bid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Step 5: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Assets pass the moderation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Step 6: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Once the new NFTs are approved, potential customers can find them in the sales listings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Step 7: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The NFT owner can begin with accepting bids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Step 8: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When the auction ends, the platform notifies token owners about top bids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lastRenderedPageBreak/>
        <w:t>Step 9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: The NFT Marketplace platform regulates and approves the transfer of digital assets and funds</w:t>
      </w:r>
    </w:p>
    <w:p w:rsidR="004F4570" w:rsidRPr="004F4570" w:rsidRDefault="004F4570" w:rsidP="004F4570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457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Core features of an NFT Marketplace app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Here are some essential features which reflect the absolute idea of an NFT Marketplace app:</w:t>
      </w:r>
    </w:p>
    <w:p w:rsidR="004F4570" w:rsidRPr="004F4570" w:rsidRDefault="004F4570" w:rsidP="004F457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5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Storefront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The </w:t>
      </w: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 xml:space="preserve">Storefront 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represents the dashboard or the landing page of an NFT platform. Additionally, it provides the users with information regarding the assets. The description may generally include:</w:t>
      </w:r>
    </w:p>
    <w:p w:rsidR="004F4570" w:rsidRPr="004F4570" w:rsidRDefault="004F4570" w:rsidP="004F457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44444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Asset details, </w:t>
      </w:r>
    </w:p>
    <w:p w:rsidR="004F4570" w:rsidRPr="004F4570" w:rsidRDefault="004F4570" w:rsidP="004F45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Owner of the asset, </w:t>
      </w:r>
    </w:p>
    <w:p w:rsidR="004F4570" w:rsidRPr="004F4570" w:rsidRDefault="004F4570" w:rsidP="004F45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Previous bids, </w:t>
      </w:r>
    </w:p>
    <w:p w:rsidR="004F4570" w:rsidRPr="004F4570" w:rsidRDefault="004F4570" w:rsidP="004F4570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44444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Price history, etc.</w:t>
      </w:r>
    </w:p>
    <w:p w:rsidR="004F4570" w:rsidRPr="004F4570" w:rsidRDefault="004F4570" w:rsidP="004F457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5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Search functionality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An aspiring NFT platform must support a </w:t>
      </w: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 xml:space="preserve">category division 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and </w:t>
      </w: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management feature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. It would essentially make it easy for the users to search for collectibles that they are willing to purchase.</w:t>
      </w:r>
    </w:p>
    <w:p w:rsidR="004F4570" w:rsidRPr="004F4570" w:rsidRDefault="004F4570" w:rsidP="004F457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5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Create listing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This functionality of an NFT marketplace is </w:t>
      </w: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focused on the sellers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. The platform should provide users the feasibility to create listings where they can add in their NFT details. </w:t>
      </w:r>
    </w:p>
    <w:p w:rsidR="004F4570" w:rsidRPr="004F4570" w:rsidRDefault="004F4570" w:rsidP="004F457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5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Auction and Buy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lastRenderedPageBreak/>
        <w:t xml:space="preserve">A productive NFT buying system is a must-have feature of the NFT marketplace development services. You should serve users with the option to </w:t>
      </w: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 xml:space="preserve">enter bid amount, expiration date, and a </w:t>
      </w:r>
      <w:proofErr w:type="spellStart"/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>watchlist</w:t>
      </w:r>
      <w:proofErr w:type="spellEnd"/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showing details of the bid’s status. </w:t>
      </w:r>
    </w:p>
    <w:p w:rsidR="004F4570" w:rsidRPr="004F4570" w:rsidRDefault="004F4570" w:rsidP="004F457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5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Wallet</w:t>
      </w:r>
    </w:p>
    <w:p w:rsidR="004F4570" w:rsidRPr="004F4570" w:rsidRDefault="004F4570" w:rsidP="004F4570">
      <w:pPr>
        <w:spacing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Your users will need to use wallets to </w:t>
      </w:r>
      <w:r w:rsidRPr="004F4570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</w:rPr>
        <w:t xml:space="preserve">pay, receive, and store NFTs </w:t>
      </w: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as well as for cryptocurrencies. In connection to this, you can either add your own wallet in-app or integrate existing wallets inside the application to make the experience hassle-free. </w:t>
      </w:r>
    </w:p>
    <w:p w:rsidR="004F4570" w:rsidRPr="004F4570" w:rsidRDefault="004F4570" w:rsidP="004F4570">
      <w:pPr>
        <w:spacing w:before="480" w:after="12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4570">
        <w:rPr>
          <w:rFonts w:ascii="Times New Roman" w:eastAsia="Times New Roman" w:hAnsi="Times New Roman" w:cs="Times New Roman"/>
          <w:b/>
          <w:bCs/>
          <w:color w:val="444444"/>
          <w:kern w:val="36"/>
          <w:sz w:val="36"/>
          <w:szCs w:val="36"/>
        </w:rPr>
        <w:t>NFT Marketplace Development Costs</w:t>
      </w:r>
    </w:p>
    <w:p w:rsidR="004F4570" w:rsidRPr="004F4570" w:rsidRDefault="004F4570" w:rsidP="004F457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In a nutshell, everything relies on the volume of work required.</w:t>
      </w:r>
    </w:p>
    <w:p w:rsidR="004F4570" w:rsidRPr="004F4570" w:rsidRDefault="004F4570" w:rsidP="004F457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If your requirements arrive at a complex platform (a platform with dynamic features which haven’t been implemented before), you will have to invest more money in marketplace development.</w:t>
      </w:r>
    </w:p>
    <w:p w:rsidR="004F4570" w:rsidRPr="004F4570" w:rsidRDefault="004F4570" w:rsidP="004F457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 I framed a table presenting the correlation between the functionality of an NFT marketplace and its cost for your convenience.</w:t>
      </w:r>
    </w:p>
    <w:p w:rsidR="004F4570" w:rsidRPr="004F4570" w:rsidRDefault="004F4570" w:rsidP="004F457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color w:val="444444"/>
          <w:sz w:val="26"/>
          <w:szCs w:val="26"/>
        </w:rPr>
        <w:t>I hope you choose your needed functions and add the additional functions (It is okay to remove the unnecessary functions.)</w:t>
      </w:r>
    </w:p>
    <w:p w:rsidR="004F4570" w:rsidRDefault="004F457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4F4570" w:rsidRDefault="004F4570" w:rsidP="004F457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F45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Cost breakdown</w:t>
      </w:r>
    </w:p>
    <w:p w:rsidR="004F4570" w:rsidRPr="004F4570" w:rsidRDefault="004F4570" w:rsidP="004F457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2013"/>
        <w:gridCol w:w="3121"/>
      </w:tblGrid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4570" w:rsidRDefault="004F4570" w:rsidP="00115651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hint="eastAsia"/>
                <w:color w:val="444444"/>
                <w:sz w:val="26"/>
                <w:szCs w:val="26"/>
              </w:rPr>
            </w:pPr>
            <w:r>
              <w:rPr>
                <w:rFonts w:ascii="Poppins" w:hAnsi="Poppins"/>
                <w:b/>
                <w:bCs/>
                <w:color w:val="444444"/>
                <w:sz w:val="26"/>
                <w:szCs w:val="26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4570" w:rsidRDefault="004F4570" w:rsidP="00115651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hint="eastAsia"/>
                <w:color w:val="444444"/>
                <w:sz w:val="26"/>
                <w:szCs w:val="26"/>
              </w:rPr>
            </w:pPr>
            <w:r>
              <w:rPr>
                <w:rFonts w:ascii="Poppins" w:hAnsi="Poppins"/>
                <w:b/>
                <w:bCs/>
                <w:color w:val="444444"/>
                <w:sz w:val="26"/>
                <w:szCs w:val="26"/>
              </w:rPr>
              <w:t>Time(hours)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hint="eastAsia"/>
                <w:color w:val="444444"/>
                <w:sz w:val="26"/>
                <w:szCs w:val="26"/>
              </w:rPr>
            </w:pPr>
            <w:r>
              <w:rPr>
                <w:rFonts w:ascii="Poppins" w:hAnsi="Poppins"/>
                <w:b/>
                <w:bCs/>
                <w:color w:val="444444"/>
                <w:sz w:val="26"/>
                <w:szCs w:val="26"/>
              </w:rPr>
              <w:t>Cost/hour ($50- $60)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UX/UI Development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42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$840–$1050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Authorization and Security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72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$1440–$1800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User Profiles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42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$840–$1050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84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$1680–$2100</w:t>
            </w:r>
          </w:p>
        </w:tc>
      </w:tr>
      <w:tr w:rsidR="004F4570" w:rsidTr="00115651">
        <w:trPr>
          <w:trHeight w:val="210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Search and filters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96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$1920–$2400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Product page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42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$840–$1050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Reviews &amp; Ratings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48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$960–$1200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Shopping cart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48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$960–$1200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Payments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42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$840–$1050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Notifications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32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$650–$800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proofErr w:type="spellStart"/>
            <w:r>
              <w:rPr>
                <w:rFonts w:ascii="Poppins" w:hAnsi="Poppins" w:cs="Times New Roman"/>
                <w:sz w:val="26"/>
                <w:szCs w:val="26"/>
              </w:rPr>
              <w:t>Ethere</w:t>
            </w:r>
            <w:r w:rsidRPr="002A68F6">
              <w:rPr>
                <w:rFonts w:ascii="Poppins" w:hAnsi="Poppins" w:cs="Times New Roman"/>
                <w:sz w:val="26"/>
                <w:szCs w:val="26"/>
              </w:rPr>
              <w:t>um</w:t>
            </w:r>
            <w:proofErr w:type="spellEnd"/>
            <w:r w:rsidRPr="002A68F6">
              <w:rPr>
                <w:rFonts w:ascii="Poppins" w:hAnsi="Poppins" w:cs="Times New Roman"/>
                <w:sz w:val="26"/>
                <w:szCs w:val="26"/>
              </w:rPr>
              <w:t xml:space="preserve"> incorporation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96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$1920–$2400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NFT management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96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$1920–$2400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Inventory management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42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$840–$1050</w:t>
            </w:r>
          </w:p>
        </w:tc>
      </w:tr>
      <w:tr w:rsidR="004F4570" w:rsidTr="00115651">
        <w:trPr>
          <w:trHeight w:val="210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Buyer panel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64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$1280–$1600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Author panel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132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$2640–$3300</w:t>
            </w:r>
          </w:p>
        </w:tc>
      </w:tr>
      <w:tr w:rsidR="004F4570" w:rsidTr="00115651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Admin panel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2A68F6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 w:hint="eastAsia"/>
                <w:color w:val="444444"/>
                <w:sz w:val="26"/>
                <w:szCs w:val="26"/>
              </w:rPr>
            </w:pPr>
            <w:r w:rsidRPr="002A68F6">
              <w:rPr>
                <w:rFonts w:ascii="Poppins" w:hAnsi="Poppins" w:cs="Times New Roman"/>
                <w:sz w:val="26"/>
                <w:szCs w:val="26"/>
              </w:rPr>
              <w:t>85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$1700–$2125</w:t>
            </w:r>
          </w:p>
        </w:tc>
      </w:tr>
      <w:tr w:rsidR="004F4570" w:rsidTr="00C07249">
        <w:trPr>
          <w:trHeight w:val="215"/>
          <w:jc w:val="center"/>
        </w:trPr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4570" w:rsidRDefault="004F4570" w:rsidP="004F4570">
            <w:pPr>
              <w:snapToGrid w:val="0"/>
              <w:spacing w:before="100" w:beforeAutospacing="1" w:after="100" w:afterAutospacing="1" w:line="240" w:lineRule="auto"/>
              <w:rPr>
                <w:rFonts w:ascii="Poppins" w:hAnsi="Poppins" w:hint="eastAsia"/>
                <w:color w:val="444444"/>
                <w:sz w:val="26"/>
                <w:szCs w:val="26"/>
              </w:rPr>
            </w:pPr>
            <w:r>
              <w:rPr>
                <w:rFonts w:ascii="Poppins" w:hAnsi="Poppins"/>
                <w:b/>
                <w:bCs/>
                <w:color w:val="444444"/>
                <w:sz w:val="26"/>
                <w:szCs w:val="26"/>
              </w:rPr>
              <w:t>Total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hint="eastAsia"/>
                <w:color w:val="444444"/>
                <w:sz w:val="26"/>
                <w:szCs w:val="26"/>
              </w:rPr>
            </w:pPr>
            <w:r>
              <w:rPr>
                <w:rFonts w:ascii="Poppins" w:hAnsi="Poppins"/>
                <w:b/>
                <w:bCs/>
                <w:color w:val="444444"/>
                <w:sz w:val="26"/>
                <w:szCs w:val="26"/>
              </w:rPr>
              <w:t>1063 hours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4570" w:rsidRPr="004F4570" w:rsidRDefault="004F4570" w:rsidP="004F4570">
            <w:pPr>
              <w:snapToGrid w:val="0"/>
              <w:spacing w:before="100" w:beforeAutospacing="1" w:after="100" w:afterAutospacing="1" w:line="240" w:lineRule="auto"/>
              <w:jc w:val="right"/>
              <w:rPr>
                <w:rFonts w:ascii="Poppins" w:hAnsi="Poppins" w:cs="Times New Roman"/>
                <w:sz w:val="26"/>
                <w:szCs w:val="26"/>
              </w:rPr>
            </w:pPr>
            <w:r w:rsidRPr="004F4570">
              <w:rPr>
                <w:rFonts w:ascii="Poppins" w:hAnsi="Poppins" w:cs="Times New Roman"/>
                <w:sz w:val="26"/>
                <w:szCs w:val="26"/>
              </w:rPr>
              <w:t>$21</w:t>
            </w:r>
            <w:r w:rsidR="005343E3">
              <w:rPr>
                <w:rFonts w:ascii="Poppins" w:hAnsi="Poppins" w:cs="Times New Roman"/>
                <w:sz w:val="26"/>
                <w:szCs w:val="26"/>
              </w:rPr>
              <w:t xml:space="preserve">, </w:t>
            </w:r>
            <w:r w:rsidRPr="004F4570">
              <w:rPr>
                <w:rFonts w:ascii="Poppins" w:hAnsi="Poppins" w:cs="Times New Roman"/>
                <w:sz w:val="26"/>
                <w:szCs w:val="26"/>
              </w:rPr>
              <w:t>270 – 26</w:t>
            </w:r>
            <w:r w:rsidR="005343E3">
              <w:rPr>
                <w:rFonts w:ascii="Poppins" w:hAnsi="Poppins" w:cs="Times New Roman"/>
                <w:sz w:val="26"/>
                <w:szCs w:val="26"/>
              </w:rPr>
              <w:t xml:space="preserve">, </w:t>
            </w:r>
            <w:bookmarkStart w:id="0" w:name="_GoBack"/>
            <w:bookmarkEnd w:id="0"/>
            <w:r w:rsidRPr="004F4570">
              <w:rPr>
                <w:rFonts w:ascii="Poppins" w:hAnsi="Poppins" w:cs="Times New Roman"/>
                <w:sz w:val="26"/>
                <w:szCs w:val="26"/>
              </w:rPr>
              <w:t>575</w:t>
            </w:r>
          </w:p>
        </w:tc>
      </w:tr>
    </w:tbl>
    <w:p w:rsidR="00545F3C" w:rsidRDefault="005343E3"/>
    <w:sectPr w:rsidR="0054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E7DAA"/>
    <w:multiLevelType w:val="multilevel"/>
    <w:tmpl w:val="570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07"/>
    <w:rsid w:val="004F4570"/>
    <w:rsid w:val="005343E3"/>
    <w:rsid w:val="008C491B"/>
    <w:rsid w:val="00A7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0CCC"/>
  <w15:chartTrackingRefBased/>
  <w15:docId w15:val="{EDC7E7C6-455D-42F4-BC59-C0A52133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4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5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45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3</cp:revision>
  <dcterms:created xsi:type="dcterms:W3CDTF">2022-02-12T01:45:00Z</dcterms:created>
  <dcterms:modified xsi:type="dcterms:W3CDTF">2022-02-12T01:51:00Z</dcterms:modified>
</cp:coreProperties>
</file>