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4.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前言</w:t>
      </w:r>
      <w:bookmarkEnd w:id="20"/>
    </w:p>
    <w:p>
      <w:pPr>
        <w:pStyle w:val="FirstParagraph"/>
      </w:pPr>
      <w:r>
        <w:t xml:space="preserve">本文为刊载于《经济学（季刊）》2019 年第 4 期上</w:t>
      </w:r>
      <w:hyperlink r:id="rId21">
        <w:r>
          <w:rPr>
            <w:rStyle w:val="Hyperlink"/>
          </w:rPr>
          <w:t xml:space="preserve">《文本大数据分析在经济学和金融学中的应用：一个文献综述》</w:t>
        </w:r>
      </w:hyperlink>
      <w:r>
        <w:t xml:space="preserve">的阅读笔记。原论文详细综述了文本大数据信息提取方法、文本分析方法在经济学和金融学中的应用，是了解文本分析方法在经济学研究中应用的好材料。本篇笔记聚焦论文的第二部分，即文本大数据信息提取方法，旨在为文本分析方法的学习和日后研究运用提供基本认识。</w:t>
      </w:r>
    </w:p>
    <w:p>
      <w:pPr>
        <w:pStyle w:val="BodyText"/>
      </w:pPr>
      <w:r>
        <w:rPr>
          <w:b/>
        </w:rPr>
        <w:t xml:space="preserve">下图是我阅读时记录的思维导图，原文和高清大图可在公众号后台回复【文本信息】获取。</w:t>
      </w:r>
    </w:p>
    <w:p>
      <w:pPr>
        <w:pStyle w:val="CaptionedFigure"/>
      </w:pPr>
      <w:r>
        <w:drawing>
          <wp:inline>
            <wp:extent cx="5334000" cy="6358651"/>
            <wp:effectExtent b="0" l="0" r="0" t="0"/>
            <wp:docPr descr="" title="" id="1" name="Picture"/>
            <a:graphic>
              <a:graphicData uri="http://schemas.openxmlformats.org/drawingml/2006/picture">
                <pic:pic>
                  <pic:nvPicPr>
                    <pic:cNvPr descr="D:\PyStaData\Python\Python_NLP_Basic\文本大数据信息提取方法\img\文本大数据信息提取方法.png" id="0" name="Picture"/>
                    <pic:cNvPicPr>
                      <a:picLocks noChangeArrowheads="1" noChangeAspect="1"/>
                    </pic:cNvPicPr>
                  </pic:nvPicPr>
                  <pic:blipFill>
                    <a:blip r:embed="rId22"/>
                    <a:stretch>
                      <a:fillRect/>
                    </a:stretch>
                  </pic:blipFill>
                  <pic:spPr bwMode="auto">
                    <a:xfrm>
                      <a:off x="0" y="0"/>
                      <a:ext cx="5334000" cy="6358651"/>
                    </a:xfrm>
                    <a:prstGeom prst="rect">
                      <a:avLst/>
                    </a:prstGeom>
                    <a:noFill/>
                    <a:ln w="9525">
                      <a:noFill/>
                      <a:headEnd/>
                      <a:tailEnd/>
                    </a:ln>
                  </pic:spPr>
                </pic:pic>
              </a:graphicData>
            </a:graphic>
          </wp:inline>
        </w:drawing>
      </w:r>
    </w:p>
    <w:p>
      <w:pPr>
        <w:pStyle w:val="ImageCaption"/>
      </w:pPr>
    </w:p>
    <w:p>
      <w:pPr>
        <w:pStyle w:val="Heading1"/>
      </w:pPr>
      <w:bookmarkStart w:id="23" w:name="header-n5"/>
      <w:r>
        <w:t xml:space="preserve">文本信息提取步骤</w:t>
      </w:r>
      <w:bookmarkEnd w:id="23"/>
    </w:p>
    <w:p>
      <w:pPr>
        <w:pStyle w:val="BlockText"/>
      </w:pPr>
      <w:r>
        <w:t xml:space="preserve">将文本大数据应用于经济学和金融学研究的核心挑战在于如何准确、有效率地从文本中提取需要的信息，并考察其对相应问题的解释或预测能力。</w:t>
      </w:r>
    </w:p>
    <w:p>
      <w:pPr>
        <w:pStyle w:val="FirstParagraph"/>
      </w:pPr>
      <w:r>
        <w:t xml:space="preserve">这其实表达两层含义：一是操作层面，需要准确的选取文本来源和正确的提取方法，以便技术上准确提取需要的信息；二是应用层面，即提取的信息能否度量预期的现实含义。因此，使用文本大数据用于经济学研究时，一方面要有好的 idea ，选择合适的文本来源和具有操作性的提取方式，另一方面，提取的信息要能较好度量经济含义。</w:t>
      </w:r>
    </w:p>
    <w:p>
      <w:pPr>
        <w:pStyle w:val="CaptionedFigure"/>
      </w:pPr>
      <w:r>
        <w:drawing>
          <wp:inline>
            <wp:extent cx="5172075" cy="3295650"/>
            <wp:effectExtent b="0" l="0" r="0" t="0"/>
            <wp:docPr descr="" title="" id="1" name="Picture"/>
            <a:graphic>
              <a:graphicData uri="http://schemas.openxmlformats.org/drawingml/2006/picture">
                <pic:pic>
                  <pic:nvPicPr>
                    <pic:cNvPr descr="D:\PyStaData\Python\Python_NLP_Basic\文本大数据信息提取方法\img\文本信息提取步骤.jpg" id="0" name="Picture"/>
                    <pic:cNvPicPr>
                      <a:picLocks noChangeArrowheads="1" noChangeAspect="1"/>
                    </pic:cNvPicPr>
                  </pic:nvPicPr>
                  <pic:blipFill>
                    <a:blip r:embed="rId24"/>
                    <a:stretch>
                      <a:fillRect/>
                    </a:stretch>
                  </pic:blipFill>
                  <pic:spPr bwMode="auto">
                    <a:xfrm>
                      <a:off x="0" y="0"/>
                      <a:ext cx="5172075" cy="3295650"/>
                    </a:xfrm>
                    <a:prstGeom prst="rect">
                      <a:avLst/>
                    </a:prstGeom>
                    <a:noFill/>
                    <a:ln w="9525">
                      <a:noFill/>
                      <a:headEnd/>
                      <a:tailEnd/>
                    </a:ln>
                  </pic:spPr>
                </pic:pic>
              </a:graphicData>
            </a:graphic>
          </wp:inline>
        </w:drawing>
      </w:r>
    </w:p>
    <w:p>
      <w:pPr>
        <w:pStyle w:val="ImageCaption"/>
      </w:pPr>
    </w:p>
    <w:p>
      <w:pPr>
        <w:pStyle w:val="BodyText"/>
      </w:pPr>
      <w:r>
        <w:t xml:space="preserve">上图展示了信息提取的过程，</w:t>
      </w:r>
      <m:oMath>
        <m:r>
          <m:t>Ψ</m:t>
        </m:r>
      </m:oMath>
      <w:r>
        <w:t xml:space="preserve"> </w:t>
      </w:r>
      <w:r>
        <w:t xml:space="preserve">表示原始文本库，</w:t>
      </w:r>
      <m:oMath>
        <m:r>
          <m:t>Y</m:t>
        </m:r>
      </m:oMath>
      <w:r>
        <w:t xml:space="preserve"> </w:t>
      </w:r>
      <w:r>
        <w:t xml:space="preserve">表示要解释或者预测的经济或者金融现象（可以理解为被解释变量），要考察</w:t>
      </w:r>
      <w:r>
        <w:t xml:space="preserve"> </w:t>
      </w:r>
      <m:oMath>
        <m:r>
          <m:t>Ψ</m:t>
        </m:r>
      </m:oMath>
      <w:r>
        <w:t xml:space="preserve"> </w:t>
      </w:r>
      <w:r>
        <w:t xml:space="preserve">对</w:t>
      </w:r>
      <w:r>
        <w:t xml:space="preserve"> </w:t>
      </w:r>
      <m:oMath>
        <m:r>
          <m:t>Y</m:t>
        </m:r>
      </m:oMath>
      <w:r>
        <w:t xml:space="preserve"> </w:t>
      </w:r>
      <w:r>
        <w:t xml:space="preserve">的解释能力，需要经过三个步骤：</w:t>
      </w:r>
    </w:p>
    <w:p>
      <w:pPr>
        <w:numPr>
          <w:numId w:val="1001"/>
          <w:ilvl w:val="0"/>
        </w:numPr>
      </w:pPr>
      <w:r>
        <w:t xml:space="preserve">将文本库</w:t>
      </w:r>
      <w:r>
        <w:t xml:space="preserve"> </w:t>
      </w:r>
      <m:oMath>
        <m:r>
          <m:t>Ψ</m:t>
        </m:r>
      </m:oMath>
      <w:r>
        <w:t xml:space="preserve"> </w:t>
      </w:r>
      <w:r>
        <w:t xml:space="preserve">内所有的文本转化为数据矩阵</w:t>
      </w:r>
      <w:r>
        <w:t xml:space="preserve"> </w:t>
      </w:r>
      <m:oMath>
        <m:r>
          <m:t>Λ</m:t>
        </m:r>
      </m:oMath>
      <w:r>
        <w:t xml:space="preserve"> </w:t>
      </w:r>
      <w:r>
        <w:t xml:space="preserve">；</w:t>
      </w:r>
    </w:p>
    <w:p>
      <w:pPr>
        <w:numPr>
          <w:numId w:val="1001"/>
          <w:ilvl w:val="0"/>
        </w:numPr>
      </w:pPr>
      <w:r>
        <w:t xml:space="preserve">通过计量或者统计方法</w:t>
      </w:r>
      <w:r>
        <w:t xml:space="preserve"> </w:t>
      </w:r>
      <m:oMath>
        <m:r>
          <m:t>F</m:t>
        </m:r>
      </m:oMath>
      <w:r>
        <w:t xml:space="preserve"> </w:t>
      </w:r>
      <w:r>
        <w:t xml:space="preserve">，将</w:t>
      </w:r>
      <w:r>
        <w:t xml:space="preserve"> </w:t>
      </w:r>
      <m:oMath>
        <m:r>
          <m:t>Λ</m:t>
        </m:r>
      </m:oMath>
      <w:r>
        <w:t xml:space="preserve"> </w:t>
      </w:r>
      <w:r>
        <w:t xml:space="preserve">转换成目标信息序列</w:t>
      </w:r>
      <w:r>
        <w:t xml:space="preserve"> </w:t>
      </w:r>
      <m:oMath>
        <m:r>
          <m:t>V</m:t>
        </m:r>
      </m:oMath>
      <w:r>
        <w:t xml:space="preserve"> </w:t>
      </w:r>
      <w:r>
        <w:t xml:space="preserve">，比如关注度、情绪和不确定性指数等；</w:t>
      </w:r>
    </w:p>
    <w:p>
      <w:pPr>
        <w:numPr>
          <w:numId w:val="1001"/>
          <w:ilvl w:val="0"/>
        </w:numPr>
      </w:pPr>
      <w:r>
        <w:t xml:space="preserve">用提取出的</w:t>
      </w:r>
      <w:r>
        <w:t xml:space="preserve"> </w:t>
      </w:r>
      <m:oMath>
        <m:r>
          <m:t>V</m:t>
        </m:r>
      </m:oMath>
      <w:r>
        <w:t xml:space="preserve"> </w:t>
      </w:r>
      <w:r>
        <w:t xml:space="preserve">来解释或者预测</w:t>
      </w:r>
      <w:r>
        <w:t xml:space="preserve"> </w:t>
      </w:r>
      <m:oMath>
        <m:r>
          <m:t>Y</m:t>
        </m:r>
      </m:oMath>
      <w:r>
        <w:t xml:space="preserve"> </w:t>
      </w:r>
      <w:r>
        <w:t xml:space="preserve">。</w:t>
      </w:r>
    </w:p>
    <w:p>
      <w:pPr>
        <w:pStyle w:val="FirstParagraph"/>
      </w:pPr>
      <w:r>
        <w:t xml:space="preserve">其实第一步和第二步是如何将数据结构化，即从文本大数据提取信息。而第三步（利用结构化的数据来完成解释和预测工作）是计量经济学和统计学的研究重点。接下来，我们一起来梳理从原始文本中提取信息的方法。</w:t>
      </w:r>
    </w:p>
    <w:p>
      <w:pPr>
        <w:pStyle w:val="Heading1"/>
      </w:pPr>
      <w:bookmarkStart w:id="25" w:name="header-n19"/>
      <w:r>
        <w:t xml:space="preserve">文本大数据信息提取方法</w:t>
      </w:r>
      <w:bookmarkEnd w:id="25"/>
    </w:p>
    <w:p>
      <w:pPr>
        <w:pStyle w:val="Heading2"/>
      </w:pPr>
      <w:bookmarkStart w:id="26" w:name="header-n20"/>
      <w:r>
        <w:t xml:space="preserve">原始文本库到数据矩阵的结构化转换</w:t>
      </w:r>
      <w:bookmarkEnd w:id="26"/>
    </w:p>
    <w:p>
      <w:pPr>
        <w:pStyle w:val="FirstParagraph"/>
      </w:pPr>
      <w:r>
        <w:t xml:space="preserve">自然语言理解面临的主要障碍：一是同一字（词）的含义在不容场景或语境下有变化，这里有一些经典的笑话（更多例子可以去看</w:t>
      </w:r>
      <w:r>
        <w:t xml:space="preserve"> </w:t>
      </w:r>
      <w:hyperlink r:id="rId27">
        <w:r>
          <w:rPr>
            <w:rStyle w:val="Hyperlink"/>
          </w:rPr>
          <w:t xml:space="preserve">hardNLU</w:t>
        </w:r>
      </w:hyperlink>
      <w:r>
        <w:t xml:space="preserve"> </w:t>
      </w:r>
      <w:r>
        <w:t xml:space="preserve">乐呵乐呵）：</w:t>
      </w:r>
    </w:p>
    <w:p>
      <w:pPr>
        <w:numPr>
          <w:numId w:val="1002"/>
          <w:ilvl w:val="0"/>
        </w:numPr>
      </w:pPr>
      <w:r>
        <w:t xml:space="preserve">“南京市长江大桥”（你好，江大桥市长）</w:t>
      </w:r>
    </w:p>
    <w:p>
      <w:pPr>
        <w:numPr>
          <w:numId w:val="1002"/>
          <w:ilvl w:val="0"/>
        </w:numPr>
      </w:pPr>
      <w:r>
        <w:t xml:space="preserve">他快抱不起儿子了，因为他太胖了（他是谁？）</w:t>
      </w:r>
    </w:p>
    <w:p>
      <w:pPr>
        <w:numPr>
          <w:numId w:val="1002"/>
          <w:ilvl w:val="0"/>
        </w:numPr>
      </w:pPr>
      <w:r>
        <w:t xml:space="preserve">书《无线电法国别研究》（法国别研究了）</w:t>
      </w:r>
    </w:p>
    <w:p>
      <w:pPr>
        <w:numPr>
          <w:numId w:val="1002"/>
          <w:ilvl w:val="0"/>
        </w:numPr>
      </w:pPr>
      <w:r>
        <w:t xml:space="preserve">我背有点驼，麻麻说“你的背得背背背背佳”</w:t>
      </w:r>
    </w:p>
    <w:p>
      <w:pPr>
        <w:pStyle w:val="FirstParagraph"/>
      </w:pPr>
      <w:r>
        <w:t xml:space="preserve">二是由于文字的多样性，在转换为数据矩阵后往往需要处理高维稀疏矩阵相关的问题。</w:t>
      </w:r>
    </w:p>
    <w:p>
      <w:pPr>
        <w:pStyle w:val="Heading3"/>
      </w:pPr>
      <w:bookmarkStart w:id="28" w:name="header-n32"/>
      <w:r>
        <w:t xml:space="preserve">分词技术</w:t>
      </w:r>
      <w:bookmarkEnd w:id="28"/>
    </w:p>
    <w:p>
      <w:pPr>
        <w:pStyle w:val="FirstParagraph"/>
      </w:pPr>
      <w:r>
        <w:t xml:space="preserve">英文单词由空格隔开，单词就实现了分词。实证中会将单个词语扩展成长度为 n 的词组，即 n 元词组（n-gram）。n-gram 是大词汇连续文本或语音识别中常用的一种语言模型，它是利用上下文相邻词的搭配信息来进行文本大数据转换。其中， n 代表一个整型数值，当 n 为 2 的时候，模型称为 bi-gram ，意思是模型会对相邻的两个词进行匹配；当 n 为 3 时，模型称为 tri-gram ，也就是会对相邻 3 个单词进行匹配。而中文汉字为连续序列，所以需要分词。 Python 中常用的分词库有</w:t>
      </w:r>
      <w:r>
        <w:t xml:space="preserve"> </w:t>
      </w:r>
      <w:hyperlink r:id="rId29">
        <w:r>
          <w:rPr>
            <w:rStyle w:val="Hyperlink"/>
          </w:rPr>
          <w:t xml:space="preserve">jieba</w:t>
        </w:r>
      </w:hyperlink>
      <w:r>
        <w:t xml:space="preserve"> </w:t>
      </w:r>
      <w:r>
        <w:t xml:space="preserve">和北大的</w:t>
      </w:r>
      <w:r>
        <w:t xml:space="preserve"> </w:t>
      </w:r>
      <w:hyperlink r:id="rId30">
        <w:r>
          <w:rPr>
            <w:rStyle w:val="Hyperlink"/>
          </w:rPr>
          <w:t xml:space="preserve">pkuseg</w:t>
        </w:r>
      </w:hyperlink>
      <w:r>
        <w:t xml:space="preserve"> </w:t>
      </w:r>
      <w:r>
        <w:t xml:space="preserve">。</w:t>
      </w:r>
    </w:p>
    <w:p>
      <w:pPr>
        <w:pStyle w:val="SourceCode"/>
      </w:pPr>
      <w:r>
        <w:rPr>
          <w:rStyle w:val="CommentTok"/>
        </w:rPr>
        <w:t xml:space="preserve"># jieba 库</w:t>
      </w:r>
      <w:r>
        <w:br w:type="textWrapping"/>
      </w:r>
      <w:r>
        <w:rPr>
          <w:rStyle w:val="ImportTok"/>
        </w:rPr>
        <w:t xml:space="preserve">import</w:t>
      </w:r>
      <w:r>
        <w:rPr>
          <w:rStyle w:val="NormalTok"/>
        </w:rPr>
        <w:t xml:space="preserve"> jieba</w:t>
      </w:r>
      <w:r>
        <w:br w:type="textWrapping"/>
      </w:r>
      <w:r>
        <w:br w:type="textWrapping"/>
      </w:r>
      <w:r>
        <w:rPr>
          <w:rStyle w:val="NormalTok"/>
        </w:rPr>
        <w:t xml:space="preserve">jieba.enable_paddle() </w:t>
      </w:r>
      <w:r>
        <w:rPr>
          <w:rStyle w:val="CommentTok"/>
        </w:rPr>
        <w:t xml:space="preserve"># 启动paddle模式。 0.40版之后开始支持，早期版本不支持</w:t>
      </w:r>
      <w:r>
        <w:br w:type="textWrapping"/>
      </w:r>
      <w:r>
        <w:rPr>
          <w:rStyle w:val="NormalTok"/>
        </w:rPr>
        <w:t xml:space="preserve">strs</w:t>
      </w:r>
      <w:r>
        <w:rPr>
          <w:rStyle w:val="OperatorTok"/>
        </w:rPr>
        <w:t xml:space="preserve">=</w:t>
      </w:r>
      <w:r>
        <w:rPr>
          <w:rStyle w:val="NormalTok"/>
        </w:rPr>
        <w:t xml:space="preserve">[</w:t>
      </w:r>
      <w:r>
        <w:rPr>
          <w:rStyle w:val="StringTok"/>
        </w:rPr>
        <w:t xml:space="preserve">"我来到北京清华大学"</w:t>
      </w:r>
      <w:r>
        <w:rPr>
          <w:rStyle w:val="NormalTok"/>
        </w:rPr>
        <w:t xml:space="preserve">,</w:t>
      </w:r>
      <w:r>
        <w:rPr>
          <w:rStyle w:val="StringTok"/>
        </w:rPr>
        <w:t xml:space="preserve">"乒乓球拍卖完了"</w:t>
      </w:r>
      <w:r>
        <w:rPr>
          <w:rStyle w:val="NormalTok"/>
        </w:rPr>
        <w:t xml:space="preserve">,</w:t>
      </w:r>
      <w:r>
        <w:rPr>
          <w:rStyle w:val="StringTok"/>
        </w:rPr>
        <w:t xml:space="preserve">"中国科学技术大学"</w:t>
      </w:r>
      <w:r>
        <w:rPr>
          <w:rStyle w:val="NormalTok"/>
        </w:rPr>
        <w:t xml:space="preserve">]</w:t>
      </w:r>
      <w:r>
        <w:br w:type="textWrapping"/>
      </w:r>
      <w:r>
        <w:rPr>
          <w:rStyle w:val="ControlFlowTok"/>
        </w:rPr>
        <w:t xml:space="preserve">for</w:t>
      </w:r>
      <w:r>
        <w:rPr>
          <w:rStyle w:val="NormalTok"/>
        </w:rPr>
        <w:t xml:space="preserve"> </w:t>
      </w:r>
      <w:r>
        <w:rPr>
          <w:rStyle w:val="BuiltInTok"/>
        </w:rPr>
        <w:t xml:space="preserve">str</w:t>
      </w:r>
      <w:r>
        <w:rPr>
          <w:rStyle w:val="NormalTok"/>
        </w:rPr>
        <w:t xml:space="preserve"> </w:t>
      </w:r>
      <w:r>
        <w:rPr>
          <w:rStyle w:val="KeywordTok"/>
        </w:rPr>
        <w:t xml:space="preserve">in</w:t>
      </w:r>
      <w:r>
        <w:rPr>
          <w:rStyle w:val="NormalTok"/>
        </w:rPr>
        <w:t xml:space="preserve"> strs:</w:t>
      </w:r>
      <w:r>
        <w:br w:type="textWrapping"/>
      </w:r>
      <w:r>
        <w:rPr>
          <w:rStyle w:val="NormalTok"/>
        </w:rPr>
        <w:t xml:space="preserve">    seg_list </w:t>
      </w:r>
      <w:r>
        <w:rPr>
          <w:rStyle w:val="OperatorTok"/>
        </w:rPr>
        <w:t xml:space="preserve">=</w:t>
      </w:r>
      <w:r>
        <w:rPr>
          <w:rStyle w:val="NormalTok"/>
        </w:rPr>
        <w:t xml:space="preserve"> jieba.cut(</w:t>
      </w:r>
      <w:r>
        <w:rPr>
          <w:rStyle w:val="BuiltInTok"/>
        </w:rPr>
        <w:t xml:space="preserve">str</w:t>
      </w:r>
      <w:r>
        <w:rPr>
          <w:rStyle w:val="NormalTok"/>
        </w:rPr>
        <w:t xml:space="preserve">,use_paddle</w:t>
      </w:r>
      <w:r>
        <w:rPr>
          <w:rStyle w:val="OperatorTok"/>
        </w:rPr>
        <w:t xml:space="preserve">=</w:t>
      </w:r>
      <w:r>
        <w:rPr>
          <w:rStyle w:val="VariableTok"/>
        </w:rPr>
        <w:t xml:space="preserve">True</w:t>
      </w:r>
      <w:r>
        <w:rPr>
          <w:rStyle w:val="NormalTok"/>
        </w:rPr>
        <w:t xml:space="preserve">) </w:t>
      </w:r>
      <w:r>
        <w:rPr>
          <w:rStyle w:val="CommentTok"/>
        </w:rPr>
        <w:t xml:space="preserve"># 使用paddle模式</w:t>
      </w:r>
      <w:r>
        <w:br w:type="textWrapping"/>
      </w:r>
      <w:r>
        <w:rPr>
          <w:rStyle w:val="NormalTok"/>
        </w:rPr>
        <w:t xml:space="preserve">    </w:t>
      </w:r>
      <w:r>
        <w:rPr>
          <w:rStyle w:val="BuiltInTok"/>
        </w:rPr>
        <w:t xml:space="preserve">print</w:t>
      </w:r>
      <w:r>
        <w:rPr>
          <w:rStyle w:val="NormalTok"/>
        </w:rPr>
        <w:t xml:space="preserve">(</w:t>
      </w:r>
      <w:r>
        <w:rPr>
          <w:rStyle w:val="StringTok"/>
        </w:rPr>
        <w:t xml:space="preserve">"Paddle Mode: "</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.join(</w:t>
      </w:r>
      <w:r>
        <w:rPr>
          <w:rStyle w:val="BuiltInTok"/>
        </w:rPr>
        <w:t xml:space="preserve">list</w:t>
      </w:r>
      <w:r>
        <w:rPr>
          <w:rStyle w:val="NormalTok"/>
        </w:rPr>
        <w:t xml:space="preserve">(seg_list)))</w:t>
      </w:r>
      <w:r>
        <w:br w:type="textWrapping"/>
      </w:r>
      <w:r>
        <w:br w:type="textWrapping"/>
      </w:r>
      <w:r>
        <w:rPr>
          <w:rStyle w:val="NormalTok"/>
        </w:rPr>
        <w:t xml:space="preserve">seg_list </w:t>
      </w:r>
      <w:r>
        <w:rPr>
          <w:rStyle w:val="OperatorTok"/>
        </w:rPr>
        <w:t xml:space="preserve">=</w:t>
      </w:r>
      <w:r>
        <w:rPr>
          <w:rStyle w:val="NormalTok"/>
        </w:rPr>
        <w:t xml:space="preserve"> jieba.cut(</w:t>
      </w:r>
      <w:r>
        <w:rPr>
          <w:rStyle w:val="StringTok"/>
        </w:rPr>
        <w:t xml:space="preserve">"我来到北京清华大学"</w:t>
      </w:r>
      <w:r>
        <w:rPr>
          <w:rStyle w:val="NormalTok"/>
        </w:rPr>
        <w:t xml:space="preserve">, cut_all</w:t>
      </w:r>
      <w:r>
        <w:rPr>
          <w:rStyle w:val="OperatorTok"/>
        </w:rPr>
        <w:t xml:space="preserve">=</w:t>
      </w:r>
      <w:r>
        <w:rPr>
          <w:rStyle w:val="VariableTok"/>
        </w:rPr>
        <w:t xml:space="preserve">True</w:t>
      </w:r>
      <w:r>
        <w:rPr>
          <w:rStyle w:val="NormalTok"/>
        </w:rPr>
        <w:t xml:space="preserve">)</w:t>
      </w:r>
      <w:r>
        <w:br w:type="textWrapping"/>
      </w:r>
      <w:r>
        <w:rPr>
          <w:rStyle w:val="BuiltInTok"/>
        </w:rPr>
        <w:t xml:space="preserve">print</w:t>
      </w:r>
      <w:r>
        <w:rPr>
          <w:rStyle w:val="NormalTok"/>
        </w:rPr>
        <w:t xml:space="preserve">(</w:t>
      </w:r>
      <w:r>
        <w:rPr>
          <w:rStyle w:val="StringTok"/>
        </w:rPr>
        <w:t xml:space="preserve">"Full Mode: "</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.join(seg_list))  </w:t>
      </w:r>
      <w:r>
        <w:rPr>
          <w:rStyle w:val="CommentTok"/>
        </w:rPr>
        <w:t xml:space="preserve"># 全模式</w:t>
      </w:r>
      <w:r>
        <w:br w:type="textWrapping"/>
      </w:r>
      <w:r>
        <w:br w:type="textWrapping"/>
      </w:r>
      <w:r>
        <w:rPr>
          <w:rStyle w:val="NormalTok"/>
        </w:rPr>
        <w:t xml:space="preserve">seg_list </w:t>
      </w:r>
      <w:r>
        <w:rPr>
          <w:rStyle w:val="OperatorTok"/>
        </w:rPr>
        <w:t xml:space="preserve">=</w:t>
      </w:r>
      <w:r>
        <w:rPr>
          <w:rStyle w:val="NormalTok"/>
        </w:rPr>
        <w:t xml:space="preserve"> jieba.cut(</w:t>
      </w:r>
      <w:r>
        <w:rPr>
          <w:rStyle w:val="StringTok"/>
        </w:rPr>
        <w:t xml:space="preserve">"我来到北京清华大学"</w:t>
      </w:r>
      <w:r>
        <w:rPr>
          <w:rStyle w:val="NormalTok"/>
        </w:rPr>
        <w:t xml:space="preserve">, cut_all</w:t>
      </w:r>
      <w:r>
        <w:rPr>
          <w:rStyle w:val="OperatorTok"/>
        </w:rPr>
        <w:t xml:space="preserve">=</w:t>
      </w:r>
      <w:r>
        <w:rPr>
          <w:rStyle w:val="VariableTok"/>
        </w:rPr>
        <w:t xml:space="preserve">False</w:t>
      </w:r>
      <w:r>
        <w:rPr>
          <w:rStyle w:val="NormalTok"/>
        </w:rPr>
        <w:t xml:space="preserve">)</w:t>
      </w:r>
      <w:r>
        <w:br w:type="textWrapping"/>
      </w:r>
      <w:r>
        <w:rPr>
          <w:rStyle w:val="BuiltInTok"/>
        </w:rPr>
        <w:t xml:space="preserve">print</w:t>
      </w:r>
      <w:r>
        <w:rPr>
          <w:rStyle w:val="NormalTok"/>
        </w:rPr>
        <w:t xml:space="preserve">(</w:t>
      </w:r>
      <w:r>
        <w:rPr>
          <w:rStyle w:val="StringTok"/>
        </w:rPr>
        <w:t xml:space="preserve">"Default Mode: "</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.join(seg_list))  </w:t>
      </w:r>
      <w:r>
        <w:rPr>
          <w:rStyle w:val="CommentTok"/>
        </w:rPr>
        <w:t xml:space="preserve"># 精确模式</w:t>
      </w:r>
      <w:r>
        <w:br w:type="textWrapping"/>
      </w:r>
      <w:r>
        <w:br w:type="textWrapping"/>
      </w:r>
      <w:r>
        <w:rPr>
          <w:rStyle w:val="NormalTok"/>
        </w:rPr>
        <w:t xml:space="preserve">seg_list </w:t>
      </w:r>
      <w:r>
        <w:rPr>
          <w:rStyle w:val="OperatorTok"/>
        </w:rPr>
        <w:t xml:space="preserve">=</w:t>
      </w:r>
      <w:r>
        <w:rPr>
          <w:rStyle w:val="NormalTok"/>
        </w:rPr>
        <w:t xml:space="preserve"> jieba.cut(</w:t>
      </w:r>
      <w:r>
        <w:rPr>
          <w:rStyle w:val="StringTok"/>
        </w:rPr>
        <w:t xml:space="preserve">"他来到了网易杭研大厦"</w:t>
      </w:r>
      <w:r>
        <w:rPr>
          <w:rStyle w:val="NormalTok"/>
        </w:rPr>
        <w:t xml:space="preserve">)  </w:t>
      </w:r>
      <w:r>
        <w:rPr>
          <w:rStyle w:val="CommentTok"/>
        </w:rPr>
        <w:t xml:space="preserve"># 默认是精确模式</w:t>
      </w:r>
      <w:r>
        <w:br w:type="textWrapping"/>
      </w:r>
      <w:r>
        <w:rPr>
          <w:rStyle w:val="BuiltInTok"/>
        </w:rPr>
        <w:t xml:space="preserve">print</w:t>
      </w:r>
      <w:r>
        <w:rPr>
          <w:rStyle w:val="NormalTok"/>
        </w:rPr>
        <w:t xml:space="preserve">(</w:t>
      </w:r>
      <w:r>
        <w:rPr>
          <w:rStyle w:val="StringTok"/>
        </w:rPr>
        <w:t xml:space="preserve">", "</w:t>
      </w:r>
      <w:r>
        <w:rPr>
          <w:rStyle w:val="NormalTok"/>
        </w:rPr>
        <w:t xml:space="preserve">.join(seg_list))</w:t>
      </w:r>
      <w:r>
        <w:br w:type="textWrapping"/>
      </w:r>
      <w:r>
        <w:br w:type="textWrapping"/>
      </w:r>
      <w:r>
        <w:rPr>
          <w:rStyle w:val="NormalTok"/>
        </w:rPr>
        <w:t xml:space="preserve">seg_list </w:t>
      </w:r>
      <w:r>
        <w:rPr>
          <w:rStyle w:val="OperatorTok"/>
        </w:rPr>
        <w:t xml:space="preserve">=</w:t>
      </w:r>
      <w:r>
        <w:rPr>
          <w:rStyle w:val="NormalTok"/>
        </w:rPr>
        <w:t xml:space="preserve"> jieba.cut_for_search(</w:t>
      </w:r>
      <w:r>
        <w:rPr>
          <w:rStyle w:val="StringTok"/>
        </w:rPr>
        <w:t xml:space="preserve">"小明硕士毕业于中国科学院计算所，后在日本京都大学深造"</w:t>
      </w:r>
      <w:r>
        <w:rPr>
          <w:rStyle w:val="NormalTok"/>
        </w:rPr>
        <w:t xml:space="preserve">)  </w:t>
      </w:r>
      <w:r>
        <w:rPr>
          <w:rStyle w:val="CommentTok"/>
        </w:rPr>
        <w:t xml:space="preserve"># 搜索引擎模式</w:t>
      </w:r>
      <w:r>
        <w:br w:type="textWrapping"/>
      </w:r>
      <w:r>
        <w:rPr>
          <w:rStyle w:val="BuiltInTok"/>
        </w:rPr>
        <w:t xml:space="preserve">print</w:t>
      </w:r>
      <w:r>
        <w:rPr>
          <w:rStyle w:val="NormalTok"/>
        </w:rPr>
        <w:t xml:space="preserve">(</w:t>
      </w:r>
      <w:r>
        <w:rPr>
          <w:rStyle w:val="StringTok"/>
        </w:rPr>
        <w:t xml:space="preserve">", "</w:t>
      </w:r>
      <w:r>
        <w:rPr>
          <w:rStyle w:val="NormalTok"/>
        </w:rPr>
        <w:t xml:space="preserve">.join(seg_list))</w:t>
      </w:r>
      <w:r>
        <w:br w:type="textWrapping"/>
      </w:r>
      <w:r>
        <w:br w:type="textWrapping"/>
      </w:r>
      <w:r>
        <w:rPr>
          <w:rStyle w:val="CommentTok"/>
        </w:rPr>
        <w:t xml:space="preserve"># 输出：</w:t>
      </w:r>
      <w:r>
        <w:br w:type="textWrapping"/>
      </w:r>
      <w:r>
        <w:rPr>
          <w:rStyle w:val="CommentTok"/>
        </w:rPr>
        <w:t xml:space="preserve"># Paddle Mode: 我/来到/北京清华大学</w:t>
      </w:r>
      <w:r>
        <w:br w:type="textWrapping"/>
      </w:r>
      <w:r>
        <w:rPr>
          <w:rStyle w:val="CommentTok"/>
        </w:rPr>
        <w:t xml:space="preserve"># Paddle Mode: 乒乓球/拍卖/完/了</w:t>
      </w:r>
      <w:r>
        <w:br w:type="textWrapping"/>
      </w:r>
      <w:r>
        <w:rPr>
          <w:rStyle w:val="CommentTok"/>
        </w:rPr>
        <w:t xml:space="preserve"># Paddle Mode: 中国科学技术大学</w:t>
      </w:r>
      <w:r>
        <w:br w:type="textWrapping"/>
      </w:r>
      <w:r>
        <w:rPr>
          <w:rStyle w:val="CommentTok"/>
        </w:rPr>
        <w:t xml:space="preserve"># Full Mode: 我/ 来到/ 北京/ 清华/ 清华大学/ 华大/ 大学</w:t>
      </w:r>
      <w:r>
        <w:br w:type="textWrapping"/>
      </w:r>
      <w:r>
        <w:rPr>
          <w:rStyle w:val="CommentTok"/>
        </w:rPr>
        <w:t xml:space="preserve"># Default Mode: 我/ 来到/ 北京/ 清华大学</w:t>
      </w:r>
      <w:r>
        <w:br w:type="textWrapping"/>
      </w:r>
      <w:r>
        <w:rPr>
          <w:rStyle w:val="CommentTok"/>
        </w:rPr>
        <w:t xml:space="preserve"># 他, 来到, 了, 网易, 杭研, 大厦</w:t>
      </w:r>
      <w:r>
        <w:br w:type="textWrapping"/>
      </w:r>
      <w:r>
        <w:rPr>
          <w:rStyle w:val="CommentTok"/>
        </w:rPr>
        <w:t xml:space="preserve"># 小明, 硕士, 毕业, 于, 中国, 科学, 学院, 科学院, 中国科学院, 计算, 计算所, ，, 后, 在, 日本, 京都, 大学, 日本京都大学, 深造</w:t>
      </w:r>
    </w:p>
    <w:p>
      <w:pPr>
        <w:pStyle w:val="SourceCode"/>
      </w:pPr>
      <w:r>
        <w:rPr>
          <w:rStyle w:val="CommentTok"/>
        </w:rPr>
        <w:t xml:space="preserve"># pkuseg 库</w:t>
      </w:r>
      <w:r>
        <w:br w:type="textWrapping"/>
      </w:r>
      <w:r>
        <w:rPr>
          <w:rStyle w:val="ImportTok"/>
        </w:rPr>
        <w:t xml:space="preserve">import</w:t>
      </w:r>
      <w:r>
        <w:rPr>
          <w:rStyle w:val="NormalTok"/>
        </w:rPr>
        <w:t xml:space="preserve"> pkuseg</w:t>
      </w:r>
      <w:r>
        <w:br w:type="textWrapping"/>
      </w:r>
      <w:r>
        <w:br w:type="textWrapping"/>
      </w:r>
      <w:r>
        <w:rPr>
          <w:rStyle w:val="NormalTok"/>
        </w:rPr>
        <w:t xml:space="preserve">seg </w:t>
      </w:r>
      <w:r>
        <w:rPr>
          <w:rStyle w:val="OperatorTok"/>
        </w:rPr>
        <w:t xml:space="preserve">=</w:t>
      </w:r>
      <w:r>
        <w:rPr>
          <w:rStyle w:val="NormalTok"/>
        </w:rPr>
        <w:t xml:space="preserve"> pkuseg.pkuseg()           </w:t>
      </w:r>
      <w:r>
        <w:rPr>
          <w:rStyle w:val="CommentTok"/>
        </w:rPr>
        <w:t xml:space="preserve"># 以默认配置加载模型</w:t>
      </w:r>
      <w:r>
        <w:br w:type="textWrapping"/>
      </w:r>
      <w:r>
        <w:rPr>
          <w:rStyle w:val="NormalTok"/>
        </w:rPr>
        <w:t xml:space="preserve">text </w:t>
      </w:r>
      <w:r>
        <w:rPr>
          <w:rStyle w:val="OperatorTok"/>
        </w:rPr>
        <w:t xml:space="preserve">=</w:t>
      </w:r>
      <w:r>
        <w:rPr>
          <w:rStyle w:val="NormalTok"/>
        </w:rPr>
        <w:t xml:space="preserve"> seg.cut(</w:t>
      </w:r>
      <w:r>
        <w:rPr>
          <w:rStyle w:val="StringTok"/>
        </w:rPr>
        <w:t xml:space="preserve">'我爱北京天安门'</w:t>
      </w:r>
      <w:r>
        <w:rPr>
          <w:rStyle w:val="NormalTok"/>
        </w:rPr>
        <w:t xml:space="preserve">)  </w:t>
      </w:r>
      <w:r>
        <w:rPr>
          <w:rStyle w:val="CommentTok"/>
        </w:rPr>
        <w:t xml:space="preserve"># 进行分词</w:t>
      </w:r>
      <w:r>
        <w:br w:type="textWrapping"/>
      </w:r>
      <w:r>
        <w:rPr>
          <w:rStyle w:val="BuiltInTok"/>
        </w:rPr>
        <w:t xml:space="preserve">print</w:t>
      </w:r>
      <w:r>
        <w:rPr>
          <w:rStyle w:val="NormalTok"/>
        </w:rPr>
        <w:t xml:space="preserve">(text)</w:t>
      </w:r>
      <w:r>
        <w:br w:type="textWrapping"/>
      </w:r>
      <w:r>
        <w:br w:type="textWrapping"/>
      </w:r>
      <w:r>
        <w:rPr>
          <w:rStyle w:val="NormalTok"/>
        </w:rPr>
        <w:t xml:space="preserve">seg </w:t>
      </w:r>
      <w:r>
        <w:rPr>
          <w:rStyle w:val="OperatorTok"/>
        </w:rPr>
        <w:t xml:space="preserve">=</w:t>
      </w:r>
      <w:r>
        <w:rPr>
          <w:rStyle w:val="NormalTok"/>
        </w:rPr>
        <w:t xml:space="preserve"> pkuseg.pkuseg(model_name</w:t>
      </w:r>
      <w:r>
        <w:rPr>
          <w:rStyle w:val="OperatorTok"/>
        </w:rPr>
        <w:t xml:space="preserve">=</w:t>
      </w:r>
      <w:r>
        <w:rPr>
          <w:rStyle w:val="StringTok"/>
        </w:rPr>
        <w:t xml:space="preserve">'medicine'</w:t>
      </w:r>
      <w:r>
        <w:rPr>
          <w:rStyle w:val="NormalTok"/>
        </w:rPr>
        <w:t xml:space="preserve">)  </w:t>
      </w:r>
      <w:r>
        <w:rPr>
          <w:rStyle w:val="CommentTok"/>
        </w:rPr>
        <w:t xml:space="preserve"># 程序会自动下载所对应的细领域模型</w:t>
      </w:r>
      <w:r>
        <w:br w:type="textWrapping"/>
      </w:r>
      <w:r>
        <w:rPr>
          <w:rStyle w:val="NormalTok"/>
        </w:rPr>
        <w:t xml:space="preserve">text </w:t>
      </w:r>
      <w:r>
        <w:rPr>
          <w:rStyle w:val="OperatorTok"/>
        </w:rPr>
        <w:t xml:space="preserve">=</w:t>
      </w:r>
      <w:r>
        <w:rPr>
          <w:rStyle w:val="NormalTok"/>
        </w:rPr>
        <w:t xml:space="preserve"> seg.cut(</w:t>
      </w:r>
      <w:r>
        <w:rPr>
          <w:rStyle w:val="StringTok"/>
        </w:rPr>
        <w:t xml:space="preserve">'我爱北京天安门'</w:t>
      </w:r>
      <w:r>
        <w:rPr>
          <w:rStyle w:val="NormalTok"/>
        </w:rPr>
        <w:t xml:space="preserve">)              </w:t>
      </w:r>
      <w:r>
        <w:rPr>
          <w:rStyle w:val="CommentTok"/>
        </w:rPr>
        <w:t xml:space="preserve"># 进行分词</w:t>
      </w:r>
      <w:r>
        <w:br w:type="textWrapping"/>
      </w:r>
      <w:r>
        <w:rPr>
          <w:rStyle w:val="BuiltInTok"/>
        </w:rPr>
        <w:t xml:space="preserve">print</w:t>
      </w:r>
      <w:r>
        <w:rPr>
          <w:rStyle w:val="NormalTok"/>
        </w:rPr>
        <w:t xml:space="preserve">(text)</w:t>
      </w:r>
      <w:r>
        <w:br w:type="textWrapping"/>
      </w:r>
      <w:r>
        <w:br w:type="textWrapping"/>
      </w:r>
      <w:r>
        <w:rPr>
          <w:rStyle w:val="NormalTok"/>
        </w:rPr>
        <w:t xml:space="preserve">seg </w:t>
      </w:r>
      <w:r>
        <w:rPr>
          <w:rStyle w:val="OperatorTok"/>
        </w:rPr>
        <w:t xml:space="preserve">=</w:t>
      </w:r>
      <w:r>
        <w:rPr>
          <w:rStyle w:val="NormalTok"/>
        </w:rPr>
        <w:t xml:space="preserve"> pkuseg.pkuseg(postag</w:t>
      </w:r>
      <w:r>
        <w:rPr>
          <w:rStyle w:val="OperatorTok"/>
        </w:rPr>
        <w:t xml:space="preserve">=</w:t>
      </w:r>
      <w:r>
        <w:rPr>
          <w:rStyle w:val="VariableTok"/>
        </w:rPr>
        <w:t xml:space="preserve">True</w:t>
      </w:r>
      <w:r>
        <w:rPr>
          <w:rStyle w:val="NormalTok"/>
        </w:rPr>
        <w:t xml:space="preserve">)  </w:t>
      </w:r>
      <w:r>
        <w:rPr>
          <w:rStyle w:val="CommentTok"/>
        </w:rPr>
        <w:t xml:space="preserve"># 开启词性标注功能</w:t>
      </w:r>
      <w:r>
        <w:br w:type="textWrapping"/>
      </w:r>
      <w:r>
        <w:rPr>
          <w:rStyle w:val="NormalTok"/>
        </w:rPr>
        <w:t xml:space="preserve">text </w:t>
      </w:r>
      <w:r>
        <w:rPr>
          <w:rStyle w:val="OperatorTok"/>
        </w:rPr>
        <w:t xml:space="preserve">=</w:t>
      </w:r>
      <w:r>
        <w:rPr>
          <w:rStyle w:val="NormalTok"/>
        </w:rPr>
        <w:t xml:space="preserve"> seg.cut(</w:t>
      </w:r>
      <w:r>
        <w:rPr>
          <w:rStyle w:val="StringTok"/>
        </w:rPr>
        <w:t xml:space="preserve">'我爱北京天安门'</w:t>
      </w:r>
      <w:r>
        <w:rPr>
          <w:rStyle w:val="NormalTok"/>
        </w:rPr>
        <w:t xml:space="preserve">)    </w:t>
      </w:r>
      <w:r>
        <w:rPr>
          <w:rStyle w:val="CommentTok"/>
        </w:rPr>
        <w:t xml:space="preserve"># 进行分词和词性标注</w:t>
      </w:r>
      <w:r>
        <w:br w:type="textWrapping"/>
      </w:r>
      <w:r>
        <w:rPr>
          <w:rStyle w:val="BuiltInTok"/>
        </w:rPr>
        <w:t xml:space="preserve">print</w:t>
      </w:r>
      <w:r>
        <w:rPr>
          <w:rStyle w:val="NormalTok"/>
        </w:rPr>
        <w:t xml:space="preserve">(text)</w:t>
      </w:r>
    </w:p>
    <w:p>
      <w:pPr>
        <w:pStyle w:val="FirstParagraph"/>
      </w:pPr>
      <w:r>
        <w:t xml:space="preserve">关于各分词工具的性能，在 pkuseg 主页有其和 jieba、THULAC 等国内代表分词工具包的比较，详情可参见</w:t>
      </w:r>
      <w:r>
        <w:t xml:space="preserve"> </w:t>
      </w:r>
      <w:hyperlink r:id="rId31">
        <w:r>
          <w:rPr>
            <w:rStyle w:val="Hyperlink"/>
          </w:rPr>
          <w:t xml:space="preserve">comparison</w:t>
        </w:r>
      </w:hyperlink>
      <w:r>
        <w:t xml:space="preserve"> </w:t>
      </w:r>
      <w:r>
        <w:t xml:space="preserve">。</w:t>
      </w:r>
    </w:p>
    <w:p>
      <w:pPr>
        <w:pStyle w:val="BodyText"/>
      </w:pPr>
      <w:r>
        <w:t xml:space="preserve">根据分割原理，可将现有分词方法归纳为</w:t>
      </w:r>
      <w:r>
        <w:rPr>
          <w:b/>
        </w:rPr>
        <w:t xml:space="preserve">基于字符串匹配</w:t>
      </w:r>
      <w:r>
        <w:t xml:space="preserve">、</w:t>
      </w:r>
      <w:r>
        <w:rPr>
          <w:b/>
        </w:rPr>
        <w:t xml:space="preserve">基于理解</w:t>
      </w:r>
      <w:r>
        <w:t xml:space="preserve">和</w:t>
      </w:r>
      <w:r>
        <w:rPr>
          <w:b/>
        </w:rPr>
        <w:t xml:space="preserve">基于统计</w:t>
      </w:r>
      <w:r>
        <w:t xml:space="preserve">三类。</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基于字符串匹配</w:t>
            </w:r>
          </w:p>
        </w:tc>
        <w:tc>
          <w:p>
            <w:pPr>
              <w:pStyle w:val="Compact"/>
              <w:jc w:val="left"/>
            </w:pPr>
            <w:r>
              <w:t xml:space="preserve">将待分析的字符串与前定的词典词条匹配，若某个字符串可在词典中找到，则记为识别出一个词。该方法的好处是简便快速，但忽略歧义问题</w:t>
            </w:r>
          </w:p>
        </w:tc>
      </w:tr>
      <w:tr>
        <w:tc>
          <w:p>
            <w:pPr>
              <w:pStyle w:val="Compact"/>
              <w:jc w:val="left"/>
            </w:pPr>
            <w:r>
              <w:t xml:space="preserve">基于理解</w:t>
            </w:r>
          </w:p>
        </w:tc>
        <w:tc>
          <w:p>
            <w:pPr>
              <w:pStyle w:val="Compact"/>
              <w:jc w:val="left"/>
            </w:pPr>
            <w:r>
              <w:t xml:space="preserve">在分词的同时进行句法、语义分析，以改进对歧义词的处理</w:t>
            </w:r>
          </w:p>
        </w:tc>
      </w:tr>
      <w:tr>
        <w:tc>
          <w:p>
            <w:pPr>
              <w:pStyle w:val="Compact"/>
              <w:jc w:val="left"/>
            </w:pPr>
            <w:r>
              <w:t xml:space="preserve">基于统计</w:t>
            </w:r>
          </w:p>
        </w:tc>
        <w:tc>
          <w:p>
            <w:pPr>
              <w:pStyle w:val="Compact"/>
              <w:jc w:val="left"/>
            </w:pPr>
            <w:r>
              <w:t xml:space="preserve">先用机器学习模型学习已经切分好的词语的规律，进而实现对未知文本的切分，常用方法包括</w:t>
            </w:r>
            <w:r>
              <w:rPr>
                <w:b/>
              </w:rPr>
              <w:t xml:space="preserve">最大概率分词法</w:t>
            </w:r>
            <w:r>
              <w:t xml:space="preserve">和</w:t>
            </w:r>
            <w:r>
              <w:rPr>
                <w:b/>
              </w:rPr>
              <w:t xml:space="preserve">最大熵分词法</w:t>
            </w:r>
            <w:r>
              <w:t xml:space="preserve">等</w:t>
            </w:r>
          </w:p>
        </w:tc>
      </w:tr>
    </w:tbl>
    <w:p>
      <w:pPr>
        <w:pStyle w:val="BodyText"/>
      </w:pPr>
      <w:r>
        <w:t xml:space="preserve">目前文献中用到的分词方法常将三种方法结合。需要注意的是，由于一些特定领域的文本包含一些对信息提取比较重要的专有词语（如上市公司名称、金融术语等），因此常常需要根据研究问题拓展现有词典，以提高软件识别和分割词语的准确度。</w:t>
      </w:r>
    </w:p>
    <w:p>
      <w:pPr>
        <w:pStyle w:val="Heading2"/>
      </w:pPr>
      <w:bookmarkStart w:id="32" w:name="header-n52"/>
      <w:r>
        <w:t xml:space="preserve">词转换为向量的技术</w:t>
      </w:r>
      <w:bookmarkEnd w:id="32"/>
    </w:p>
    <w:p>
      <w:pPr>
        <w:pStyle w:val="FirstParagraph"/>
      </w:pPr>
      <w:r>
        <w:t xml:space="preserve">完成分词之后需要考虑如何将文本进一步转化为数字化矩阵。</w:t>
      </w:r>
      <w:r>
        <w:rPr>
          <w:b/>
        </w:rPr>
        <w:t xml:space="preserve">如果将一篇文本视作从所有词语库中挑选若干词形成的组合，这一转换的主要挑战往往是如何对由词语构成的高维矩阵实现降维的问题。要理解这一点首先需要了解独热表示法（One-hot representation）</w:t>
      </w:r>
      <w:r>
        <w:t xml:space="preserve">。</w:t>
      </w:r>
    </w:p>
    <w:p>
      <w:pPr>
        <w:pStyle w:val="Heading3"/>
      </w:pPr>
      <w:bookmarkStart w:id="33" w:name="header-n54"/>
      <w:r>
        <w:t xml:space="preserve">独热表示法</w:t>
      </w:r>
      <w:bookmarkEnd w:id="33"/>
    </w:p>
    <w:p>
      <w:pPr>
        <w:pStyle w:val="FirstParagraph"/>
      </w:pPr>
      <w:r>
        <w:t xml:space="preserve">独热法的特点是忽略语法和语序等要素，将文本数据看作是若干独立词汇的集合。首先，根据文本中出现的全部词语构成一个词表（通常是去掉“的、地、得、和”等停用词和标点符号后得到的全部词语），并将每个词按顺序编号</w:t>
      </w:r>
      <w:r>
        <w:t xml:space="preserve"> </w:t>
      </w:r>
      <m:oMath>
        <m:r>
          <m:t>1</m:t>
        </m:r>
        <m:r>
          <m:t>,</m:t>
        </m:r>
        <m:r>
          <m:t>2</m:t>
        </m:r>
        <m:r>
          <m:t>,</m:t>
        </m:r>
        <m:r>
          <m:t>3</m:t>
        </m:r>
        <m:r>
          <m:t>.</m:t>
        </m:r>
        <m:r>
          <m:t>.</m:t>
        </m:r>
        <m:r>
          <m:t>.</m:t>
        </m:r>
        <m:r>
          <m:t>,</m:t>
        </m:r>
        <m:r>
          <m:t>N</m:t>
        </m:r>
      </m:oMath>
      <w:r>
        <w:t xml:space="preserve"> </w:t>
      </w:r>
      <w:r>
        <w:t xml:space="preserve">。然后，将词语</w:t>
      </w:r>
      <w:r>
        <w:t xml:space="preserve"> </w:t>
      </w:r>
      <m:oMath>
        <m:r>
          <m:t>j</m:t>
        </m:r>
      </m:oMath>
      <w:r>
        <w:t xml:space="preserve"> </w:t>
      </w:r>
      <w:r>
        <w:t xml:space="preserve">用一个</w:t>
      </w:r>
      <w:r>
        <w:t xml:space="preserve"> </w:t>
      </w:r>
      <m:oMath>
        <m:r>
          <m:t>N</m:t>
        </m:r>
      </m:oMath>
      <w:r>
        <w:t xml:space="preserve"> </w:t>
      </w:r>
      <w:r>
        <w:t xml:space="preserve">维向量</w:t>
      </w:r>
      <w:r>
        <w:t xml:space="preserve"> </w:t>
      </w:r>
      <m:oMath>
        <m:sSub>
          <m:e>
            <m:r>
              <m:t>w</m:t>
            </m:r>
          </m:e>
          <m:sub>
            <m:r>
              <m:t>j</m:t>
            </m:r>
          </m:sub>
        </m:sSub>
      </m:oMath>
      <w:r>
        <w:t xml:space="preserve"> </w:t>
      </w:r>
      <w:r>
        <w:t xml:space="preserve">来表示，该向量的第</w:t>
      </w:r>
      <w:r>
        <w:t xml:space="preserve"> </w:t>
      </w:r>
      <m:oMath>
        <m:r>
          <m:t>j</m:t>
        </m:r>
      </m:oMath>
      <w:r>
        <w:t xml:space="preserve"> </w:t>
      </w:r>
      <w:r>
        <w:t xml:space="preserve">个位置的元素为 1 ，其余为 0 。在每一个词都转换为一个向量后，通过加总所有词的向量，文本</w:t>
      </w:r>
      <w:r>
        <w:t xml:space="preserve"> </w:t>
      </w:r>
      <m:oMath>
        <m:r>
          <m:t>t</m:t>
        </m:r>
      </m:oMath>
      <w:r>
        <w:t xml:space="preserve"> </w:t>
      </w:r>
      <w:r>
        <w:t xml:space="preserve">就可以转化为</w:t>
      </w:r>
      <w:r>
        <w:t xml:space="preserve"> </w:t>
      </w:r>
      <m:oMath>
        <m:r>
          <m:t>1</m:t>
        </m:r>
        <m:r>
          <m:t>×</m:t>
        </m:r>
        <m:r>
          <m:t>N</m:t>
        </m:r>
      </m:oMath>
      <w:r>
        <w:t xml:space="preserve"> </w:t>
      </w:r>
      <w:r>
        <w:t xml:space="preserve">的向量</w:t>
      </w:r>
      <w:r>
        <w:t xml:space="preserve"> </w:t>
      </w:r>
      <m:oMath>
        <m:sSub>
          <m:e>
            <m:r>
              <m:t>W</m:t>
            </m:r>
          </m:e>
          <m:sub>
            <m:r>
              <m:t>t</m:t>
            </m:r>
          </m:sub>
        </m:sSub>
      </m:oMath>
      <w:r>
        <w:t xml:space="preserve"> </w:t>
      </w:r>
      <w:r>
        <w:t xml:space="preserve">，其中</w:t>
      </w:r>
      <w:r>
        <w:t xml:space="preserve"> </w:t>
      </w:r>
      <m:oMath>
        <m:sSub>
          <m:e>
            <m:r>
              <m:t>w</m:t>
            </m:r>
          </m:e>
          <m:sub>
            <m:r>
              <m:t>j</m:t>
            </m:r>
          </m:sub>
        </m:sSub>
        <m:r>
          <m:t>(</m:t>
        </m:r>
        <m:r>
          <m:t>j</m:t>
        </m:r>
        <m:r>
          <m:t>=</m:t>
        </m:r>
        <m:r>
          <m:t>1</m:t>
        </m:r>
        <m:r>
          <m:t>,</m:t>
        </m:r>
        <m:r>
          <m:t>2</m:t>
        </m:r>
        <m:r>
          <m:t>,</m:t>
        </m:r>
        <m:r>
          <m:t>.</m:t>
        </m:r>
        <m:r>
          <m:t>.</m:t>
        </m:r>
        <m:r>
          <m:t>.</m:t>
        </m:r>
        <m:r>
          <m:t>,</m:t>
        </m:r>
        <m:r>
          <m:t>N</m:t>
        </m:r>
        <m:r>
          <m:t>)</m:t>
        </m:r>
      </m:oMath>
      <w:r>
        <w:t xml:space="preserve"> </w:t>
      </w:r>
      <w:r>
        <w:t xml:space="preserve">是第</w:t>
      </w:r>
      <w:r>
        <w:t xml:space="preserve"> </w:t>
      </w:r>
      <m:oMath>
        <m:r>
          <m:t>j</m:t>
        </m:r>
      </m:oMath>
      <w:r>
        <w:t xml:space="preserve"> </w:t>
      </w:r>
      <w:r>
        <w:t xml:space="preserve">个词语在文本</w:t>
      </w:r>
      <w:r>
        <w:t xml:space="preserve"> </w:t>
      </w:r>
      <m:oMath>
        <m:r>
          <m:t>t</m:t>
        </m:r>
      </m:oMath>
      <w:r>
        <w:t xml:space="preserve"> </w:t>
      </w:r>
      <w:r>
        <w:t xml:space="preserve">中出现的频率。若一共有</w:t>
      </w:r>
      <w:r>
        <w:t xml:space="preserve"> </w:t>
      </w:r>
      <m:oMath>
        <m:r>
          <m:t>t</m:t>
        </m:r>
        <m:r>
          <m:t>=</m:t>
        </m:r>
        <m:r>
          <m:t>1</m:t>
        </m:r>
        <m:r>
          <m:t>,</m:t>
        </m:r>
        <m:r>
          <m:t>.</m:t>
        </m:r>
        <m:r>
          <m:t>.</m:t>
        </m:r>
        <m:r>
          <m:t>.</m:t>
        </m:r>
        <m:r>
          <m:t>T</m:t>
        </m:r>
      </m:oMath>
      <w:r>
        <w:t xml:space="preserve"> </w:t>
      </w:r>
      <w:r>
        <w:t xml:space="preserve">个文本，采用独热表示法之后，原始文本库</w:t>
      </w:r>
      <w:r>
        <w:t xml:space="preserve"> </w:t>
      </w:r>
      <m:oMath>
        <m:r>
          <m:t>Ψ</m:t>
        </m:r>
      </m:oMath>
      <w:r>
        <w:t xml:space="preserve"> </w:t>
      </w:r>
      <w:r>
        <w:t xml:space="preserve">就可以转化为</w:t>
      </w:r>
      <w:r>
        <w:t xml:space="preserve"> </w:t>
      </w:r>
      <m:oMath>
        <m:r>
          <m:t>T</m:t>
        </m:r>
        <m:r>
          <m:t>×</m:t>
        </m:r>
        <m:r>
          <m:t>N</m:t>
        </m:r>
      </m:oMath>
      <w:r>
        <w:t xml:space="preserve"> </w:t>
      </w:r>
      <w:r>
        <w:t xml:space="preserve">的数字矩阵。</w:t>
      </w:r>
    </w:p>
    <w:p>
      <w:pPr>
        <w:pStyle w:val="BodyText"/>
      </w:pPr>
      <w:r>
        <w:t xml:space="preserve">例如，原始文本库</w:t>
      </w:r>
      <w:r>
        <w:t xml:space="preserve"> </w:t>
      </w:r>
      <m:oMath>
        <m:r>
          <m:t>Ψ</m:t>
        </m:r>
      </m:oMath>
      <w:r>
        <w:t xml:space="preserve"> </w:t>
      </w:r>
      <w:r>
        <w:t xml:space="preserve">由两条帖子组成。第一条的内容是“明天涨停。后天涨停没戏。”，第二条是“玛丽有个小绵羊。”分词后得 “明天、涨停、后天、没戏、玛丽、有、个、小、绵羊”九个不同词语，即</w:t>
      </w:r>
      <w:r>
        <w:t xml:space="preserve"> </w:t>
      </w:r>
      <m:oMath>
        <m:r>
          <m:t>N</m:t>
        </m:r>
        <m:r>
          <m:t>=</m:t>
        </m:r>
        <m:r>
          <m:t>9</m:t>
        </m:r>
      </m:oMath>
      <w:r>
        <w:t xml:space="preserve"> </w:t>
      </w:r>
      <w:r>
        <w:t xml:space="preserve">。用独热法则“明天”用向量</w:t>
      </w:r>
      <w:r>
        <w:t xml:space="preserve"> </w:t>
      </w:r>
      <m:oMath>
        <m:r>
          <m:t>[</m:t>
        </m:r>
        <m:r>
          <m:t>1</m:t>
        </m:r>
        <m:r>
          <m:t>,</m:t>
        </m:r>
        <m:r>
          <m:t>0</m:t>
        </m:r>
        <m:r>
          <m:t>,</m:t>
        </m:r>
        <m:r>
          <m:t>0</m:t>
        </m:r>
        <m:r>
          <m:t>,</m:t>
        </m:r>
        <m:r>
          <m:t>0</m:t>
        </m:r>
        <m:r>
          <m:t>,</m:t>
        </m:r>
        <m:r>
          <m:t>0</m:t>
        </m:r>
        <m:r>
          <m:t>,</m:t>
        </m:r>
        <m:r>
          <m:t>0</m:t>
        </m:r>
        <m:r>
          <m:t>,</m:t>
        </m:r>
        <m:r>
          <m:t>0</m:t>
        </m:r>
        <m:r>
          <m:t>,</m:t>
        </m:r>
        <m:r>
          <m:t>0</m:t>
        </m:r>
        <m:r>
          <m:t>,</m:t>
        </m:r>
        <m:r>
          <m:t>0</m:t>
        </m:r>
        <m:r>
          <m:t>]</m:t>
        </m:r>
      </m:oMath>
      <w:r>
        <w:t xml:space="preserve"> </w:t>
      </w:r>
      <w:r>
        <w:t xml:space="preserve">表示，“涨停”为</w:t>
      </w:r>
      <w:r>
        <w:t xml:space="preserve"> </w:t>
      </w:r>
      <m:oMath>
        <m:r>
          <m:t>[</m:t>
        </m:r>
        <m:r>
          <m:t>0</m:t>
        </m:r>
        <m:r>
          <m:t>,</m:t>
        </m:r>
        <m:r>
          <m:t>1</m:t>
        </m:r>
        <m:r>
          <m:t>,</m:t>
        </m:r>
        <m:r>
          <m:t>0</m:t>
        </m:r>
        <m:r>
          <m:t>,</m:t>
        </m:r>
        <m:r>
          <m:t>0</m:t>
        </m:r>
        <m:r>
          <m:t>,</m:t>
        </m:r>
        <m:r>
          <m:t>0</m:t>
        </m:r>
        <m:r>
          <m:t>,</m:t>
        </m:r>
        <m:r>
          <m:t>0</m:t>
        </m:r>
        <m:r>
          <m:t>,</m:t>
        </m:r>
        <m:r>
          <m:t>0</m:t>
        </m:r>
        <m:r>
          <m:t>,</m:t>
        </m:r>
        <m:r>
          <m:t>0</m:t>
        </m:r>
        <m:r>
          <m:t>,</m:t>
        </m:r>
        <m:r>
          <m:t>0</m:t>
        </m:r>
        <m:r>
          <m:t>]</m:t>
        </m:r>
      </m:oMath>
      <w:r>
        <w:t xml:space="preserve"> </w:t>
      </w:r>
      <w:r>
        <w:t xml:space="preserve">，以此类推。于是第一个帖子可用向量</w:t>
      </w:r>
      <w:r>
        <w:t xml:space="preserve"> </w:t>
      </w:r>
      <m:oMath>
        <m:r>
          <m:t>[</m:t>
        </m:r>
        <m:r>
          <m:t>1</m:t>
        </m:r>
        <m:r>
          <m:t>,</m:t>
        </m:r>
        <m:r>
          <m:t>2</m:t>
        </m:r>
        <m:r>
          <m:t>,</m:t>
        </m:r>
        <m:r>
          <m:t>1</m:t>
        </m:r>
        <m:r>
          <m:t>,</m:t>
        </m:r>
        <m:r>
          <m:t>1</m:t>
        </m:r>
        <m:r>
          <m:t>,</m:t>
        </m:r>
        <m:r>
          <m:t>0</m:t>
        </m:r>
        <m:r>
          <m:t>,</m:t>
        </m:r>
        <m:r>
          <m:t>0</m:t>
        </m:r>
        <m:r>
          <m:t>,</m:t>
        </m:r>
        <m:r>
          <m:t>0</m:t>
        </m:r>
        <m:r>
          <m:t>,</m:t>
        </m:r>
        <m:r>
          <m:t>0</m:t>
        </m:r>
        <m:r>
          <m:t>,</m:t>
        </m:r>
        <m:r>
          <m:t>0</m:t>
        </m:r>
        <m:r>
          <m:t>]</m:t>
        </m:r>
      </m:oMath>
      <w:r>
        <w:t xml:space="preserve"> </w:t>
      </w:r>
      <w:r>
        <w:t xml:space="preserve">表示,第二个帖子即</w:t>
      </w:r>
      <w:r>
        <w:t xml:space="preserve"> </w:t>
      </w:r>
      <m:oMath>
        <m:r>
          <m:t>[</m:t>
        </m:r>
        <m:r>
          <m:t>0</m:t>
        </m:r>
        <m:r>
          <m:t>,</m:t>
        </m:r>
        <m:r>
          <m:t>0</m:t>
        </m:r>
        <m:r>
          <m:t>,</m:t>
        </m:r>
        <m:r>
          <m:t>0</m:t>
        </m:r>
        <m:r>
          <m:t>,</m:t>
        </m:r>
        <m:r>
          <m:t>0</m:t>
        </m:r>
        <m:r>
          <m:t>,</m:t>
        </m:r>
        <m:r>
          <m:t>1</m:t>
        </m:r>
        <m:r>
          <m:t>,</m:t>
        </m:r>
        <m:r>
          <m:t>1</m:t>
        </m:r>
        <m:r>
          <m:t>,</m:t>
        </m:r>
        <m:r>
          <m:t>1</m:t>
        </m:r>
        <m:r>
          <m:t>,</m:t>
        </m:r>
        <m:r>
          <m:t>1</m:t>
        </m:r>
        <m:r>
          <m:t>,</m:t>
        </m:r>
        <m:r>
          <m:t>1</m:t>
        </m:r>
        <m:r>
          <m:t>]</m:t>
        </m:r>
      </m:oMath>
      <w:r>
        <w:t xml:space="preserve"> </w:t>
      </w:r>
      <w:r>
        <w:t xml:space="preserve">。</w:t>
      </w:r>
    </w:p>
    <w:p>
      <w:pPr>
        <w:pStyle w:val="BlockText"/>
      </w:pPr>
      <w:r>
        <w:t xml:space="preserve">One-Hot 编码是分类变量作为二进制向量的表示。这首先要求将分类值映射到整数值。然后，每个整数值被表示为二进制向量，除了整数的索引之外，它都是零值，被标记为 1 。</w:t>
      </w:r>
    </w:p>
    <w:p>
      <w:pPr>
        <w:pStyle w:val="FirstParagraph"/>
      </w:pPr>
      <w:r>
        <w:t xml:space="preserve">在实际操作时，数值型类别变量可以直接调用 sklearn 库中的</w:t>
      </w:r>
      <w:r>
        <w:t xml:space="preserve"> </w:t>
      </w:r>
      <w:r>
        <w:rPr>
          <w:rStyle w:val="VerbatimChar"/>
        </w:rPr>
        <w:t xml:space="preserve">OneHotEncoder</w:t>
      </w:r>
      <w:r>
        <w:t xml:space="preserve"> </w:t>
      </w:r>
      <w:r>
        <w:t xml:space="preserve">进行编码，但是</w:t>
      </w:r>
      <w:r>
        <w:t xml:space="preserve"> </w:t>
      </w:r>
      <w:r>
        <w:rPr>
          <w:rStyle w:val="VerbatimChar"/>
        </w:rPr>
        <w:t xml:space="preserve">OneHotEncoder</w:t>
      </w:r>
      <w:r>
        <w:t xml:space="preserve"> </w:t>
      </w:r>
      <w:r>
        <w:t xml:space="preserve">无法直接对字符型变量编码，也就是说</w:t>
      </w:r>
      <w:r>
        <w:t xml:space="preserve"> </w:t>
      </w:r>
      <w:r>
        <w:rPr>
          <w:rStyle w:val="VerbatimChar"/>
        </w:rPr>
        <w:t xml:space="preserve">OneHotEncoder().fit_transform(str_ls)</w:t>
      </w:r>
      <w:r>
        <w:t xml:space="preserve"> </w:t>
      </w:r>
      <w:r>
        <w:t xml:space="preserve">会报错。所以一般采用如下两种方法：</w:t>
      </w:r>
    </w:p>
    <w:p>
      <w:pPr>
        <w:numPr>
          <w:numId w:val="1003"/>
          <w:ilvl w:val="0"/>
        </w:numPr>
      </w:pPr>
      <w:r>
        <w:t xml:space="preserve">先用</w:t>
      </w:r>
      <w:r>
        <w:t xml:space="preserve"> </w:t>
      </w:r>
      <w:r>
        <w:rPr>
          <w:rStyle w:val="VerbatimChar"/>
        </w:rPr>
        <w:t xml:space="preserve">LabelEncoder()</w:t>
      </w:r>
      <w:r>
        <w:t xml:space="preserve"> </w:t>
      </w:r>
      <w:r>
        <w:t xml:space="preserve">转换成连续的数值型变量，再用</w:t>
      </w:r>
      <w:r>
        <w:t xml:space="preserve"> </w:t>
      </w:r>
      <w:r>
        <w:rPr>
          <w:rStyle w:val="VerbatimChar"/>
        </w:rPr>
        <w:t xml:space="preserve">OneHotEncoder()</w:t>
      </w:r>
      <w:r>
        <w:t xml:space="preserve"> </w:t>
      </w:r>
      <w:r>
        <w:t xml:space="preserve">二值化。</w:t>
      </w:r>
    </w:p>
    <w:p>
      <w:pPr>
        <w:numPr>
          <w:numId w:val="1003"/>
          <w:ilvl w:val="0"/>
        </w:numPr>
      </w:pPr>
      <w:r>
        <w:t xml:space="preserve">直接用</w:t>
      </w:r>
      <w:r>
        <w:t xml:space="preserve"> </w:t>
      </w:r>
      <w:r>
        <w:rPr>
          <w:rStyle w:val="VerbatimChar"/>
        </w:rPr>
        <w:t xml:space="preserve">LabelBinarizer()</w:t>
      </w:r>
      <w:r>
        <w:t xml:space="preserve"> </w:t>
      </w:r>
      <w:r>
        <w:t xml:space="preserve">进行二值化，这种方法只支持一维数组，也就是每次只能传入一个变量。</w:t>
      </w:r>
    </w:p>
    <w:p>
      <w:pPr>
        <w:pStyle w:val="SourceCode"/>
      </w:pPr>
      <w:r>
        <w:rPr>
          <w:rStyle w:val="CommentTok"/>
        </w:rPr>
        <w:t xml:space="preserve"># 独热表示法</w:t>
      </w:r>
      <w:r>
        <w:br w:type="textWrapping"/>
      </w:r>
      <w:r>
        <w:rPr>
          <w:rStyle w:val="ImportTok"/>
        </w:rPr>
        <w:t xml:space="preserve">import</w:t>
      </w:r>
      <w:r>
        <w:rPr>
          <w:rStyle w:val="NormalTok"/>
        </w:rPr>
        <w:t xml:space="preserve"> jieba</w:t>
      </w:r>
      <w:r>
        <w:br w:type="textWrapping"/>
      </w:r>
      <w:r>
        <w:rPr>
          <w:rStyle w:val="ImportTok"/>
        </w:rPr>
        <w:t xml:space="preserve">from</w:t>
      </w:r>
      <w:r>
        <w:rPr>
          <w:rStyle w:val="NormalTok"/>
        </w:rPr>
        <w:t xml:space="preserve"> sklearn.preprocessing </w:t>
      </w:r>
      <w:r>
        <w:rPr>
          <w:rStyle w:val="ImportTok"/>
        </w:rPr>
        <w:t xml:space="preserve">import</w:t>
      </w:r>
      <w:r>
        <w:rPr>
          <w:rStyle w:val="NormalTok"/>
        </w:rPr>
        <w:t xml:space="preserve"> LabelEncoder</w:t>
      </w:r>
      <w:r>
        <w:br w:type="textWrapping"/>
      </w:r>
      <w:r>
        <w:rPr>
          <w:rStyle w:val="ImportTok"/>
        </w:rPr>
        <w:t xml:space="preserve">from</w:t>
      </w:r>
      <w:r>
        <w:rPr>
          <w:rStyle w:val="NormalTok"/>
        </w:rPr>
        <w:t xml:space="preserve"> sklearn.preprocessing </w:t>
      </w:r>
      <w:r>
        <w:rPr>
          <w:rStyle w:val="ImportTok"/>
        </w:rPr>
        <w:t xml:space="preserve">import</w:t>
      </w:r>
      <w:r>
        <w:rPr>
          <w:rStyle w:val="NormalTok"/>
        </w:rPr>
        <w:t xml:space="preserve"> OneHotEncoder</w:t>
      </w:r>
      <w:r>
        <w:br w:type="textWrapping"/>
      </w:r>
      <w:r>
        <w:rPr>
          <w:rStyle w:val="ImportTok"/>
        </w:rPr>
        <w:t xml:space="preserve">from</w:t>
      </w:r>
      <w:r>
        <w:rPr>
          <w:rStyle w:val="NormalTok"/>
        </w:rPr>
        <w:t xml:space="preserve"> sklearn.preprocessing </w:t>
      </w:r>
      <w:r>
        <w:rPr>
          <w:rStyle w:val="ImportTok"/>
        </w:rPr>
        <w:t xml:space="preserve">import</w:t>
      </w:r>
      <w:r>
        <w:rPr>
          <w:rStyle w:val="NormalTok"/>
        </w:rPr>
        <w:t xml:space="preserve"> LabelBinarizer</w:t>
      </w:r>
      <w:r>
        <w:br w:type="textWrapping"/>
      </w:r>
      <w:r>
        <w:br w:type="textWrapping"/>
      </w:r>
      <w:r>
        <w:rPr>
          <w:rStyle w:val="CommentTok"/>
        </w:rPr>
        <w:t xml:space="preserve"># 分词</w:t>
      </w:r>
      <w:r>
        <w:br w:type="textWrapping"/>
      </w:r>
      <w:r>
        <w:rPr>
          <w:rStyle w:val="NormalTok"/>
        </w:rPr>
        <w:t xml:space="preserve">text </w:t>
      </w:r>
      <w:r>
        <w:rPr>
          <w:rStyle w:val="OperatorTok"/>
        </w:rPr>
        <w:t xml:space="preserve">=</w:t>
      </w:r>
      <w:r>
        <w:rPr>
          <w:rStyle w:val="NormalTok"/>
        </w:rPr>
        <w:t xml:space="preserve"> </w:t>
      </w:r>
      <w:r>
        <w:rPr>
          <w:rStyle w:val="StringTok"/>
        </w:rPr>
        <w:t xml:space="preserve">"玛丽有一个小绵羊。"</w:t>
      </w:r>
      <w:r>
        <w:br w:type="textWrapping"/>
      </w:r>
      <w:r>
        <w:rPr>
          <w:rStyle w:val="NormalTok"/>
        </w:rPr>
        <w:t xml:space="preserve">text_str </w:t>
      </w:r>
      <w:r>
        <w:rPr>
          <w:rStyle w:val="OperatorTok"/>
        </w:rPr>
        <w:t xml:space="preserve">=</w:t>
      </w:r>
      <w:r>
        <w:rPr>
          <w:rStyle w:val="NormalTok"/>
        </w:rPr>
        <w:t xml:space="preserve"> jieba.cut(text)</w:t>
      </w:r>
      <w:r>
        <w:br w:type="textWrapping"/>
      </w:r>
      <w:r>
        <w:rPr>
          <w:rStyle w:val="NormalTok"/>
        </w:rPr>
        <w:t xml:space="preserve">stopwords </w:t>
      </w:r>
      <w:r>
        <w:rPr>
          <w:rStyle w:val="Operator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停用词</w:t>
      </w:r>
      <w:r>
        <w:br w:type="textWrapping"/>
      </w:r>
      <w:r>
        <w:rPr>
          <w:rStyle w:val="NormalTok"/>
        </w:rPr>
        <w:t xml:space="preserve">text_ls </w:t>
      </w:r>
      <w:r>
        <w:rPr>
          <w:rStyle w:val="OperatorTok"/>
        </w:rPr>
        <w:t xml:space="preserve">=</w:t>
      </w:r>
      <w:r>
        <w:rPr>
          <w:rStyle w:val="NormalTok"/>
        </w:rPr>
        <w:t xml:space="preserve"> [x </w:t>
      </w:r>
      <w:r>
        <w:rPr>
          <w:rStyle w:val="ControlFlowTok"/>
        </w:rPr>
        <w:t xml:space="preserve">for</w:t>
      </w:r>
      <w:r>
        <w:rPr>
          <w:rStyle w:val="NormalTok"/>
        </w:rPr>
        <w:t xml:space="preserve"> x </w:t>
      </w:r>
      <w:r>
        <w:rPr>
          <w:rStyle w:val="KeywordTok"/>
        </w:rPr>
        <w:t xml:space="preserve">in</w:t>
      </w:r>
      <w:r>
        <w:rPr>
          <w:rStyle w:val="NormalTok"/>
        </w:rPr>
        <w:t xml:space="preserve"> text_str</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(x) </w:t>
      </w:r>
      <w:r>
        <w:rPr>
          <w:rStyle w:val="OperatorTok"/>
        </w:rPr>
        <w:t xml:space="preserve">&gt;</w:t>
      </w:r>
      <w:r>
        <w:rPr>
          <w:rStyle w:val="NormalTok"/>
        </w:rPr>
        <w:t xml:space="preserve"> </w:t>
      </w:r>
      <w:r>
        <w:rPr>
          <w:rStyle w:val="DecValTok"/>
        </w:rPr>
        <w:t xml:space="preserve">1</w:t>
      </w:r>
      <w:r>
        <w:br w:type="textWrapping"/>
      </w:r>
      <w:r>
        <w:rPr>
          <w:rStyle w:val="NormalTok"/>
        </w:rPr>
        <w:t xml:space="preserve">           </w:t>
      </w:r>
      <w:r>
        <w:rPr>
          <w:rStyle w:val="KeywordTok"/>
        </w:rPr>
        <w:t xml:space="preserve">and</w:t>
      </w:r>
      <w:r>
        <w:rPr>
          <w:rStyle w:val="NormalTok"/>
        </w:rPr>
        <w:t xml:space="preserve"> x </w:t>
      </w:r>
      <w:r>
        <w:rPr>
          <w:rStyle w:val="KeywordTok"/>
        </w:rPr>
        <w:t xml:space="preserve">not</w:t>
      </w:r>
      <w:r>
        <w:rPr>
          <w:rStyle w:val="NormalTok"/>
        </w:rPr>
        <w:t xml:space="preserve"> </w:t>
      </w:r>
      <w:r>
        <w:rPr>
          <w:rStyle w:val="KeywordTok"/>
        </w:rPr>
        <w:t xml:space="preserve">in</w:t>
      </w:r>
      <w:r>
        <w:rPr>
          <w:rStyle w:val="NormalTok"/>
        </w:rPr>
        <w:t xml:space="preserve"> stopwords]</w:t>
      </w:r>
      <w:r>
        <w:br w:type="textWrapping"/>
      </w:r>
      <w:r>
        <w:rPr>
          <w:rStyle w:val="BuiltInTok"/>
        </w:rPr>
        <w:t xml:space="preserve">print</w:t>
      </w:r>
      <w:r>
        <w:rPr>
          <w:rStyle w:val="NormalTok"/>
        </w:rPr>
        <w:t xml:space="preserve">(text_ls)</w:t>
      </w:r>
      <w:r>
        <w:br w:type="textWrapping"/>
      </w:r>
      <w:r>
        <w:br w:type="textWrapping"/>
      </w:r>
      <w:r>
        <w:rPr>
          <w:rStyle w:val="CommentTok"/>
        </w:rPr>
        <w:t xml:space="preserve"># 方法一：先转为数值型变量，再进行二值化</w:t>
      </w:r>
      <w:r>
        <w:br w:type="textWrapping"/>
      </w:r>
      <w:r>
        <w:rPr>
          <w:rStyle w:val="CommentTok"/>
        </w:rPr>
        <w:t xml:space="preserve"># 转为数值型编码</w:t>
      </w:r>
      <w:r>
        <w:br w:type="textWrapping"/>
      </w:r>
      <w:r>
        <w:rPr>
          <w:rStyle w:val="NormalTok"/>
        </w:rPr>
        <w:t xml:space="preserve">label_encoder </w:t>
      </w:r>
      <w:r>
        <w:rPr>
          <w:rStyle w:val="OperatorTok"/>
        </w:rPr>
        <w:t xml:space="preserve">=</w:t>
      </w:r>
      <w:r>
        <w:rPr>
          <w:rStyle w:val="NormalTok"/>
        </w:rPr>
        <w:t xml:space="preserve"> LabelEncoder()</w:t>
      </w:r>
      <w:r>
        <w:br w:type="textWrapping"/>
      </w:r>
      <w:r>
        <w:rPr>
          <w:rStyle w:val="NormalTok"/>
        </w:rPr>
        <w:t xml:space="preserve">integer_encoded </w:t>
      </w:r>
      <w:r>
        <w:rPr>
          <w:rStyle w:val="OperatorTok"/>
        </w:rPr>
        <w:t xml:space="preserve">=</w:t>
      </w:r>
      <w:r>
        <w:rPr>
          <w:rStyle w:val="NormalTok"/>
        </w:rPr>
        <w:t xml:space="preserve"> label_encoder.fit_transform(text_ls)</w:t>
      </w:r>
      <w:r>
        <w:br w:type="textWrapping"/>
      </w:r>
      <w:r>
        <w:rPr>
          <w:rStyle w:val="BuiltInTok"/>
        </w:rPr>
        <w:t xml:space="preserve">print</w:t>
      </w:r>
      <w:r>
        <w:rPr>
          <w:rStyle w:val="NormalTok"/>
        </w:rPr>
        <w:t xml:space="preserve">(integer_encoded)</w:t>
      </w:r>
      <w:r>
        <w:br w:type="textWrapping"/>
      </w:r>
      <w:r>
        <w:rPr>
          <w:rStyle w:val="CommentTok"/>
        </w:rPr>
        <w:t xml:space="preserve"># 二值编码</w:t>
      </w:r>
      <w:r>
        <w:br w:type="textWrapping"/>
      </w:r>
      <w:r>
        <w:rPr>
          <w:rStyle w:val="NormalTok"/>
        </w:rPr>
        <w:t xml:space="preserve">onehot_encoder </w:t>
      </w:r>
      <w:r>
        <w:rPr>
          <w:rStyle w:val="OperatorTok"/>
        </w:rPr>
        <w:t xml:space="preserve">=</w:t>
      </w:r>
      <w:r>
        <w:rPr>
          <w:rStyle w:val="NormalTok"/>
        </w:rPr>
        <w:t xml:space="preserve"> OneHotEncoder(sparse</w:t>
      </w:r>
      <w:r>
        <w:rPr>
          <w:rStyle w:val="OperatorTok"/>
        </w:rPr>
        <w:t xml:space="preserve">=</w:t>
      </w:r>
      <w:r>
        <w:rPr>
          <w:rStyle w:val="VariableTok"/>
        </w:rPr>
        <w:t xml:space="preserve">False</w:t>
      </w:r>
      <w:r>
        <w:rPr>
          <w:rStyle w:val="NormalTok"/>
        </w:rPr>
        <w:t xml:space="preserve">)</w:t>
      </w:r>
      <w:r>
        <w:br w:type="textWrapping"/>
      </w:r>
      <w:r>
        <w:rPr>
          <w:rStyle w:val="NormalTok"/>
        </w:rPr>
        <w:t xml:space="preserve">integer_encoded </w:t>
      </w:r>
      <w:r>
        <w:rPr>
          <w:rStyle w:val="OperatorTok"/>
        </w:rPr>
        <w:t xml:space="preserve">=</w:t>
      </w:r>
      <w:r>
        <w:rPr>
          <w:rStyle w:val="NormalTok"/>
        </w:rPr>
        <w:t xml:space="preserve"> integer_encoded.reshape(</w:t>
      </w:r>
      <w:r>
        <w:rPr>
          <w:rStyle w:val="BuiltInTok"/>
        </w:rPr>
        <w:t xml:space="preserve">len</w:t>
      </w:r>
      <w:r>
        <w:rPr>
          <w:rStyle w:val="NormalTok"/>
        </w:rPr>
        <w:t xml:space="preserve">(integer_encoded), </w:t>
      </w:r>
      <w:r>
        <w:rPr>
          <w:rStyle w:val="DecValTok"/>
        </w:rPr>
        <w:t xml:space="preserve">1</w:t>
      </w:r>
      <w:r>
        <w:rPr>
          <w:rStyle w:val="NormalTok"/>
        </w:rPr>
        <w:t xml:space="preserve">)</w:t>
      </w:r>
      <w:r>
        <w:br w:type="textWrapping"/>
      </w:r>
      <w:r>
        <w:rPr>
          <w:rStyle w:val="NormalTok"/>
        </w:rPr>
        <w:t xml:space="preserve">onehot_encoded </w:t>
      </w:r>
      <w:r>
        <w:rPr>
          <w:rStyle w:val="OperatorTok"/>
        </w:rPr>
        <w:t xml:space="preserve">=</w:t>
      </w:r>
      <w:r>
        <w:rPr>
          <w:rStyle w:val="NormalTok"/>
        </w:rPr>
        <w:t xml:space="preserve"> onehot_encoder.fit_transform(integer_encoded)</w:t>
      </w:r>
      <w:r>
        <w:br w:type="textWrapping"/>
      </w:r>
      <w:r>
        <w:rPr>
          <w:rStyle w:val="BuiltInTok"/>
        </w:rPr>
        <w:t xml:space="preserve">print</w:t>
      </w:r>
      <w:r>
        <w:rPr>
          <w:rStyle w:val="NormalTok"/>
        </w:rPr>
        <w:t xml:space="preserve">(onehot_encoded)</w:t>
      </w:r>
      <w:r>
        <w:br w:type="textWrapping"/>
      </w:r>
      <w:r>
        <w:br w:type="textWrapping"/>
      </w:r>
      <w:r>
        <w:rPr>
          <w:rStyle w:val="CommentTok"/>
        </w:rPr>
        <w:t xml:space="preserve"># 方法二：直接二值化</w:t>
      </w:r>
      <w:r>
        <w:br w:type="textWrapping"/>
      </w:r>
      <w:r>
        <w:rPr>
          <w:rStyle w:val="NormalTok"/>
        </w:rPr>
        <w:t xml:space="preserve">LabelBinarizer().fit_transform(text_ls) </w:t>
      </w:r>
      <w:r>
        <w:rPr>
          <w:rStyle w:val="CommentTok"/>
        </w:rPr>
        <w:t xml:space="preserve"># 传入变量</w:t>
      </w:r>
      <w:r>
        <w:br w:type="textWrapping"/>
      </w:r>
      <w:r>
        <w:br w:type="textWrapping"/>
      </w:r>
      <w:r>
        <w:rPr>
          <w:rStyle w:val="CommentTok"/>
        </w:rPr>
        <w:t xml:space="preserve"># 输出结果</w:t>
      </w:r>
      <w:r>
        <w:br w:type="textWrapping"/>
      </w:r>
      <w:r>
        <w:rPr>
          <w:rStyle w:val="CommentTok"/>
        </w:rPr>
        <w:t xml:space="preserve">'''</w:t>
      </w:r>
      <w:r>
        <w:br w:type="textWrapping"/>
      </w:r>
      <w:r>
        <w:rPr>
          <w:rStyle w:val="CommentTok"/>
        </w:rPr>
        <w:t xml:space="preserve">['玛丽', '一个', '小绵羊']</w:t>
      </w:r>
      <w:r>
        <w:br w:type="textWrapping"/>
      </w:r>
      <w:r>
        <w:rPr>
          <w:rStyle w:val="CommentTok"/>
        </w:rPr>
        <w:t xml:space="preserve">[2 0 1]</w:t>
      </w:r>
      <w:r>
        <w:br w:type="textWrapping"/>
      </w:r>
      <w:r>
        <w:rPr>
          <w:rStyle w:val="CommentTok"/>
        </w:rPr>
        <w:t xml:space="preserve">[[0. 0. 1.]</w:t>
      </w:r>
      <w:r>
        <w:br w:type="textWrapping"/>
      </w:r>
      <w:r>
        <w:rPr>
          <w:rStyle w:val="CommentTok"/>
        </w:rPr>
        <w:t xml:space="preserve"> [1. 0. 0.]</w:t>
      </w:r>
      <w:r>
        <w:br w:type="textWrapping"/>
      </w:r>
      <w:r>
        <w:rPr>
          <w:rStyle w:val="CommentTok"/>
        </w:rPr>
        <w:t xml:space="preserve"> [0. 1. 0.]]</w:t>
      </w:r>
      <w:r>
        <w:br w:type="textWrapping"/>
      </w:r>
      <w:r>
        <w:br w:type="textWrapping"/>
      </w:r>
      <w:r>
        <w:rPr>
          <w:rStyle w:val="CommentTok"/>
        </w:rPr>
        <w:t xml:space="preserve">array([[0, 0, 1],</w:t>
      </w:r>
      <w:r>
        <w:br w:type="textWrapping"/>
      </w:r>
      <w:r>
        <w:rPr>
          <w:rStyle w:val="CommentTok"/>
        </w:rPr>
        <w:t xml:space="preserve">       [1, 0, 0],</w:t>
      </w:r>
      <w:r>
        <w:br w:type="textWrapping"/>
      </w:r>
      <w:r>
        <w:rPr>
          <w:rStyle w:val="CommentTok"/>
        </w:rPr>
        <w:t xml:space="preserve">       [0, 1, 0]])</w:t>
      </w:r>
      <w:r>
        <w:br w:type="textWrapping"/>
      </w:r>
      <w:r>
        <w:rPr>
          <w:rStyle w:val="CommentTok"/>
        </w:rPr>
        <w:t xml:space="preserve">'''</w:t>
      </w:r>
    </w:p>
    <w:p>
      <w:pPr>
        <w:pStyle w:val="FirstParagraph"/>
      </w:pPr>
      <w:r>
        <w:t xml:space="preserve">上述步骤显示，独热法操作简单；但数据量大时转换后的矩阵往往是高维稀疏数据矩阵。这是由词向量维数由词语数量决定、并且大部分词语出现频率低，因此文本对应的向量中绝大部分值为零的特征决定的。</w:t>
      </w:r>
      <w:r>
        <w:rPr>
          <w:b/>
        </w:rPr>
        <w:t xml:space="preserve">另外，独热法可能因忽略上下文结构而会产生歧义</w:t>
      </w:r>
      <w:r>
        <w:t xml:space="preserve">。例如上例中第一个帖子转换成的向量也可以是 “明天涨停没戏。后天涨停。”的转换结果，这和原文的含义产生了偏差。</w:t>
      </w:r>
    </w:p>
    <w:p>
      <w:pPr>
        <w:pStyle w:val="BodyText"/>
      </w:pPr>
      <w:r>
        <w:rPr>
          <w:b/>
        </w:rPr>
        <w:t xml:space="preserve">解决高维稀疏矩阵的问题：一是采取多种措施对数字化文本实现降维；二是采用词语嵌入技术（Word Embedding），直接在词语转换为数字化矩阵时就将词语转化为低维向量</w:t>
      </w:r>
      <w:r>
        <w:t xml:space="preserve">。</w:t>
      </w:r>
    </w:p>
    <w:p>
      <w:pPr>
        <w:pStyle w:val="Heading2"/>
      </w:pPr>
      <w:bookmarkStart w:id="34" w:name="header-n68"/>
      <w:r>
        <w:t xml:space="preserve">词嵌入技术</w:t>
      </w:r>
      <w:bookmarkEnd w:id="34"/>
    </w:p>
    <w:p>
      <w:pPr>
        <w:pStyle w:val="FirstParagraph"/>
      </w:pPr>
      <w:r>
        <w:t xml:space="preserve">词嵌入技术是指把一个维数为所有词的数量的高维空间“嵌入”到一个维数低得多的连</w:t>
      </w:r>
      <w:r>
        <w:br w:type="textWrapping"/>
      </w:r>
      <w:r>
        <w:t xml:space="preserve">续向量空间中涉及的模型和技术。即</w:t>
      </w:r>
      <w:r>
        <w:t xml:space="preserve"> </w:t>
      </w:r>
      <m:oMath>
        <m:sSub>
          <m:e>
            <m:r>
              <m:t>e</m:t>
            </m:r>
          </m:e>
          <m:sub>
            <m:r>
              <m:t>j</m:t>
            </m:r>
          </m:sub>
        </m:sSub>
        <m:r>
          <m:t>=</m:t>
        </m:r>
        <m:r>
          <m:t>E</m:t>
        </m:r>
        <m:r>
          <m:t>×</m:t>
        </m:r>
        <m:sSub>
          <m:e>
            <m:r>
              <m:t>W</m:t>
            </m:r>
          </m:e>
          <m:sub>
            <m:r>
              <m:t>j</m:t>
            </m:r>
          </m:sub>
        </m:sSub>
      </m:oMath>
      <w:r>
        <w:t xml:space="preserve"> </w:t>
      </w:r>
      <w:r>
        <w:t xml:space="preserve">，其中</w:t>
      </w:r>
      <w:r>
        <w:t xml:space="preserve"> </w:t>
      </w:r>
      <m:oMath>
        <m:sSub>
          <m:e>
            <m:r>
              <m:t>e</m:t>
            </m:r>
          </m:e>
          <m:sub>
            <m:r>
              <m:t>j</m:t>
            </m:r>
          </m:sub>
        </m:sSub>
      </m:oMath>
      <w:r>
        <w:t xml:space="preserve"> </w:t>
      </w:r>
      <w:r>
        <w:t xml:space="preserve">表示第</w:t>
      </w:r>
      <w:r>
        <w:t xml:space="preserve"> </w:t>
      </w:r>
      <m:oMath>
        <m:r>
          <m:t>j</m:t>
        </m:r>
      </m:oMath>
      <w:r>
        <w:t xml:space="preserve"> </w:t>
      </w:r>
      <w:r>
        <w:t xml:space="preserve">个词通过嵌入矩阵</w:t>
      </w:r>
      <w:r>
        <w:t xml:space="preserve"> </w:t>
      </w:r>
      <m:oMath>
        <m:r>
          <m:t>E</m:t>
        </m:r>
      </m:oMath>
      <w:r>
        <w:t xml:space="preserve"> </w:t>
      </w:r>
      <w:r>
        <w:t xml:space="preserve">（embedding matrix）映射到实数域上的词向量，</w:t>
      </w:r>
      <m:oMath>
        <m:sSub>
          <m:e>
            <m:r>
              <m:t>W</m:t>
            </m:r>
          </m:e>
          <m:sub>
            <m:r>
              <m:t>j</m:t>
            </m:r>
          </m:sub>
        </m:sSub>
      </m:oMath>
      <w:r>
        <w:t xml:space="preserve"> </w:t>
      </w:r>
      <w:r>
        <w:t xml:space="preserve">为第</w:t>
      </w:r>
      <w:r>
        <w:t xml:space="preserve"> </w:t>
      </w:r>
      <m:oMath>
        <m:r>
          <m:t>j</m:t>
        </m:r>
      </m:oMath>
      <w:r>
        <w:t xml:space="preserve"> </w:t>
      </w:r>
      <w:r>
        <w:t xml:space="preserve">个词的独热向量表示。由于该向量的每个元素值可以是连续值而不只是 0 或者 1 ，</w:t>
      </w:r>
      <m:oMath>
        <m:sSub>
          <m:e>
            <m:r>
              <m:t>e</m:t>
            </m:r>
          </m:e>
          <m:sub>
            <m:r>
              <m:t>j</m:t>
            </m:r>
          </m:sub>
        </m:sSub>
      </m:oMath>
      <w:r>
        <w:t xml:space="preserve"> </w:t>
      </w:r>
      <w:r>
        <w:t xml:space="preserve">的维度</w:t>
      </w:r>
      <w:r>
        <w:t xml:space="preserve"> </w:t>
      </w:r>
      <m:oMath>
        <m:sSub>
          <m:e>
            <m:r>
              <m:t>N</m:t>
            </m:r>
          </m:e>
          <m:sub>
            <m:r>
              <m:t>e</m:t>
            </m:r>
          </m:sub>
        </m:sSub>
      </m:oMath>
      <w:r>
        <w:t xml:space="preserve"> </w:t>
      </w:r>
      <w:r>
        <w:t xml:space="preserve">可以远低于</w:t>
      </w:r>
      <w:r>
        <w:t xml:space="preserve"> </w:t>
      </w:r>
      <m:oMath>
        <m:r>
          <m:t>N</m:t>
        </m:r>
      </m:oMath>
      <w:r>
        <w:t xml:space="preserve"> </w:t>
      </w:r>
      <w:r>
        <w:t xml:space="preserve">。</w:t>
      </w:r>
    </w:p>
    <w:p>
      <w:pPr>
        <w:pStyle w:val="BodyText"/>
      </w:pPr>
      <w:r>
        <w:t xml:space="preserve">独热表示法可以看成最简单的词嵌入方法，即</w:t>
      </w:r>
      <w:r>
        <w:t xml:space="preserve"> </w:t>
      </w:r>
      <m:oMath>
        <m:sSub>
          <m:e>
            <m:r>
              <m:t>e</m:t>
            </m:r>
          </m:e>
          <m:sub>
            <m:r>
              <m:t>j</m:t>
            </m:r>
          </m:sub>
        </m:sSub>
        <m:r>
          <m:t>=</m:t>
        </m:r>
        <m:r>
          <m:t>E</m:t>
        </m:r>
        <m:r>
          <m:t>×</m:t>
        </m:r>
        <m:sSub>
          <m:e>
            <m:r>
              <m:t>W</m:t>
            </m:r>
          </m:e>
          <m:sub>
            <m:r>
              <m:t>j</m:t>
            </m:r>
          </m:sub>
        </m:sSub>
        <m:r>
          <m:t>=</m:t>
        </m:r>
        <m:sSub>
          <m:e>
            <m:r>
              <m:t>w</m:t>
            </m:r>
          </m:e>
          <m:sub>
            <m:r>
              <m:t>j</m:t>
            </m:r>
          </m:sub>
        </m:sSub>
      </m:oMath>
      <w:r>
        <w:t xml:space="preserve"> </w:t>
      </w:r>
      <w:r>
        <w:t xml:space="preserve">。常用词嵌入算法：</w:t>
      </w:r>
    </w:p>
    <w:p>
      <w:pPr>
        <w:numPr>
          <w:numId w:val="1004"/>
          <w:ilvl w:val="0"/>
        </w:numPr>
      </w:pPr>
      <w:r>
        <w:t xml:space="preserve">Word2Vec：先用向量代表各个词，然后通过神经网络模型, 在大量的文本语料数据上来学习这些向量的参数。训练后的模型不仅可以将每个词语映射到一个低维的空间上（通常为 100-1000 维），每个维数上的取值为连续值；并且根据不同词语的向量距离可以度量词语间的相似程度，也解决了独热法下不同词语相互独立的问题。</w:t>
      </w:r>
    </w:p>
    <w:p>
      <w:pPr>
        <w:numPr>
          <w:numId w:val="1004"/>
          <w:ilvl w:val="0"/>
        </w:numPr>
      </w:pPr>
      <w:r>
        <w:t xml:space="preserve">GloVe（Global vector for Word Representation）。</w:t>
      </w:r>
    </w:p>
    <w:p>
      <w:pPr>
        <w:pStyle w:val="Heading2"/>
      </w:pPr>
      <w:bookmarkStart w:id="35" w:name="header-n76"/>
      <w:r>
        <w:t xml:space="preserve">数据矩阵的信息提取</w:t>
      </w:r>
      <w:bookmarkEnd w:id="35"/>
    </w:p>
    <w:p>
      <w:pPr>
        <w:pStyle w:val="FirstParagraph"/>
      </w:pPr>
      <w:r>
        <w:t xml:space="preserve">现有经济和金融领域文本相关分析的问题大致可分为两类：</w:t>
      </w:r>
    </w:p>
    <w:p>
      <w:pPr>
        <w:numPr>
          <w:numId w:val="1005"/>
          <w:ilvl w:val="0"/>
        </w:numPr>
      </w:pPr>
      <w:r>
        <w:t xml:space="preserve">区分文本显示的投资者情绪正负、新闻或者文件语调正负、报纸属于左派还是右派、以及行业分类等聚类问题。</w:t>
      </w:r>
    </w:p>
    <w:p>
      <w:pPr>
        <w:numPr>
          <w:numId w:val="1005"/>
          <w:ilvl w:val="0"/>
        </w:numPr>
      </w:pPr>
      <w:r>
        <w:t xml:space="preserve">对情绪、不确定性、恐慌程度、意见分歧程度的度量以及相应的回归问题。</w:t>
      </w:r>
    </w:p>
    <w:p>
      <w:pPr>
        <w:pStyle w:val="Heading3"/>
      </w:pPr>
      <w:bookmarkStart w:id="36" w:name="header-n83"/>
      <w:r>
        <w:t xml:space="preserve">无监督学习方法</w:t>
      </w:r>
      <w:bookmarkEnd w:id="36"/>
    </w:p>
    <w:p>
      <w:pPr>
        <w:pStyle w:val="Heading4"/>
      </w:pPr>
      <w:bookmarkStart w:id="37" w:name="header-n84"/>
      <w:r>
        <w:t xml:space="preserve">词典法</w:t>
      </w:r>
      <w:bookmarkEnd w:id="37"/>
    </w:p>
    <w:p>
      <w:pPr>
        <w:pStyle w:val="FirstParagraph"/>
      </w:pPr>
      <w:r>
        <w:rPr>
          <w:b/>
        </w:rPr>
        <w:t xml:space="preserve">该方法从预先设定的词典出发，通过统计文本数据中不同类别词语出现的次数，结合不同的加权方法来提取文本信息</w:t>
      </w:r>
      <w:r>
        <w:t xml:space="preserve">。使用词典法的一个关键环节是选择或构建合适的词典，这里词典包括了特定词典，也包括作者构造的特定词语或词组的集合。</w:t>
      </w:r>
    </w:p>
    <w:p>
      <w:pPr>
        <w:pStyle w:val="BodyText"/>
      </w:pPr>
      <w:r>
        <w:t xml:space="preserve">英文常见词典如下：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词典</w:t>
            </w:r>
          </w:p>
        </w:tc>
        <w:tc>
          <w:tcPr>
            <w:tcBorders>
              <w:bottom w:val="single"/>
            </w:tcBorders>
            <w:vAlign w:val="bottom"/>
          </w:tcPr>
          <w:p>
            <w:pPr>
              <w:pStyle w:val="Compact"/>
              <w:jc w:val="left"/>
            </w:pPr>
            <w:r>
              <w:t xml:space="preserve">特点</w:t>
            </w:r>
          </w:p>
        </w:tc>
        <w:tc>
          <w:tcPr>
            <w:tcBorders>
              <w:bottom w:val="single"/>
            </w:tcBorders>
            <w:vAlign w:val="bottom"/>
          </w:tcPr>
          <w:p>
            <w:pPr>
              <w:pStyle w:val="Compact"/>
              <w:jc w:val="left"/>
            </w:pPr>
            <w:r>
              <w:t xml:space="preserve">文献</w:t>
            </w:r>
          </w:p>
        </w:tc>
      </w:tr>
      <w:tr>
        <w:tc>
          <w:p>
            <w:pPr>
              <w:pStyle w:val="Compact"/>
              <w:jc w:val="left"/>
            </w:pPr>
            <w:r>
              <w:t xml:space="preserve">Harvard IV-4</w:t>
            </w:r>
          </w:p>
        </w:tc>
        <w:tc>
          <w:p>
            <w:pPr>
              <w:pStyle w:val="Compact"/>
              <w:jc w:val="left"/>
            </w:pPr>
            <w:r>
              <w:t xml:space="preserve">包含心理和社会学常涉及的 1045 个正面词语和 1160 个负面词语，并非为金融领域文本专门创建</w:t>
            </w:r>
          </w:p>
        </w:tc>
        <w:tc>
          <w:p>
            <w:pPr>
              <w:pStyle w:val="Compact"/>
              <w:jc w:val="left"/>
            </w:pPr>
            <w:r>
              <w:t xml:space="preserve">Tetlock(2007)；Tetlock et al.(2008)；Jegadeesh and Wu(2013)</w:t>
            </w:r>
          </w:p>
        </w:tc>
      </w:tr>
      <w:tr>
        <w:tc>
          <w:p>
            <w:pPr>
              <w:pStyle w:val="Compact"/>
              <w:jc w:val="left"/>
            </w:pPr>
            <w:r>
              <w:t xml:space="preserve">Henry</w:t>
            </w:r>
          </w:p>
        </w:tc>
        <w:tc>
          <w:p>
            <w:pPr>
              <w:pStyle w:val="Compact"/>
              <w:jc w:val="left"/>
            </w:pPr>
            <w:r>
              <w:t xml:space="preserve">专门为金融文本构建的词典</w:t>
            </w:r>
          </w:p>
        </w:tc>
        <w:tc>
          <w:p>
            <w:pPr>
              <w:pStyle w:val="Compact"/>
              <w:jc w:val="left"/>
            </w:pPr>
            <w:r>
              <w:t xml:space="preserve">Henry(2008)；Price et al.(2012)</w:t>
            </w:r>
          </w:p>
        </w:tc>
      </w:tr>
      <w:tr>
        <w:tc>
          <w:p>
            <w:pPr>
              <w:pStyle w:val="Compact"/>
              <w:jc w:val="left"/>
            </w:pPr>
            <w:r>
              <w:t xml:space="preserve">Diction</w:t>
            </w:r>
          </w:p>
        </w:tc>
        <w:tc>
          <w:p>
            <w:pPr>
              <w:pStyle w:val="Compact"/>
              <w:jc w:val="left"/>
            </w:pPr>
            <w:r>
              <w:t xml:space="preserve">包含 686 个正面词汇和 920 个负面词汇，主要应用于会计领域</w:t>
            </w:r>
          </w:p>
        </w:tc>
        <w:tc>
          <w:p>
            <w:pPr>
              <w:pStyle w:val="Compact"/>
              <w:jc w:val="left"/>
            </w:pPr>
            <w:r>
              <w:t xml:space="preserve">Rogers et al.(2011)；Davis et al.(2012)</w:t>
            </w:r>
          </w:p>
        </w:tc>
      </w:tr>
      <w:tr>
        <w:tc>
          <w:p>
            <w:pPr>
              <w:pStyle w:val="Compact"/>
              <w:jc w:val="left"/>
            </w:pPr>
            <w:r>
              <w:t xml:space="preserve">Loughran and McDonald（简称：LM）</w:t>
            </w:r>
          </w:p>
        </w:tc>
        <w:tc>
          <w:p>
            <w:pPr>
              <w:pStyle w:val="Compact"/>
              <w:jc w:val="left"/>
            </w:pPr>
            <w:r>
              <w:t xml:space="preserve">从上市公司的 10-K 文件中人工收集并整理构造出来，他们的实证结果表明 LM 词典在度量文本情绪方面比 Harvard IV-4 词典和 Diction 词典的效果更好，因此目前用词典法分析金融、会计领域文本情绪时多采用 LM 词典</w:t>
            </w:r>
          </w:p>
        </w:tc>
        <w:tc>
          <w:p>
            <w:pPr>
              <w:pStyle w:val="Compact"/>
              <w:jc w:val="left"/>
            </w:pPr>
            <w:r>
              <w:t xml:space="preserve">Garcia(2013)； Huang et al. (2014)； Loughran and McDonald(2014)；Solomon et al.(2014)</w:t>
            </w:r>
          </w:p>
        </w:tc>
      </w:tr>
    </w:tbl>
    <w:p>
      <w:pPr>
        <w:pStyle w:val="BodyText"/>
      </w:pPr>
      <w:r>
        <w:t xml:space="preserve">中文词典：</w:t>
      </w:r>
    </w:p>
    <w:tbl>
      <w:tblPr>
        <w:tblStyle w:val="Table"/>
        <w:tblW w:type="pct" w:w="0.0"/>
        <w:tblLook w:firstRow="1"/>
      </w:tblPr>
      <w:tblGrid/>
      <w:tr>
        <w:trPr>
          <w:cnfStyle w:firstRow="1"/>
        </w:trPr>
        <w:tc>
          <w:tcPr>
            <w:tcBorders>
              <w:bottom w:val="single"/>
            </w:tcBorders>
            <w:vAlign w:val="bottom"/>
          </w:tcPr>
          <w:p>
            <w:pPr>
              <w:pStyle w:val="Compact"/>
              <w:jc w:val="left"/>
            </w:pPr>
            <w:r>
              <w:t xml:space="preserve">词典</w:t>
            </w:r>
          </w:p>
        </w:tc>
        <w:tc>
          <w:tcPr>
            <w:tcBorders>
              <w:bottom w:val="single"/>
            </w:tcBorders>
            <w:vAlign w:val="bottom"/>
          </w:tcPr>
          <w:p>
            <w:pPr>
              <w:pStyle w:val="Compact"/>
              <w:jc w:val="left"/>
            </w:pPr>
            <w:r>
              <w:t xml:space="preserve">特点</w:t>
            </w:r>
          </w:p>
        </w:tc>
        <w:tc>
          <w:tcPr>
            <w:tcBorders>
              <w:bottom w:val="single"/>
            </w:tcBorders>
            <w:vAlign w:val="bottom"/>
          </w:tcPr>
          <w:p>
            <w:pPr>
              <w:pStyle w:val="Compact"/>
              <w:jc w:val="left"/>
            </w:pPr>
            <w:r>
              <w:t xml:space="preserve">文献</w:t>
            </w:r>
          </w:p>
        </w:tc>
      </w:tr>
      <w:tr>
        <w:tc>
          <w:p>
            <w:pPr>
              <w:pStyle w:val="Compact"/>
              <w:jc w:val="left"/>
            </w:pPr>
            <w:r>
              <w:t xml:space="preserve">适用于中国股吧论坛的金融情绪词典</w:t>
            </w:r>
          </w:p>
        </w:tc>
        <w:tc>
          <w:p>
            <w:pPr>
              <w:pStyle w:val="Compact"/>
              <w:jc w:val="left"/>
            </w:pPr>
            <w:r>
              <w:t xml:space="preserve">随机抽取 2008 到 2018 年间某股票论坛四万条帖子，人工挑取其中正、负面词语</w:t>
            </w:r>
          </w:p>
        </w:tc>
        <w:tc>
          <w:p>
            <w:pPr>
              <w:pStyle w:val="Compact"/>
              <w:jc w:val="left"/>
            </w:pPr>
            <w:r>
              <w:t xml:space="preserve">Chen et al.（2018）</w:t>
            </w:r>
          </w:p>
        </w:tc>
      </w:tr>
      <w:tr>
        <w:tc>
          <w:p>
            <w:pPr>
              <w:pStyle w:val="Compact"/>
              <w:jc w:val="left"/>
            </w:pPr>
            <w:r>
              <w:t xml:space="preserve">中国财经媒体领域的正负面词库</w:t>
            </w:r>
          </w:p>
        </w:tc>
        <w:tc>
          <w:p>
            <w:pPr>
              <w:pStyle w:val="Compact"/>
              <w:jc w:val="left"/>
            </w:pPr>
            <w:r>
              <w:t xml:space="preserve">手动整理新闻报道，结合《现代汉语词典》、《最新汉英经济金融常用术语使用手册》、LM 词典中文版以及知网-中文信息结构库等词库</w:t>
            </w:r>
          </w:p>
        </w:tc>
        <w:tc>
          <w:p>
            <w:pPr>
              <w:pStyle w:val="Compact"/>
              <w:jc w:val="left"/>
            </w:pPr>
            <w:r>
              <w:t xml:space="preserve">汪昌云和武佳薇（2015）</w:t>
            </w:r>
          </w:p>
        </w:tc>
      </w:tr>
      <w:tr>
        <w:tc>
          <w:p>
            <w:pPr>
              <w:pStyle w:val="Compact"/>
              <w:jc w:val="left"/>
            </w:pPr>
            <w:r>
              <w:t xml:space="preserve">适用于金融科技领域的情感词词典</w:t>
            </w:r>
          </w:p>
        </w:tc>
        <w:tc>
          <w:p>
            <w:pPr>
              <w:pStyle w:val="Compact"/>
              <w:jc w:val="left"/>
            </w:pPr>
            <w:r>
              <w:t xml:space="preserve">根据和讯网上的新闻</w:t>
            </w:r>
          </w:p>
        </w:tc>
        <w:tc>
          <w:p>
            <w:pPr>
              <w:pStyle w:val="Compact"/>
              <w:jc w:val="left"/>
            </w:pPr>
            <w:r>
              <w:t xml:space="preserve">王靖一和黄益平（2018）</w:t>
            </w:r>
          </w:p>
        </w:tc>
      </w:tr>
    </w:tbl>
    <w:p>
      <w:pPr>
        <w:pStyle w:val="BodyText"/>
      </w:pPr>
      <w:r>
        <w:t xml:space="preserve">除了确定词典，另一个重要的问题是如何确定词语权重。常见的加权方法有</w:t>
      </w:r>
      <w:r>
        <w:rPr>
          <w:b/>
        </w:rPr>
        <w:t xml:space="preserve">等权重</w:t>
      </w:r>
      <w:r>
        <w:t xml:space="preserve">、</w:t>
      </w:r>
      <w:r>
        <w:rPr>
          <w:b/>
        </w:rPr>
        <w:t xml:space="preserve">词频-逆文档（TF-IDF）加权</w:t>
      </w:r>
      <w:r>
        <w:t xml:space="preserve">和</w:t>
      </w:r>
      <w:r>
        <w:rPr>
          <w:b/>
        </w:rPr>
        <w:t xml:space="preserve">对应变量加权</w:t>
      </w:r>
      <w:r>
        <w:t xml:space="preserve">三种。</w:t>
      </w:r>
    </w:p>
    <w:tbl>
      <w:tblPr>
        <w:tblStyle w:val="Table"/>
        <w:tblW w:type="pct" w:w="0.0"/>
        <w:tblLook w:firstRow="1"/>
      </w:tblPr>
      <w:tblGrid/>
      <w:tr>
        <w:trPr>
          <w:cnfStyle w:firstRow="1"/>
        </w:trPr>
        <w:tc>
          <w:tcPr>
            <w:tcBorders>
              <w:bottom w:val="single"/>
            </w:tcBorders>
            <w:vAlign w:val="bottom"/>
          </w:tcPr>
          <w:p>
            <w:pPr>
              <w:pStyle w:val="Compact"/>
              <w:jc w:val="left"/>
            </w:pPr>
            <w:r>
              <w:t xml:space="preserve">加权方法</w:t>
            </w:r>
          </w:p>
        </w:tc>
        <w:tc>
          <w:tcPr>
            <w:tcBorders>
              <w:bottom w:val="single"/>
            </w:tcBorders>
            <w:vAlign w:val="bottom"/>
          </w:tcPr>
          <w:p>
            <w:pPr>
              <w:pStyle w:val="Compact"/>
              <w:jc w:val="left"/>
            </w:pPr>
            <w:r>
              <w:t xml:space="preserve">特点</w:t>
            </w:r>
          </w:p>
        </w:tc>
      </w:tr>
      <w:tr>
        <w:tc>
          <w:p>
            <w:pPr>
              <w:pStyle w:val="Compact"/>
              <w:jc w:val="left"/>
            </w:pPr>
            <w:r>
              <w:t xml:space="preserve">等权重法</w:t>
            </w:r>
          </w:p>
        </w:tc>
        <w:tc>
          <w:p>
            <w:pPr>
              <w:pStyle w:val="Compact"/>
              <w:jc w:val="left"/>
            </w:pPr>
            <w:r>
              <w:t xml:space="preserve">假定文本中每个词语的重要程度相同</w:t>
            </w:r>
          </w:p>
        </w:tc>
      </w:tr>
      <w:tr>
        <w:tc>
          <w:p>
            <w:pPr>
              <w:pStyle w:val="Compact"/>
              <w:jc w:val="left"/>
            </w:pPr>
            <w:r>
              <w:t xml:space="preserve">TF-IDF 加权方法</w:t>
            </w:r>
          </w:p>
        </w:tc>
        <w:tc>
          <w:p>
            <w:pPr>
              <w:pStyle w:val="Compact"/>
              <w:jc w:val="left"/>
            </w:pPr>
            <w:r>
              <w:rPr>
                <w:b/>
              </w:rPr>
              <w:t xml:space="preserve">同时考虑词语在文本中出现的次数（频率）和多少文档包含该词语这两个维度</w:t>
            </w:r>
            <w:r>
              <w:t xml:space="preserve">，对在文本中频繁出现但并没有实际含义的词语赋予较少的权重、而给予有重要含义但出现次数较少的词语较大权重</w:t>
            </w:r>
          </w:p>
        </w:tc>
      </w:tr>
      <w:tr>
        <w:tc>
          <w:p>
            <w:pPr>
              <w:pStyle w:val="Compact"/>
              <w:jc w:val="left"/>
            </w:pPr>
            <w:r>
              <w:t xml:space="preserve">对应变量加权</w:t>
            </w:r>
          </w:p>
        </w:tc>
        <w:tc>
          <w:p>
            <w:pPr>
              <w:pStyle w:val="Compact"/>
              <w:jc w:val="left"/>
            </w:pPr>
            <w:r>
              <w:t xml:space="preserve">是指借用文本中词语与对应变量（市场收益率、波动率指数等）的关系来确定词语的权重</w:t>
            </w:r>
          </w:p>
        </w:tc>
      </w:tr>
    </w:tbl>
    <w:p>
      <w:pPr>
        <w:pStyle w:val="BodyText"/>
      </w:pPr>
      <w:r>
        <w:t xml:space="preserve">TF-IDF ( Term Frequency-Inverse Document Frequency ) ，一般翻译为“词频-逆向文件频率”。其计算公式为：</w:t>
      </w:r>
    </w:p>
    <w:p>
      <w:pPr>
        <w:pStyle w:val="BodyText"/>
      </w:pPr>
      <w:r>
        <w:t xml:space="preserve">首先，计算 tf 的值：</w:t>
      </w:r>
    </w:p>
    <w:p>
      <w:pPr>
        <w:pStyle w:val="Compact"/>
      </w:pPr>
      <m:oMathPara>
        <m:oMathParaPr>
          <m:jc m:val="center"/>
        </m:oMathParaPr>
        <m:oMath>
          <m:r>
            <m:t>t</m:t>
          </m:r>
          <m:r>
            <m:t>f</m:t>
          </m:r>
          <m:r>
            <m:t>=</m:t>
          </m:r>
          <m:f>
            <m:fPr>
              <m:type m:val="bar"/>
            </m:fPr>
            <m:num>
              <m:sSub>
                <m:e>
                  <m:r>
                    <m:t>n</m:t>
                  </m:r>
                </m:e>
                <m:sub>
                  <m:r>
                    <m:t>i</m:t>
                  </m:r>
                  <m:r>
                    <m:t>,</m:t>
                  </m:r>
                  <m:r>
                    <m:t>j</m:t>
                  </m:r>
                </m:sub>
              </m:sSub>
            </m:num>
            <m:den>
              <m:nary>
                <m:naryPr>
                  <m:chr m:val="∑"/>
                  <m:limLoc m:val="undOvr"/>
                  <m:subHide m:val="0"/>
                  <m:supHide m:val="1"/>
                </m:naryPr>
                <m:sub>
                  <m:r>
                    <m:t>k</m:t>
                  </m:r>
                </m:sub>
                <m:sup>
                  <m:r>
                    <m:t>​</m:t>
                  </m:r>
                </m:sup>
                <m:e>
                  <m:sSub>
                    <m:e>
                      <m:r>
                        <m:t>n</m:t>
                      </m:r>
                    </m:e>
                    <m:sub>
                      <m:r>
                        <m:t>k</m:t>
                      </m:r>
                      <m:r>
                        <m:t>j</m:t>
                      </m:r>
                    </m:sub>
                  </m:sSub>
                </m:e>
              </m:nary>
            </m:den>
          </m:f>
        </m:oMath>
      </m:oMathPara>
    </w:p>
    <w:p>
      <w:pPr>
        <w:pStyle w:val="FirstParagraph"/>
      </w:pPr>
      <w:r>
        <w:t xml:space="preserve">其中，</w:t>
      </w:r>
      <m:oMath>
        <m:sSub>
          <m:e>
            <m:r>
              <m:t>n</m:t>
            </m:r>
          </m:e>
          <m:sub>
            <m:r>
              <m:t>i</m:t>
            </m:r>
            <m:r>
              <m:t>,</m:t>
            </m:r>
            <m:r>
              <m:t>j</m:t>
            </m:r>
          </m:sub>
        </m:sSub>
      </m:oMath>
      <w:r>
        <w:t xml:space="preserve"> </w:t>
      </w:r>
      <w:r>
        <w:t xml:space="preserve">表示某个词在语料库中出现的次数；</w:t>
      </w:r>
      <m:oMath>
        <m:nary>
          <m:naryPr>
            <m:chr m:val="∑"/>
            <m:limLoc m:val="undOvr"/>
            <m:subHide m:val="0"/>
            <m:supHide m:val="1"/>
          </m:naryPr>
          <m:sub>
            <m:r>
              <m:t>k</m:t>
            </m:r>
          </m:sub>
          <m:sup>
            <m:r>
              <m:t>​</m:t>
            </m:r>
          </m:sup>
          <m:e>
            <m:sSub>
              <m:e>
                <m:r>
                  <m:t>n</m:t>
                </m:r>
              </m:e>
              <m:sub>
                <m:r>
                  <m:t>k</m:t>
                </m:r>
                <m:r>
                  <m:t>,</m:t>
                </m:r>
                <m:r>
                  <m:t>j</m:t>
                </m:r>
              </m:sub>
            </m:sSub>
          </m:e>
        </m:nary>
      </m:oMath>
      <w:r>
        <w:t xml:space="preserve"> </w:t>
      </w:r>
      <w:r>
        <w:t xml:space="preserve">表示是该文件中所有单词出现的次数之和。</w:t>
      </w:r>
    </w:p>
    <w:p>
      <w:pPr>
        <w:pStyle w:val="BodyText"/>
      </w:pPr>
      <w:r>
        <w:t xml:space="preserve">而在 scikit-learn 中，idf 的计算公式为:</w:t>
      </w:r>
    </w:p>
    <w:p>
      <w:pPr>
        <w:pStyle w:val="Compact"/>
      </w:pPr>
      <m:oMathPara>
        <m:oMathParaPr>
          <m:jc m:val="center"/>
        </m:oMathParaPr>
        <m:oMath>
          <m:r>
            <m:t>i</m:t>
          </m:r>
          <m:r>
            <m:t>d</m:t>
          </m:r>
          <m:r>
            <m:t>f</m:t>
          </m:r>
          <m:r>
            <m:t>=</m:t>
          </m:r>
          <m:r>
            <m:t>l</m:t>
          </m:r>
          <m:r>
            <m:t>o</m:t>
          </m:r>
          <m:r>
            <m:t>g</m:t>
          </m:r>
          <m:r>
            <m:t>(</m:t>
          </m:r>
          <m:f>
            <m:fPr>
              <m:type m:val="bar"/>
            </m:fPr>
            <m:num>
              <m:r>
                <m:t>N</m:t>
              </m:r>
              <m:r>
                <m:t>+</m:t>
              </m:r>
              <m:r>
                <m:t>1</m:t>
              </m:r>
            </m:num>
            <m:den>
              <m:sSub>
                <m:e>
                  <m:r>
                    <m:t>N</m:t>
                  </m:r>
                </m:e>
                <m:sub>
                  <m:r>
                    <m:t>w</m:t>
                  </m:r>
                </m:sub>
              </m:sSub>
              <m:r>
                <m:t>+</m:t>
              </m:r>
              <m:r>
                <m:t>1</m:t>
              </m:r>
            </m:den>
          </m:f>
          <m:r>
            <m:t>)</m:t>
          </m:r>
          <m:r>
            <m:t>+</m:t>
          </m:r>
          <m:r>
            <m:t>1</m:t>
          </m:r>
        </m:oMath>
      </m:oMathPara>
    </w:p>
    <w:p>
      <w:pPr>
        <w:pStyle w:val="FirstParagraph"/>
      </w:pPr>
      <w:r>
        <w:t xml:space="preserve">其中，</w:t>
      </w:r>
      <m:oMath>
        <m:r>
          <m:t>N</m:t>
        </m:r>
      </m:oMath>
      <w:r>
        <w:t xml:space="preserve"> </w:t>
      </w:r>
      <w:r>
        <w:t xml:space="preserve">表示语料库中的文件总数；</w:t>
      </w:r>
      <m:oMath>
        <m:sSub>
          <m:e>
            <m:r>
              <m:t>N</m:t>
            </m:r>
          </m:e>
          <m:sub>
            <m:r>
              <m:t>w</m:t>
            </m:r>
          </m:sub>
        </m:sSub>
      </m:oMath>
      <w:r>
        <w:t xml:space="preserve"> </w:t>
      </w:r>
      <w:r>
        <w:t xml:space="preserve">代表语料库中包含上述单词的文件数量。</w:t>
      </w:r>
    </w:p>
    <w:p>
      <w:pPr>
        <w:pStyle w:val="BodyText"/>
      </w:pPr>
      <w:r>
        <w:t xml:space="preserve">那么，tf-idf 的计算公式为：</w:t>
      </w:r>
    </w:p>
    <w:p>
      <w:pPr>
        <w:pStyle w:val="Compact"/>
      </w:pPr>
      <m:oMathPara>
        <m:oMathParaPr>
          <m:jc m:val="center"/>
        </m:oMathParaPr>
        <m:oMath>
          <m:r>
            <m:t>t</m:t>
          </m:r>
          <m:r>
            <m:t>f</m:t>
          </m:r>
          <m:r>
            <m:t>−</m:t>
          </m:r>
          <m:r>
            <m:t>i</m:t>
          </m:r>
          <m:r>
            <m:t>d</m:t>
          </m:r>
          <m:r>
            <m:t>f</m:t>
          </m:r>
          <m:r>
            <m:t>=</m:t>
          </m:r>
          <m:r>
            <m:t>t</m:t>
          </m:r>
          <m:r>
            <m:t>f</m:t>
          </m:r>
          <m:r>
            <m:t>*</m:t>
          </m:r>
          <m:r>
            <m:t>i</m:t>
          </m:r>
          <m:r>
            <m:t>d</m:t>
          </m:r>
          <m:r>
            <m:t>f</m:t>
          </m:r>
        </m:oMath>
      </m:oMathPara>
    </w:p>
    <w:p>
      <w:pPr>
        <w:pStyle w:val="FirstParagraph"/>
      </w:pPr>
      <w:r>
        <w:t xml:space="preserve">注：tf-idf 的计算公式有多种变体。</w:t>
      </w:r>
    </w:p>
    <w:p>
      <w:pPr>
        <w:pStyle w:val="BodyText"/>
      </w:pPr>
      <w:r>
        <w:t xml:space="preserve">在 jieba 库中使用 tf-idf 进行关键词提取的操作如下：</w:t>
      </w:r>
    </w:p>
    <w:p>
      <w:pPr>
        <w:pStyle w:val="SourceCode"/>
      </w:pPr>
      <w:r>
        <w:rPr>
          <w:rStyle w:val="ImportTok"/>
        </w:rPr>
        <w:t xml:space="preserve">import</w:t>
      </w:r>
      <w:r>
        <w:rPr>
          <w:rStyle w:val="NormalTok"/>
        </w:rPr>
        <w:t xml:space="preserve"> jieba.analyse </w:t>
      </w:r>
      <w:r>
        <w:rPr>
          <w:rStyle w:val="ImportTok"/>
        </w:rPr>
        <w:t xml:space="preserve">as</w:t>
      </w:r>
      <w:r>
        <w:rPr>
          <w:rStyle w:val="NormalTok"/>
        </w:rPr>
        <w:t xml:space="preserve"> analyse</w:t>
      </w:r>
      <w:r>
        <w:br w:type="textWrapping"/>
      </w:r>
      <w:r>
        <w:br w:type="textWrapping"/>
      </w:r>
      <w:r>
        <w:rPr>
          <w:rStyle w:val="NormalTok"/>
        </w:rPr>
        <w:t xml:space="preserve">f </w:t>
      </w:r>
      <w:r>
        <w:rPr>
          <w:rStyle w:val="OperatorTok"/>
        </w:rPr>
        <w:t xml:space="preserve">=</w:t>
      </w:r>
      <w:r>
        <w:rPr>
          <w:rStyle w:val="NormalTok"/>
        </w:rPr>
        <w:t xml:space="preserve"> </w:t>
      </w:r>
      <w:r>
        <w:rPr>
          <w:rStyle w:val="BuiltInTok"/>
        </w:rPr>
        <w:t xml:space="preserve">open</w:t>
      </w:r>
      <w:r>
        <w:rPr>
          <w:rStyle w:val="NormalTok"/>
        </w:rPr>
        <w:t xml:space="preserve">(</w:t>
      </w:r>
      <w:r>
        <w:rPr>
          <w:rStyle w:val="StringTok"/>
        </w:rPr>
        <w:t xml:space="preserve">'../data/2020年中央一号文件.txt'</w:t>
      </w:r>
      <w:r>
        <w:rPr>
          <w:rStyle w:val="NormalTok"/>
        </w:rPr>
        <w:t xml:space="preserve">, </w:t>
      </w:r>
      <w:r>
        <w:rPr>
          <w:rStyle w:val="StringTok"/>
        </w:rPr>
        <w:t xml:space="preserve">"r"</w:t>
      </w:r>
      <w:r>
        <w:rPr>
          <w:rStyle w:val="NormalTok"/>
        </w:rPr>
        <w:t xml:space="preserve">, encoding</w:t>
      </w:r>
      <w:r>
        <w:rPr>
          <w:rStyle w:val="OperatorTok"/>
        </w:rPr>
        <w:t xml:space="preserve">=</w:t>
      </w:r>
      <w:r>
        <w:rPr>
          <w:rStyle w:val="StringTok"/>
        </w:rPr>
        <w:t xml:space="preserve">"utf-8"</w:t>
      </w:r>
      <w:r>
        <w:rPr>
          <w:rStyle w:val="NormalTok"/>
        </w:rPr>
        <w:t xml:space="preserve">)</w:t>
      </w:r>
      <w:r>
        <w:br w:type="textWrapping"/>
      </w:r>
      <w:r>
        <w:rPr>
          <w:rStyle w:val="NormalTok"/>
        </w:rPr>
        <w:t xml:space="preserve">t </w:t>
      </w:r>
      <w:r>
        <w:rPr>
          <w:rStyle w:val="OperatorTok"/>
        </w:rPr>
        <w:t xml:space="preserve">=</w:t>
      </w:r>
      <w:r>
        <w:rPr>
          <w:rStyle w:val="NormalTok"/>
        </w:rPr>
        <w:t xml:space="preserve"> f.read()</w:t>
      </w:r>
      <w:r>
        <w:br w:type="textWrapping"/>
      </w:r>
      <w:r>
        <w:rPr>
          <w:rStyle w:val="NormalTok"/>
        </w:rPr>
        <w:t xml:space="preserve">f.close()</w:t>
      </w:r>
      <w:r>
        <w:br w:type="textWrapping"/>
      </w:r>
      <w:r>
        <w:br w:type="textWrapping"/>
      </w:r>
      <w:r>
        <w:rPr>
          <w:rStyle w:val="BuiltInTok"/>
        </w:rPr>
        <w:t xml:space="preserve">print</w:t>
      </w:r>
      <w:r>
        <w:rPr>
          <w:rStyle w:val="NormalTok"/>
        </w:rPr>
        <w:t xml:space="preserve">(</w:t>
      </w:r>
      <w:r>
        <w:rPr>
          <w:rStyle w:val="StringTok"/>
        </w:rPr>
        <w:t xml:space="preserve">" "</w:t>
      </w:r>
      <w:r>
        <w:rPr>
          <w:rStyle w:val="NormalTok"/>
        </w:rPr>
        <w:t xml:space="preserve">.join(analyse.extract_tags(t,topK</w:t>
      </w:r>
      <w:r>
        <w:rPr>
          <w:rStyle w:val="OperatorTok"/>
        </w:rPr>
        <w:t xml:space="preserve">=</w:t>
      </w:r>
      <w:r>
        <w:rPr>
          <w:rStyle w:val="DecValTok"/>
        </w:rPr>
        <w:t xml:space="preserve">20</w:t>
      </w:r>
      <w:r>
        <w:rPr>
          <w:rStyle w:val="NormalTok"/>
        </w:rPr>
        <w:t xml:space="preserve">,withWeight</w:t>
      </w:r>
      <w:r>
        <w:rPr>
          <w:rStyle w:val="OperatorTok"/>
        </w:rPr>
        <w:t xml:space="preserve">=</w:t>
      </w:r>
      <w:r>
        <w:rPr>
          <w:rStyle w:val="VariableTok"/>
        </w:rPr>
        <w:t xml:space="preserve">False</w:t>
      </w:r>
      <w:r>
        <w:rPr>
          <w:rStyle w:val="NormalTok"/>
        </w:rPr>
        <w:t xml:space="preserve">,allowPOS</w:t>
      </w:r>
      <w:r>
        <w:rPr>
          <w:rStyle w:val="OperatorTok"/>
        </w:rPr>
        <w:t xml:space="preserve">=</w:t>
      </w:r>
      <w:r>
        <w:rPr>
          <w:rStyle w:val="NormalTok"/>
        </w:rPr>
        <w:t xml:space="preserve">())))</w:t>
      </w:r>
      <w:r>
        <w:br w:type="textWrapping"/>
      </w:r>
      <w:r>
        <w:br w:type="textWrapping"/>
      </w:r>
      <w:r>
        <w:rPr>
          <w:rStyle w:val="CommentTok"/>
        </w:rPr>
        <w:t xml:space="preserve"># 输出：</w:t>
      </w:r>
      <w:r>
        <w:br w:type="textWrapping"/>
      </w:r>
      <w:r>
        <w:rPr>
          <w:rStyle w:val="CommentTok"/>
        </w:rPr>
        <w:t xml:space="preserve"># 农村 脱贫 乡村 建设 农业 加强 推进 扶贫 三农 工作 用地 全面 服务 治理 支持 攻坚 落实 开展 农产品 强化</w:t>
      </w:r>
    </w:p>
    <w:p>
      <w:pPr>
        <w:pStyle w:val="FirstParagraph"/>
      </w:pPr>
      <w:r>
        <w:t xml:space="preserve">上方基于 TF-IDF 算法的关键词抽取代码的参数解释：</w:t>
      </w:r>
    </w:p>
    <w:p>
      <w:pPr>
        <w:numPr>
          <w:numId w:val="1006"/>
          <w:ilvl w:val="0"/>
        </w:numPr>
      </w:pPr>
      <w:r>
        <w:rPr>
          <w:rStyle w:val="VerbatimChar"/>
        </w:rPr>
        <w:t xml:space="preserve">sentence</w:t>
      </w:r>
      <w:r>
        <w:t xml:space="preserve"> </w:t>
      </w:r>
      <w:r>
        <w:t xml:space="preserve">为待提取的文本</w:t>
      </w:r>
    </w:p>
    <w:p>
      <w:pPr>
        <w:numPr>
          <w:numId w:val="1006"/>
          <w:ilvl w:val="0"/>
        </w:numPr>
      </w:pPr>
      <w:r>
        <w:rPr>
          <w:rStyle w:val="VerbatimChar"/>
        </w:rPr>
        <w:t xml:space="preserve">topK</w:t>
      </w:r>
      <w:r>
        <w:t xml:space="preserve"> </w:t>
      </w:r>
      <w:r>
        <w:t xml:space="preserve">为返回几个 TF/IDF 权重最大的关键词，默认值为 20</w:t>
      </w:r>
    </w:p>
    <w:p>
      <w:pPr>
        <w:numPr>
          <w:numId w:val="1006"/>
          <w:ilvl w:val="0"/>
        </w:numPr>
      </w:pPr>
      <w:r>
        <w:rPr>
          <w:rStyle w:val="VerbatimChar"/>
        </w:rPr>
        <w:t xml:space="preserve">withWeight</w:t>
      </w:r>
      <w:r>
        <w:t xml:space="preserve"> </w:t>
      </w:r>
      <w:r>
        <w:t xml:space="preserve">为是否一并返回关键词权重值，默认值为 False</w:t>
      </w:r>
    </w:p>
    <w:p>
      <w:pPr>
        <w:numPr>
          <w:numId w:val="1006"/>
          <w:ilvl w:val="0"/>
        </w:numPr>
      </w:pPr>
      <w:r>
        <w:rPr>
          <w:rStyle w:val="VerbatimChar"/>
        </w:rPr>
        <w:t xml:space="preserve">allowPOS</w:t>
      </w:r>
      <w:r>
        <w:t xml:space="preserve"> </w:t>
      </w:r>
      <w:r>
        <w:t xml:space="preserve">仅包括指定词性的词，默认值为空，即不筛选</w:t>
      </w:r>
    </w:p>
    <w:p>
      <w:pPr>
        <w:pStyle w:val="Heading4"/>
      </w:pPr>
      <w:bookmarkStart w:id="38" w:name="header-n162"/>
      <w:r>
        <w:t xml:space="preserve">主题分类模型</w:t>
      </w:r>
      <w:bookmarkEnd w:id="38"/>
    </w:p>
    <w:p>
      <w:pPr>
        <w:pStyle w:val="FirstParagraph"/>
      </w:pPr>
      <w:r>
        <w:t xml:space="preserve">在经济和金融领域的一个应用需求是在没有事先标注集的情况下，对文本按主题做分类。由于一篇文本的主题可能有多个，这类分类问题不同于按照事先标注集、将一篇文本仅归入一类的应用。主题分类问题的代表模型是由 Blei et al.（2003）提出的隐含狄利克雷分配（Latent Dirichlet Allocation，LDA）模型，它是一种概率主题模型。</w:t>
      </w:r>
    </w:p>
    <w:p>
      <w:pPr>
        <w:pStyle w:val="BodyText"/>
      </w:pPr>
      <w:r>
        <w:t xml:space="preserve">LDA 模型假定全部文档</w:t>
      </w:r>
      <w:r>
        <w:t xml:space="preserve"> </w:t>
      </w:r>
      <m:oMath>
        <m:r>
          <m:t>M</m:t>
        </m:r>
      </m:oMath>
      <w:r>
        <w:t xml:space="preserve"> </w:t>
      </w:r>
      <w:r>
        <w:t xml:space="preserve">中存在</w:t>
      </w:r>
      <w:r>
        <w:t xml:space="preserve"> </w:t>
      </w:r>
      <m:oMath>
        <m:r>
          <m:t>K</m:t>
        </m:r>
      </m:oMath>
      <w:r>
        <w:t xml:space="preserve"> </w:t>
      </w:r>
      <w:r>
        <w:t xml:space="preserve">个主题，每个文档</w:t>
      </w:r>
      <w:r>
        <w:t xml:space="preserve"> </w:t>
      </w:r>
      <m:oMath>
        <m:r>
          <m:t>m</m:t>
        </m:r>
      </m:oMath>
      <w:r>
        <w:t xml:space="preserve"> </w:t>
      </w:r>
      <w:r>
        <w:t xml:space="preserve">包含</w:t>
      </w:r>
      <w:r>
        <w:t xml:space="preserve"> </w:t>
      </w:r>
      <m:oMath>
        <m:sSub>
          <m:e>
            <m:r>
              <m:t>N</m:t>
            </m:r>
          </m:e>
          <m:sub>
            <m:r>
              <m:t>m</m:t>
            </m:r>
          </m:sub>
        </m:sSub>
      </m:oMath>
      <w:r>
        <w:t xml:space="preserve"> </w:t>
      </w:r>
      <w:r>
        <w:t xml:space="preserve">个词语，并且每个词都是由其中一个主题生成。主题服从一个多项式分布</w:t>
      </w:r>
      <w:r>
        <w:t xml:space="preserve"> </w:t>
      </w:r>
      <m:oMath>
        <m:sSub>
          <m:e>
            <m:r>
              <m:t>θ</m:t>
            </m:r>
          </m:e>
          <m:sub>
            <m:r>
              <m:t>m</m:t>
            </m:r>
          </m:sub>
        </m:sSub>
      </m:oMath>
      <w:r>
        <w:t xml:space="preserve"> </w:t>
      </w:r>
      <w:r>
        <w:t xml:space="preserve">，而每个主题</w:t>
      </w:r>
      <w:r>
        <w:t xml:space="preserve"> </w:t>
      </w:r>
      <m:oMath>
        <m:r>
          <m:t>k</m:t>
        </m:r>
      </m:oMath>
      <w:r>
        <w:t xml:space="preserve"> </w:t>
      </w:r>
      <w:r>
        <w:t xml:space="preserve">与词汇表中的</w:t>
      </w:r>
      <w:r>
        <w:t xml:space="preserve"> </w:t>
      </w:r>
      <m:oMath>
        <m:r>
          <m:t>V</m:t>
        </m:r>
      </m:oMath>
      <w:r>
        <w:t xml:space="preserve"> </w:t>
      </w:r>
      <w:r>
        <w:t xml:space="preserve">个单词的一个多项式分布</w:t>
      </w:r>
      <w:r>
        <w:t xml:space="preserve"> </w:t>
      </w:r>
      <m:oMath>
        <m:sSub>
          <m:e>
            <m:r>
              <m:t>φ</m:t>
            </m:r>
          </m:e>
          <m:sub>
            <m:r>
              <m:t>k</m:t>
            </m:r>
          </m:sub>
        </m:sSub>
      </m:oMath>
      <w:r>
        <w:t xml:space="preserve"> </w:t>
      </w:r>
      <w:r>
        <w:t xml:space="preserve">相对应，并且假定分布</w:t>
      </w:r>
      <w:r>
        <w:t xml:space="preserve"> </w:t>
      </w:r>
      <m:oMath>
        <m:sSub>
          <m:e>
            <m:r>
              <m:t>θ</m:t>
            </m:r>
          </m:e>
          <m:sub>
            <m:r>
              <m:t>m</m:t>
            </m:r>
          </m:sub>
        </m:sSub>
      </m:oMath>
      <w:r>
        <w:t xml:space="preserve"> </w:t>
      </w:r>
      <w:r>
        <w:t xml:space="preserve">和分布</w:t>
      </w:r>
      <w:r>
        <w:t xml:space="preserve"> </w:t>
      </w:r>
      <m:oMath>
        <m:sSub>
          <m:e>
            <m:r>
              <m:t>φ</m:t>
            </m:r>
          </m:e>
          <m:sub>
            <m:r>
              <m:t>k</m:t>
            </m:r>
          </m:sub>
        </m:sSub>
      </m:oMath>
      <w:r>
        <w:t xml:space="preserve"> </w:t>
      </w:r>
      <w:r>
        <w:t xml:space="preserve">具有共轭的狄利克雷分布。该共轭的狄利克雷分布的超参数为</w:t>
      </w:r>
      <w:r>
        <w:t xml:space="preserve"> </w:t>
      </w:r>
      <m:oMath>
        <m:r>
          <m:t>α</m:t>
        </m:r>
      </m:oMath>
      <w:r>
        <w:t xml:space="preserve"> </w:t>
      </w:r>
      <w:r>
        <w:t xml:space="preserve">和</w:t>
      </w:r>
      <w:r>
        <w:t xml:space="preserve"> </w:t>
      </w:r>
      <m:oMath>
        <m:r>
          <m:t>β</m:t>
        </m:r>
      </m:oMath>
      <w:r>
        <w:t xml:space="preserve"> </w:t>
      </w:r>
      <w:r>
        <w:t xml:space="preserve">。</w:t>
      </w:r>
      <w:r>
        <w:rPr>
          <w:b/>
        </w:rPr>
        <w:t xml:space="preserve">这样，通过预设文档中的主题个数，LDA 模型可以将每篇文档的主题以概率分布的形式给出，其中每个主题对应一类词语的分布，根据词语分布可以挑选出一些关键词对该主题进行描述</w:t>
      </w:r>
      <w:r>
        <w:t xml:space="preserve">。</w:t>
      </w:r>
    </w:p>
    <w:p>
      <w:pPr>
        <w:pStyle w:val="CaptionedFigure"/>
      </w:pPr>
      <w:r>
        <w:drawing>
          <wp:inline>
            <wp:extent cx="4848225" cy="3114675"/>
            <wp:effectExtent b="0" l="0" r="0" t="0"/>
            <wp:docPr descr="" title="" id="1" name="Picture"/>
            <a:graphic>
              <a:graphicData uri="http://schemas.openxmlformats.org/drawingml/2006/picture">
                <pic:pic>
                  <pic:nvPicPr>
                    <pic:cNvPr descr="D:\PyStaData\Python\Python_NLP_Basic\文本大数据信息提取方法\img\LDA模型图示法.png" id="0" name="Picture"/>
                    <pic:cNvPicPr>
                      <a:picLocks noChangeArrowheads="1" noChangeAspect="1"/>
                    </pic:cNvPicPr>
                  </pic:nvPicPr>
                  <pic:blipFill>
                    <a:blip r:embed="rId39"/>
                    <a:stretch>
                      <a:fillRect/>
                    </a:stretch>
                  </pic:blipFill>
                  <pic:spPr bwMode="auto">
                    <a:xfrm>
                      <a:off x="0" y="0"/>
                      <a:ext cx="4848225" cy="3114675"/>
                    </a:xfrm>
                    <a:prstGeom prst="rect">
                      <a:avLst/>
                    </a:prstGeom>
                    <a:noFill/>
                    <a:ln w="9525">
                      <a:noFill/>
                      <a:headEnd/>
                      <a:tailEnd/>
                    </a:ln>
                  </pic:spPr>
                </pic:pic>
              </a:graphicData>
            </a:graphic>
          </wp:inline>
        </w:drawing>
      </w:r>
    </w:p>
    <w:p>
      <w:pPr>
        <w:pStyle w:val="ImageCaption"/>
      </w:pPr>
    </w:p>
    <w:p>
      <w:pPr>
        <w:pStyle w:val="BodyText"/>
      </w:pPr>
      <w:r>
        <w:t xml:space="preserve">LDA 模型假定文档的生成过程如上图所示：（1）从狄利克雷分布</w:t>
      </w:r>
      <w:r>
        <w:t xml:space="preserve"> </w:t>
      </w:r>
      <m:oMath>
        <m:r>
          <m:t>α</m:t>
        </m:r>
      </m:oMath>
      <w:r>
        <w:t xml:space="preserve"> </w:t>
      </w:r>
      <w:r>
        <w:t xml:space="preserve">中抽样得到文档</w:t>
      </w:r>
      <w:r>
        <w:t xml:space="preserve"> </w:t>
      </w:r>
      <m:oMath>
        <m:r>
          <m:t>m</m:t>
        </m:r>
      </m:oMath>
      <w:r>
        <w:t xml:space="preserve"> </w:t>
      </w:r>
      <w:r>
        <w:t xml:space="preserve">的主题多项式分布</w:t>
      </w:r>
      <w:r>
        <w:t xml:space="preserve"> </w:t>
      </w:r>
      <m:oMath>
        <m:sSub>
          <m:e>
            <m:r>
              <m:t>θ</m:t>
            </m:r>
          </m:e>
          <m:sub>
            <m:r>
              <m:t>m</m:t>
            </m:r>
          </m:sub>
        </m:sSub>
      </m:oMath>
      <w:r>
        <w:t xml:space="preserve"> </w:t>
      </w:r>
      <w:r>
        <w:t xml:space="preserve">，从狄利克雷分布</w:t>
      </w:r>
      <w:r>
        <w:t xml:space="preserve"> </w:t>
      </w:r>
      <m:oMath>
        <m:r>
          <m:t>β</m:t>
        </m:r>
      </m:oMath>
      <w:r>
        <w:t xml:space="preserve"> </w:t>
      </w:r>
      <w:r>
        <w:t xml:space="preserve">抽样得到主题</w:t>
      </w:r>
      <w:r>
        <w:t xml:space="preserve"> </w:t>
      </w:r>
      <m:oMath>
        <m:r>
          <m:t>k</m:t>
        </m:r>
      </m:oMath>
      <w:r>
        <w:t xml:space="preserve"> </w:t>
      </w:r>
      <w:r>
        <w:t xml:space="preserve">的词语多项式分布</w:t>
      </w:r>
      <w:r>
        <w:t xml:space="preserve"> </w:t>
      </w:r>
      <m:oMath>
        <m:sSub>
          <m:e>
            <m:r>
              <m:t>φ</m:t>
            </m:r>
          </m:e>
          <m:sub>
            <m:r>
              <m:t>k</m:t>
            </m:r>
          </m:sub>
        </m:sSub>
      </m:oMath>
      <w:r>
        <w:t xml:space="preserve">，其中</w:t>
      </w:r>
      <w:r>
        <w:t xml:space="preserve"> </w:t>
      </w:r>
      <m:oMath>
        <m:r>
          <m:t>k</m:t>
        </m:r>
        <m:r>
          <m:t>=</m:t>
        </m:r>
        <m:r>
          <m:t>1</m:t>
        </m:r>
        <m:r>
          <m:t>,</m:t>
        </m:r>
        <m:r>
          <m:t>2</m:t>
        </m:r>
        <m:r>
          <m:t>,</m:t>
        </m:r>
        <m:r>
          <m:t>.</m:t>
        </m:r>
        <m:r>
          <m:t>.</m:t>
        </m:r>
        <m:r>
          <m:t>.</m:t>
        </m:r>
        <m:r>
          <m:t>,</m:t>
        </m:r>
        <m:r>
          <m:t>k</m:t>
        </m:r>
      </m:oMath>
      <w:r>
        <w:t xml:space="preserve">；（2）从主题多项式分布</w:t>
      </w:r>
      <w:r>
        <w:t xml:space="preserve"> </w:t>
      </w:r>
      <m:oMath>
        <m:sSub>
          <m:e>
            <m:r>
              <m:t>θ</m:t>
            </m:r>
          </m:e>
          <m:sub>
            <m:r>
              <m:t>m</m:t>
            </m:r>
          </m:sub>
        </m:sSub>
      </m:oMath>
      <w:r>
        <w:t xml:space="preserve"> </w:t>
      </w:r>
      <w:r>
        <w:t xml:space="preserve">中抽样得到文档</w:t>
      </w:r>
      <w:r>
        <w:t xml:space="preserve"> </w:t>
      </w:r>
      <m:oMath>
        <m:r>
          <m:t>m</m:t>
        </m:r>
      </m:oMath>
      <w:r>
        <w:t xml:space="preserve"> </w:t>
      </w:r>
      <w:r>
        <w:t xml:space="preserve">的第</w:t>
      </w:r>
      <w:r>
        <w:t xml:space="preserve"> </w:t>
      </w:r>
      <m:oMath>
        <m:r>
          <m:t>n</m:t>
        </m:r>
      </m:oMath>
      <w:r>
        <w:t xml:space="preserve"> </w:t>
      </w:r>
      <w:r>
        <w:t xml:space="preserve">个词的主题</w:t>
      </w:r>
      <w:r>
        <w:t xml:space="preserve"> </w:t>
      </w:r>
      <m:oMath>
        <m:sSub>
          <m:e>
            <m:r>
              <m:t>Z</m:t>
            </m:r>
          </m:e>
          <m:sub>
            <m:r>
              <m:t>m</m:t>
            </m:r>
            <m:r>
              <m:t>,</m:t>
            </m:r>
            <m:r>
              <m:t>n</m:t>
            </m:r>
          </m:sub>
        </m:sSub>
      </m:oMath>
      <w:r>
        <w:t xml:space="preserve"> </w:t>
      </w:r>
      <w:r>
        <w:t xml:space="preserve">；（3）从主题</w:t>
      </w:r>
      <w:r>
        <w:t xml:space="preserve"> </w:t>
      </w:r>
      <m:oMath>
        <m:sSub>
          <m:e>
            <m:r>
              <m:t>Z</m:t>
            </m:r>
          </m:e>
          <m:sub>
            <m:r>
              <m:t>m</m:t>
            </m:r>
            <m:r>
              <m:t>,</m:t>
            </m:r>
            <m:r>
              <m:t>n</m:t>
            </m:r>
          </m:sub>
        </m:sSub>
      </m:oMath>
      <w:r>
        <w:t xml:space="preserve"> </w:t>
      </w:r>
      <w:r>
        <w:t xml:space="preserve">对应的词语分布</w:t>
      </w:r>
      <w:r>
        <w:t xml:space="preserve"> </w:t>
      </w:r>
      <m:oMath>
        <m:sSub>
          <m:e>
            <m:r>
              <m:t>φ</m:t>
            </m:r>
          </m:e>
          <m:sub>
            <m:r>
              <m:t>m</m:t>
            </m:r>
            <m:r>
              <m:t>,</m:t>
            </m:r>
            <m:r>
              <m:t>n</m:t>
            </m:r>
          </m:sub>
        </m:sSub>
      </m:oMath>
      <w:r>
        <w:t xml:space="preserve"> </w:t>
      </w:r>
      <w:r>
        <w:t xml:space="preserve">抽取</w:t>
      </w:r>
      <w:r>
        <w:t xml:space="preserve"> </w:t>
      </w:r>
      <m:oMath>
        <m:sSub>
          <m:e>
            <m:r>
              <m:t>W</m:t>
            </m:r>
          </m:e>
          <m:sub>
            <m:r>
              <m:t>m</m:t>
            </m:r>
            <m:r>
              <m:t>,</m:t>
            </m:r>
            <m:r>
              <m:t>n</m:t>
            </m:r>
          </m:sub>
        </m:sSub>
      </m:oMath>
      <w:r>
        <w:t xml:space="preserve"> </w:t>
      </w:r>
      <w:r>
        <w:t xml:space="preserve">；（4）重复上述步骤</w:t>
      </w:r>
      <w:r>
        <w:t xml:space="preserve"> </w:t>
      </w:r>
      <m:oMath>
        <m:sSub>
          <m:e>
            <m:r>
              <m:t>N</m:t>
            </m:r>
          </m:e>
          <m:sub>
            <m:r>
              <m:t>m</m:t>
            </m:r>
          </m:sub>
        </m:sSub>
      </m:oMath>
      <w:r>
        <w:t xml:space="preserve"> </w:t>
      </w:r>
      <w:r>
        <w:t xml:space="preserve">次。因此，所有已知和隐藏的变量联合分布可以表示为：</w:t>
      </w:r>
    </w:p>
    <w:p>
      <w:pPr>
        <w:pStyle w:val="Compact"/>
      </w:pPr>
      <m:oMathPara>
        <m:oMathParaPr>
          <m:jc m:val="center"/>
        </m:oMathParaPr>
        <m:oMath>
          <m:r>
            <m:t>P</m:t>
          </m:r>
          <m:r>
            <m:t>(</m:t>
          </m:r>
          <m:sSub>
            <m:e>
              <m:r>
                <m:t>W</m:t>
              </m:r>
            </m:e>
            <m:sub>
              <m:r>
                <m:t>m</m:t>
              </m:r>
            </m:sub>
          </m:sSub>
          <m:r>
            <m:t>,</m:t>
          </m:r>
          <m:sSub>
            <m:e>
              <m:r>
                <m:t>Z</m:t>
              </m:r>
            </m:e>
            <m:sub>
              <m:r>
                <m:t>m</m:t>
              </m:r>
            </m:sub>
          </m:sSub>
          <m:r>
            <m:t>,</m:t>
          </m:r>
          <m:sSub>
            <m:e>
              <m:r>
                <m:t>θ</m:t>
              </m:r>
            </m:e>
            <m:sub>
              <m:r>
                <m:t>m</m:t>
              </m:r>
            </m:sub>
          </m:sSub>
          <m:r>
            <m:t>,</m:t>
          </m:r>
          <m:r>
            <m:t>Φ</m:t>
          </m:r>
          <m:r>
            <m:t>;</m:t>
          </m:r>
          <m:r>
            <m:t>α</m:t>
          </m:r>
          <m:r>
            <m:t>,</m:t>
          </m:r>
          <m:r>
            <m:t>β</m:t>
          </m:r>
          <m:r>
            <m:t>)</m:t>
          </m:r>
          <m:r>
            <m:t>=</m:t>
          </m:r>
          <m:nary>
            <m:naryPr>
              <m:chr m:val="∏"/>
              <m:limLoc m:val="undOvr"/>
              <m:subHide m:val="0"/>
              <m:supHide m:val="0"/>
            </m:naryPr>
            <m:sub>
              <m:r>
                <m:t>n</m:t>
              </m:r>
              <m:r>
                <m:t>=</m:t>
              </m:r>
              <m:r>
                <m:t>1</m:t>
              </m:r>
            </m:sub>
            <m:sup>
              <m:sSub>
                <m:e>
                  <m:r>
                    <m:t>N</m:t>
                  </m:r>
                </m:e>
                <m:sub>
                  <m:r>
                    <m:t>m</m:t>
                  </m:r>
                </m:sub>
              </m:sSub>
            </m:sup>
            <m:e>
              <m:r>
                <m:t>P</m:t>
              </m:r>
            </m:e>
          </m:nary>
          <m:r>
            <m:t>(</m:t>
          </m:r>
          <m:sSub>
            <m:e>
              <m:r>
                <m:t>θ</m:t>
              </m:r>
            </m:e>
            <m:sub>
              <m:r>
                <m:t>m</m:t>
              </m:r>
            </m:sub>
          </m:sSub>
          <m:r>
            <m:t>;</m:t>
          </m:r>
          <m:r>
            <m:t>α</m:t>
          </m:r>
          <m:r>
            <m:t>)</m:t>
          </m:r>
          <m:r>
            <m:t>P</m:t>
          </m:r>
          <m:r>
            <m:t>(</m:t>
          </m:r>
          <m:sSub>
            <m:e>
              <m:r>
                <m:t>Z</m:t>
              </m:r>
            </m:e>
            <m:sub>
              <m:r>
                <m:t>m</m:t>
              </m:r>
              <m:r>
                <m:t>,</m:t>
              </m:r>
              <m:r>
                <m:t>n</m:t>
              </m:r>
            </m:sub>
          </m:sSub>
          <m:r>
            <m:t>|</m:t>
          </m:r>
          <m:sSub>
            <m:e>
              <m:r>
                <m:t>θ</m:t>
              </m:r>
            </m:e>
            <m:sub>
              <m:r>
                <m:t>m</m:t>
              </m:r>
            </m:sub>
          </m:sSub>
          <m:r>
            <m:t>)</m:t>
          </m:r>
          <m:r>
            <m:t>P</m:t>
          </m:r>
          <m:r>
            <m:t>(</m:t>
          </m:r>
          <m:r>
            <m:t>Φ</m:t>
          </m:r>
          <m:r>
            <m:t>;</m:t>
          </m:r>
          <m:r>
            <m:t>β</m:t>
          </m:r>
          <m:r>
            <m:t>)</m:t>
          </m:r>
          <m:r>
            <m:t>P</m:t>
          </m:r>
          <m:r>
            <m:t>(</m:t>
          </m:r>
          <m:sSub>
            <m:e>
              <m:r>
                <m:t>W</m:t>
              </m:r>
            </m:e>
            <m:sub>
              <m:r>
                <m:t>m</m:t>
              </m:r>
              <m:r>
                <m:t>,</m:t>
              </m:r>
              <m:r>
                <m:t>n</m:t>
              </m:r>
            </m:sub>
          </m:sSub>
          <m:r>
            <m:t>|</m:t>
          </m:r>
          <m:sSub>
            <m:e>
              <m:r>
                <m:t>φ</m:t>
              </m:r>
            </m:e>
            <m:sub>
              <m:sSub>
                <m:e>
                  <m:r>
                    <m:t>Z</m:t>
                  </m:r>
                </m:e>
                <m:sub>
                  <m:r>
                    <m:t>m</m:t>
                  </m:r>
                  <m:r>
                    <m:t>,</m:t>
                  </m:r>
                  <m:r>
                    <m:t>n</m:t>
                  </m:r>
                </m:sub>
              </m:sSub>
            </m:sub>
          </m:sSub>
          <m:r>
            <m:t>)</m:t>
          </m:r>
        </m:oMath>
      </m:oMathPara>
    </w:p>
    <w:p>
      <w:pPr>
        <w:pStyle w:val="FirstParagraph"/>
      </w:pPr>
      <w:r>
        <w:t xml:space="preserve">其中，</w:t>
      </w:r>
      <m:oMath>
        <m:r>
          <m:t>Φ</m:t>
        </m:r>
        <m:r>
          <m:t>=</m:t>
        </m:r>
        <m:r>
          <m:t>{</m:t>
        </m:r>
        <m:sSub>
          <m:e>
            <m:r>
              <m:t>θ</m:t>
            </m:r>
          </m:e>
          <m:sub>
            <m:r>
              <m:t>k</m:t>
            </m:r>
          </m:sub>
        </m:sSub>
        <m:sSubSup>
          <m:e>
            <m:r>
              <m:t>}</m:t>
            </m:r>
          </m:e>
          <m:sub>
            <m:r>
              <m:t>k</m:t>
            </m:r>
            <m:r>
              <m:t>=</m:t>
            </m:r>
            <m:r>
              <m:t>1</m:t>
            </m:r>
          </m:sub>
          <m:sup>
            <m:r>
              <m:t>K</m:t>
            </m:r>
          </m:sup>
        </m:sSubSup>
      </m:oMath>
      <w:r>
        <w:t xml:space="preserve">，模型中唯一可观测的变量是词语</w:t>
      </w:r>
      <w:r>
        <w:t xml:space="preserve"> </w:t>
      </w:r>
      <m:oMath>
        <m:sSub>
          <m:e>
            <m:r>
              <m:t>W</m:t>
            </m:r>
          </m:e>
          <m:sub>
            <m:r>
              <m:t>m</m:t>
            </m:r>
            <m:r>
              <m:t>,</m:t>
            </m:r>
            <m:r>
              <m:t>n</m:t>
            </m:r>
          </m:sub>
        </m:sSub>
      </m:oMath>
      <w:r>
        <w:t xml:space="preserve"> </w:t>
      </w:r>
      <w:r>
        <w:t xml:space="preserve">。实际应用中，可以通过 Gibss 抽样方法来估计 LDA 模型的参数，从而得到每篇文档的主题分布</w:t>
      </w:r>
      <w:r>
        <w:t xml:space="preserve"> </w:t>
      </w:r>
      <m:oMath>
        <m:sSub>
          <m:e>
            <m:r>
              <m:t>θ</m:t>
            </m:r>
          </m:e>
          <m:sub>
            <m:r>
              <m:t>m</m:t>
            </m:r>
          </m:sub>
        </m:sSub>
      </m:oMath>
      <w:r>
        <w:t xml:space="preserve"> </w:t>
      </w:r>
      <w:r>
        <w:t xml:space="preserve">和每个主题对应的词语分布</w:t>
      </w:r>
      <w:r>
        <w:t xml:space="preserve"> </w:t>
      </w:r>
      <m:oMath>
        <m:sSub>
          <m:e>
            <m:r>
              <m:t>φ</m:t>
            </m:r>
          </m:e>
          <m:sub>
            <m:r>
              <m:t>k</m:t>
            </m:r>
          </m:sub>
        </m:sSub>
      </m:oMath>
      <w:r>
        <w:t xml:space="preserve"> </w:t>
      </w:r>
      <w:r>
        <w:t xml:space="preserve">。</w:t>
      </w:r>
    </w:p>
    <w:p>
      <w:pPr>
        <w:pStyle w:val="BodyText"/>
      </w:pPr>
      <w:r>
        <w:t xml:space="preserve">LDA 的一个局限性是需要人为地给出一个主题数量，而主题数量的选择会影响主题的生成和文档的归类。</w:t>
      </w:r>
    </w:p>
    <w:p>
      <w:pPr>
        <w:pStyle w:val="Heading3"/>
      </w:pPr>
      <w:bookmarkStart w:id="40" w:name="header-n170"/>
      <w:r>
        <w:t xml:space="preserve">有监督学习方法</w:t>
      </w:r>
      <w:bookmarkEnd w:id="40"/>
    </w:p>
    <w:p>
      <w:pPr>
        <w:pStyle w:val="Heading4"/>
      </w:pPr>
      <w:bookmarkStart w:id="41" w:name="header-n171"/>
      <w:r>
        <w:t xml:space="preserve">经典的有监督机器学习方法</w:t>
      </w:r>
      <w:bookmarkEnd w:id="41"/>
    </w:p>
    <w:p>
      <w:pPr>
        <w:pStyle w:val="FirstParagraph"/>
      </w:pPr>
      <w:r>
        <w:t xml:space="preserve">经典机器学习方法包括朴素贝叶斯、支持向量机、决策树、K 近邻算法、AdaBoost、最大熵法等。在金融领域的文本分析中，较为常用的传统机器学习方法包括朴素贝叶斯（Naive Bayes）和支持向量机（Support Vector Machine，SVM）。</w:t>
      </w:r>
    </w:p>
    <w:p>
      <w:pPr>
        <w:pStyle w:val="BodyText"/>
      </w:pPr>
      <w:r>
        <w:t xml:space="preserve">朴素贝叶斯算法假定文本中的特征互相独立，即不同词语不存在相互依赖关系。在处理文本分类问题时常见步骤如下：</w:t>
      </w:r>
    </w:p>
    <w:p>
      <w:pPr>
        <w:numPr>
          <w:numId w:val="1007"/>
          <w:ilvl w:val="0"/>
        </w:numPr>
      </w:pPr>
      <w:r>
        <w:t xml:space="preserve">根据训练集学习文本中词语与所属类别的关系，得到朴素贝叶斯分类器的先验分布（即本文属于不同类别的先验概率），以及条件概率分布（即给定分类类别下某词语出现的频率）；</w:t>
      </w:r>
    </w:p>
    <w:p>
      <w:pPr>
        <w:numPr>
          <w:numId w:val="1007"/>
          <w:ilvl w:val="0"/>
        </w:numPr>
      </w:pPr>
      <w:r>
        <w:t xml:space="preserve">使用前一步得到的概率，根据文本中的词语特征，结合贝叶斯条件概率公式，计算文档属于不用类别的条件概率；</w:t>
      </w:r>
    </w:p>
    <w:p>
      <w:pPr>
        <w:numPr>
          <w:numId w:val="1007"/>
          <w:ilvl w:val="0"/>
        </w:numPr>
      </w:pPr>
      <w:r>
        <w:t xml:space="preserve">按照最大后验概率假设将文本分类为具有最大后验概率的一类。</w:t>
      </w:r>
    </w:p>
    <w:p>
      <w:pPr>
        <w:pStyle w:val="FirstParagraph"/>
      </w:pPr>
      <w:r>
        <w:t xml:space="preserve">支持向量机（Vapnik，1996）是一种容许词语间存在相互依赖的有监督学习算法，既可以用于分类也可以用于回归分析。其基本原理是：首先将每个文本投射为高维空间的一个点，通过寻找到一个超平面，将这些点按照其对应的标签（如正、负情绪等）进行分割，使得每个类别的点到这个超平面的最近距离最大化。使用支持向量机进行分类和回归分析前的步骤：</w:t>
      </w:r>
    </w:p>
    <w:p>
      <w:pPr>
        <w:numPr>
          <w:numId w:val="1008"/>
          <w:ilvl w:val="0"/>
        </w:numPr>
      </w:pPr>
      <w:r>
        <w:t xml:space="preserve">采用独热表示法或者 Word2Vec 等方法将文本转化为向量；</w:t>
      </w:r>
    </w:p>
    <w:p>
      <w:pPr>
        <w:numPr>
          <w:numId w:val="1008"/>
          <w:ilvl w:val="0"/>
        </w:numPr>
      </w:pPr>
      <w:r>
        <w:t xml:space="preserve">根据训练集学习文本向量与所属类别的关系；</w:t>
      </w:r>
    </w:p>
    <w:p>
      <w:pPr>
        <w:numPr>
          <w:numId w:val="1008"/>
          <w:ilvl w:val="0"/>
        </w:numPr>
      </w:pPr>
      <w:r>
        <w:t xml:space="preserve">对将根据训练集得到的模型做交叉验证（cross-validation）；</w:t>
      </w:r>
    </w:p>
    <w:p>
      <w:pPr>
        <w:numPr>
          <w:numId w:val="1008"/>
          <w:ilvl w:val="0"/>
        </w:numPr>
      </w:pPr>
      <w:r>
        <w:t xml:space="preserve">将训练出的最优模型用于预测所有文本分类。</w:t>
      </w:r>
    </w:p>
    <w:p>
      <w:pPr>
        <w:pStyle w:val="Heading4"/>
      </w:pPr>
      <w:bookmarkStart w:id="42" w:name="header-n191"/>
      <w:r>
        <w:t xml:space="preserve">深度学习法</w:t>
      </w:r>
      <w:bookmarkEnd w:id="42"/>
    </w:p>
    <w:p>
      <w:pPr>
        <w:pStyle w:val="FirstParagraph"/>
      </w:pPr>
      <w:r>
        <w:t xml:space="preserve">文本分析中，SVM 等分类器虽然可以处理一定的非线性，但作为线性分类器，这类方法往往只能将输入数据切分为非常简单的区域，也容易导致过拟合等问题（Gentzkow et al.，2018）。作为机器学习的分支，深度学习试图通过模仿人脑的神经网络，使用多重非线性变换构成的多个处理层对数据进行高层抽象，以实现分类等目标。</w:t>
      </w:r>
    </w:p>
    <w:p>
      <w:pPr>
        <w:pStyle w:val="BodyText"/>
      </w:pPr>
      <w:r>
        <w:t xml:space="preserve">深度学习常用模型包括深度神经网络（Deep neural nets，DNN）、卷积神经网络（Convolutional Neural Network，CNN），和循环神经网络（Recurrent Neural Network，RNN）等。</w:t>
      </w:r>
    </w:p>
    <w:p>
      <w:pPr>
        <w:pStyle w:val="Heading1"/>
      </w:pPr>
      <w:bookmarkStart w:id="43" w:name="header-n194"/>
      <w:r>
        <w:t xml:space="preserve">小结</w:t>
      </w:r>
      <w:bookmarkEnd w:id="43"/>
    </w:p>
    <w:p>
      <w:pPr>
        <w:pStyle w:val="FirstParagraph"/>
      </w:pPr>
      <w:r>
        <w:t xml:space="preserve">无论是采用经典机器学习方法还是新兴的深度学习法，有监督训练都需要两个要素：</w:t>
      </w:r>
      <w:r>
        <w:rPr>
          <w:b/>
        </w:rPr>
        <w:t xml:space="preserve">高质量的标注数据作为训练集和明确的模型选择标准</w:t>
      </w:r>
      <w:r>
        <w:t xml:space="preserve">。由于训练集质量会直接影响最终信息提取效果，做相关研究应事先评估构建标注数据需要耗费的成本。在模型选择标准方面，理想模型不仅要能避免样本内过拟合，也要有较好的样本外表现。通常需要采用交叉验证的方法来评估模型：</w:t>
      </w:r>
    </w:p>
    <w:p>
      <w:pPr>
        <w:numPr>
          <w:numId w:val="1009"/>
          <w:ilvl w:val="0"/>
        </w:numPr>
      </w:pPr>
      <w:r>
        <w:t xml:space="preserve">首先将标注集按照一定的比例随机分为训练集、验证集和测试集；</w:t>
      </w:r>
    </w:p>
    <w:p>
      <w:pPr>
        <w:numPr>
          <w:numId w:val="1009"/>
          <w:ilvl w:val="0"/>
        </w:numPr>
      </w:pPr>
      <w:r>
        <w:t xml:space="preserve">再在训练集上训练模型，根据其在验证集上的表现来调整模型参数；</w:t>
      </w:r>
    </w:p>
    <w:p>
      <w:pPr>
        <w:numPr>
          <w:numId w:val="1009"/>
          <w:ilvl w:val="0"/>
        </w:numPr>
      </w:pPr>
      <w:r>
        <w:t xml:space="preserve">最后将模型应用到测试集上计算准确率，作为评估模型样本外表现的标准。</w:t>
      </w:r>
    </w:p>
    <w:p>
      <w:pPr>
        <w:pStyle w:val="FirstParagraph"/>
      </w:pPr>
      <w:r>
        <w:t xml:space="preserve">综上所述，</w:t>
      </w:r>
      <w:r>
        <w:rPr>
          <w:b/>
        </w:rPr>
        <w:t xml:space="preserve">选择文本数据信息提取方法需综合考虑文本数据的来源、语言环境、内容长短以及需提取信息的特征等因素，同时评估各类方法的成本和收益</w:t>
      </w:r>
      <w:r>
        <w:t xml:space="preserve">。在条件允许的情况下，可同时考虑简单方法和复杂方法，通过分析比较两类方法的差异来提高信息提取的准确性。当然，使用复杂方法时需要保证这些方法的透明性和可复制性（Loughran and McDonald，2016）。最后还要注意的是，数据的结构化转换和文本数据信息提取这两步的执行顺序需要依靠具体问题来决定，有时需要反复尝试才能找到最佳方案。</w:t>
      </w:r>
    </w:p>
    <w:p>
      <w:pPr>
        <w:pStyle w:val="Heading1"/>
      </w:pPr>
      <w:bookmarkStart w:id="44" w:name="header-n204"/>
      <w:r>
        <w:t xml:space="preserve">参考资料</w:t>
      </w:r>
      <w:bookmarkEnd w:id="44"/>
    </w:p>
    <w:p>
      <w:pPr>
        <w:pStyle w:val="FirstParagraph"/>
      </w:pPr>
      <w:hyperlink r:id="rId45">
        <w:r>
          <w:rPr>
            <w:rStyle w:val="Hyperlink"/>
          </w:rPr>
          <w:t xml:space="preserve">scikit-learn- 特征二值化</w:t>
        </w:r>
      </w:hyperlink>
    </w:p>
    <w:p>
      <w:pPr>
        <w:pStyle w:val="BodyText"/>
      </w:pPr>
      <w:hyperlink r:id="rId46">
        <w:r>
          <w:rPr>
            <w:rStyle w:val="Hyperlink"/>
          </w:rPr>
          <w:t xml:space="preserve">Jason Brownlee-How to One Hot Encode Sequence Data in Python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4" Target="media/rId24.jpg" /><Relationship Type="http://schemas.openxmlformats.org/officeDocument/2006/relationships/image" Id="rId22" Target="media/rId22.png" /><Relationship Type="http://schemas.openxmlformats.org/officeDocument/2006/relationships/hyperlink" Id="rId27" Target="https://github.com/fighting41love/hardNLU" TargetMode="External" /><Relationship Type="http://schemas.openxmlformats.org/officeDocument/2006/relationships/hyperlink" Id="rId29" Target="https://github.com/fxsjy/jieba" TargetMode="External" /><Relationship Type="http://schemas.openxmlformats.org/officeDocument/2006/relationships/hyperlink" Id="rId30" Target="https://github.com/lancopku/PKUSeg-python" TargetMode="External" /><Relationship Type="http://schemas.openxmlformats.org/officeDocument/2006/relationships/hyperlink" Id="rId31" Target="https://github.com/lancopku/pkuseg-python/blob/master/readme/comparison.md" TargetMode="External" /><Relationship Type="http://schemas.openxmlformats.org/officeDocument/2006/relationships/hyperlink" Id="rId21" Target="https://kns.cnki.net/KCMS/detail/detail.aspx?dbcode=CJFQ&amp;dbname=CJFDLAST2020&amp;filename=JJXU201904001&amp;v=MjkxMDF5ZlRlN0c0SDlqTXE0OUZaWVI4ZVgxTHV4WVM3RGgxVDNxVHJXTTFGckNVUjdxZlpPVnVGeTNsVTcvTUw=" TargetMode="External" /><Relationship Type="http://schemas.openxmlformats.org/officeDocument/2006/relationships/hyperlink" Id="rId46" Target="https://machinelearningmastery.com/how-to-one-hot-encode-sequence-data-in-python/" TargetMode="External" /><Relationship Type="http://schemas.openxmlformats.org/officeDocument/2006/relationships/hyperlink" Id="rId45" Target="https://www.cnblogs.com/Mrwan/p/7411447.html"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fighting41love/hardNLU" TargetMode="External" /><Relationship Type="http://schemas.openxmlformats.org/officeDocument/2006/relationships/hyperlink" Id="rId29" Target="https://github.com/fxsjy/jieba" TargetMode="External" /><Relationship Type="http://schemas.openxmlformats.org/officeDocument/2006/relationships/hyperlink" Id="rId30" Target="https://github.com/lancopku/PKUSeg-python" TargetMode="External" /><Relationship Type="http://schemas.openxmlformats.org/officeDocument/2006/relationships/hyperlink" Id="rId31" Target="https://github.com/lancopku/pkuseg-python/blob/master/readme/comparison.md" TargetMode="External" /><Relationship Type="http://schemas.openxmlformats.org/officeDocument/2006/relationships/hyperlink" Id="rId21" Target="https://kns.cnki.net/KCMS/detail/detail.aspx?dbcode=CJFQ&amp;dbname=CJFDLAST2020&amp;filename=JJXU201904001&amp;v=MjkxMDF5ZlRlN0c0SDlqTXE0OUZaWVI4ZVgxTHV4WVM3RGgxVDNxVHJXTTFGckNVUjdxZlpPVnVGeTNsVTcvTUw=" TargetMode="External" /><Relationship Type="http://schemas.openxmlformats.org/officeDocument/2006/relationships/hyperlink" Id="rId46" Target="https://machinelearningmastery.com/how-to-one-hot-encode-sequence-data-in-python/" TargetMode="External" /><Relationship Type="http://schemas.openxmlformats.org/officeDocument/2006/relationships/hyperlink" Id="rId45" Target="https://www.cnblogs.com/Mrwan/p/7411447.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2020-08-14T13:23:28Z</dcterms:created>
  <dcterms:modified xsi:type="dcterms:W3CDTF">2020-08-14T13:23:28Z</dcterms:modified>
</cp:coreProperties>
</file>