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p w:rsidR="00BA6368" w:rsidRDefault="00BA6368">
      <w:pPr>
        <w:pStyle w:val="normal0"/>
      </w:pPr>
    </w:p>
    <w:tbl>
      <w:tblPr>
        <w:tblStyle w:val="a"/>
        <w:tblW w:w="5764" w:type="dxa"/>
        <w:tblInd w:w="2695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5764"/>
      </w:tblGrid>
      <w:tr w:rsidR="00BA6368">
        <w:tc>
          <w:tcPr>
            <w:tcW w:w="5764" w:type="dxa"/>
          </w:tcPr>
          <w:p w:rsidR="00BA6368" w:rsidRDefault="00BA6368">
            <w:pPr>
              <w:pStyle w:val="normal0"/>
              <w:contextualSpacing w:val="0"/>
            </w:pPr>
          </w:p>
        </w:tc>
      </w:tr>
    </w:tbl>
    <w:p w:rsidR="00BA6368" w:rsidRDefault="00BA6368">
      <w:pPr>
        <w:pStyle w:val="normal0"/>
      </w:pPr>
    </w:p>
    <w:p w:rsidR="00BA6368" w:rsidRDefault="00BA6368">
      <w:pPr>
        <w:pStyle w:val="normal0"/>
        <w:ind w:left="2880"/>
        <w:jc w:val="right"/>
      </w:pPr>
    </w:p>
    <w:p w:rsidR="00BA6368" w:rsidRDefault="00157E22">
      <w:pPr>
        <w:pStyle w:val="normal0"/>
        <w:ind w:left="2880"/>
        <w:jc w:val="right"/>
      </w:pPr>
      <w:r>
        <w:rPr>
          <w:b/>
          <w:color w:val="5F5F5F"/>
          <w:sz w:val="22"/>
        </w:rPr>
        <w:t>Entrevista</w:t>
      </w:r>
    </w:p>
    <w:p w:rsidR="00BA6368" w:rsidRDefault="00BA6368">
      <w:pPr>
        <w:pStyle w:val="normal0"/>
        <w:ind w:left="2880"/>
      </w:pPr>
    </w:p>
    <w:p w:rsidR="00BA6368" w:rsidRDefault="00157E22">
      <w:pPr>
        <w:pStyle w:val="normal0"/>
        <w:ind w:left="2880"/>
        <w:jc w:val="right"/>
      </w:pPr>
      <w:r>
        <w:rPr>
          <w:b/>
          <w:color w:val="5F5F5F"/>
          <w:sz w:val="22"/>
        </w:rPr>
        <w:t>Proyecto:RemateBestnid</w:t>
      </w:r>
    </w:p>
    <w:p w:rsidR="00BA6368" w:rsidRDefault="00CB4EC1">
      <w:pPr>
        <w:pStyle w:val="normal0"/>
        <w:ind w:left="2880"/>
        <w:jc w:val="right"/>
      </w:pPr>
      <w:r>
        <w:rPr>
          <w:b/>
          <w:color w:val="5F5F5F"/>
          <w:sz w:val="22"/>
        </w:rPr>
        <w:t>Identificación: 2</w:t>
      </w:r>
      <w:r w:rsidR="00157E22">
        <w:rPr>
          <w:b/>
          <w:color w:val="5F5F5F"/>
          <w:sz w:val="22"/>
        </w:rPr>
        <w:t>.0</w:t>
      </w:r>
    </w:p>
    <w:p w:rsidR="00BA6368" w:rsidRDefault="00BA6368">
      <w:pPr>
        <w:pStyle w:val="normal0"/>
        <w:ind w:left="2700"/>
      </w:pPr>
    </w:p>
    <w:p w:rsidR="00BA6368" w:rsidRDefault="00BA6368">
      <w:pPr>
        <w:pStyle w:val="normal0"/>
      </w:pPr>
    </w:p>
    <w:tbl>
      <w:tblPr>
        <w:tblStyle w:val="a0"/>
        <w:tblW w:w="5944" w:type="dxa"/>
        <w:tblInd w:w="2515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4470"/>
        <w:gridCol w:w="250"/>
        <w:gridCol w:w="1224"/>
      </w:tblGrid>
      <w:tr w:rsidR="00BA6368">
        <w:tc>
          <w:tcPr>
            <w:tcW w:w="4537" w:type="dxa"/>
            <w:vAlign w:val="center"/>
          </w:tcPr>
          <w:p w:rsidR="00BA6368" w:rsidRDefault="00157E22">
            <w:pPr>
              <w:pStyle w:val="normal0"/>
              <w:contextualSpacing w:val="0"/>
              <w:jc w:val="center"/>
            </w:pPr>
            <w:r>
              <w:rPr>
                <w:sz w:val="22"/>
              </w:rPr>
              <w:br/>
            </w:r>
            <w:r>
              <w:rPr>
                <w:noProof/>
              </w:rPr>
              <w:drawing>
                <wp:inline distT="0" distB="0" distL="114300" distR="114300">
                  <wp:extent cx="2792095" cy="2530475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2530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" w:type="dxa"/>
            <w:vAlign w:val="center"/>
          </w:tcPr>
          <w:p w:rsidR="00BA6368" w:rsidRDefault="00BA6368">
            <w:pPr>
              <w:pStyle w:val="normal0"/>
              <w:contextualSpacing w:val="0"/>
              <w:jc w:val="center"/>
            </w:pPr>
          </w:p>
        </w:tc>
        <w:tc>
          <w:tcPr>
            <w:tcW w:w="1239" w:type="dxa"/>
          </w:tcPr>
          <w:p w:rsidR="00BA6368" w:rsidRDefault="00BA6368">
            <w:pPr>
              <w:pStyle w:val="normal0"/>
              <w:contextualSpacing w:val="0"/>
              <w:jc w:val="right"/>
            </w:pPr>
          </w:p>
          <w:p w:rsidR="00BA6368" w:rsidRDefault="00157E22">
            <w:pPr>
              <w:pStyle w:val="normal0"/>
              <w:spacing w:before="240"/>
              <w:contextualSpacing w:val="0"/>
            </w:pPr>
            <w:r>
              <w:rPr>
                <w:color w:val="241A61"/>
                <w:sz w:val="22"/>
              </w:rPr>
              <w:t>Gang of three</w:t>
            </w:r>
          </w:p>
          <w:p w:rsidR="00BA6368" w:rsidRDefault="00BA6368">
            <w:pPr>
              <w:pStyle w:val="normal0"/>
              <w:spacing w:before="240"/>
              <w:contextualSpacing w:val="0"/>
              <w:jc w:val="right"/>
            </w:pPr>
          </w:p>
        </w:tc>
      </w:tr>
    </w:tbl>
    <w:p w:rsidR="00BA6368" w:rsidRDefault="00BA6368">
      <w:pPr>
        <w:pStyle w:val="normal0"/>
      </w:pPr>
    </w:p>
    <w:tbl>
      <w:tblPr>
        <w:tblStyle w:val="a1"/>
        <w:tblW w:w="9639" w:type="dxa"/>
        <w:tblInd w:w="-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639"/>
      </w:tblGrid>
      <w:tr w:rsidR="00BA6368">
        <w:tc>
          <w:tcPr>
            <w:tcW w:w="9639" w:type="dxa"/>
          </w:tcPr>
          <w:p w:rsidR="00BA6368" w:rsidRPr="00D72726" w:rsidRDefault="00157E22">
            <w:pPr>
              <w:pStyle w:val="normal0"/>
              <w:keepNext/>
              <w:spacing w:before="240" w:after="60" w:line="360" w:lineRule="auto"/>
              <w:contextualSpacing w:val="0"/>
              <w:rPr>
                <w:lang w:val="en-US"/>
              </w:rPr>
            </w:pPr>
            <w:r w:rsidRPr="00D72726">
              <w:rPr>
                <w:sz w:val="22"/>
                <w:lang w:val="en-US"/>
              </w:rPr>
              <w:lastRenderedPageBreak/>
              <w:t>Preparada por: Grupo GOT(Gang Of Three)</w:t>
            </w:r>
          </w:p>
          <w:p w:rsidR="00BA6368" w:rsidRDefault="00157E22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Fecha de preparación: 3/3/2015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 xml:space="preserve">Fase en la que se encuentra el proyecto: elicitación de requerimientos 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 xml:space="preserve">Documentos a que se hacen referencias: 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>n</w:t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>r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>v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t</w:t>
            </w:r>
            <w:r>
              <w:rPr>
                <w:sz w:val="22"/>
              </w:rPr>
              <w:t>a</w:t>
            </w:r>
          </w:p>
        </w:tc>
      </w:tr>
      <w:tr w:rsidR="00BA6368">
        <w:tc>
          <w:tcPr>
            <w:tcW w:w="9639" w:type="dxa"/>
          </w:tcPr>
          <w:p w:rsidR="00BA6368" w:rsidRDefault="00157E22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Lugar de la entrevista: oficina del dueño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>Fecha/Hora/Duración de la entrevista: 20/3/2015</w:t>
            </w:r>
          </w:p>
        </w:tc>
      </w:tr>
      <w:tr w:rsidR="00BA6368">
        <w:tc>
          <w:tcPr>
            <w:tcW w:w="9639" w:type="dxa"/>
          </w:tcPr>
          <w:p w:rsidR="00BA6368" w:rsidRDefault="00157E22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Entrevistado: Jose Maria Lucero  Cargo: Dueño</w:t>
            </w:r>
          </w:p>
          <w:p w:rsidR="00BA6368" w:rsidRDefault="00157E22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Objetivo a lograr: automatizar un sistema de remates</w:t>
            </w:r>
          </w:p>
        </w:tc>
      </w:tr>
      <w:tr w:rsidR="00BA6368">
        <w:tc>
          <w:tcPr>
            <w:tcW w:w="9639" w:type="dxa"/>
          </w:tcPr>
          <w:p w:rsidR="00BA6368" w:rsidRDefault="00157E22">
            <w:pPr>
              <w:pStyle w:val="normal0"/>
              <w:keepNext/>
              <w:spacing w:before="240" w:after="60"/>
              <w:contextualSpacing w:val="0"/>
            </w:pPr>
            <w:r>
              <w:rPr>
                <w:sz w:val="22"/>
              </w:rPr>
              <w:t>Cuerpo de la entrevista (preguntas con sus respuestas):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1) ¿Por qué surgió la necesidad de solicitar el sistema pedido?</w:t>
            </w:r>
          </w:p>
          <w:p w:rsidR="00BA6368" w:rsidRDefault="00157E22">
            <w:pPr>
              <w:pStyle w:val="normal0"/>
              <w:spacing w:line="276" w:lineRule="auto"/>
              <w:contextualSpacing w:val="0"/>
            </w:pPr>
            <w:r>
              <w:rPr>
                <w:sz w:val="22"/>
              </w:rPr>
              <w:t>Viene trabajando en el negocio de remates, el modo de trabajo era con planillas excel, pero hubo una necesidad de automatizarlo.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2)¿Ti</w:t>
            </w:r>
            <w:r>
              <w:rPr>
                <w:b/>
                <w:sz w:val="22"/>
              </w:rPr>
              <w:t xml:space="preserve">ene computadora? </w:t>
            </w:r>
            <w:r>
              <w:rPr>
                <w:sz w:val="22"/>
              </w:rPr>
              <w:t xml:space="preserve">  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Si, tiene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3) Describa qué operaciones podrá realizar el sistema (funcionalidad) y como se verá.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 xml:space="preserve">Un </w:t>
            </w:r>
            <w:r>
              <w:rPr>
                <w:sz w:val="22"/>
              </w:rPr>
              <w:t xml:space="preserve">sistema web, se podrán registrar personas, crear subastas, ofertar en subastas con un precio y motivo de porque se quiere ese producto, los productos Los productos tienen que estar categorizados para la búsqueda, El sistema tiene que ser intuitivo y </w:t>
            </w:r>
            <w:r>
              <w:rPr>
                <w:sz w:val="22"/>
              </w:rPr>
              <w:t>fácil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de usar con botones grandes, colores no fuertes (un rojo y blanco por ej) y tiene que estar el icono de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Bestnid</w:t>
            </w:r>
            <w:r>
              <w:rPr>
                <w:sz w:val="22"/>
              </w:rPr>
              <w:t>.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Se deben realizar reportes periódicos de las ventas realizadas, de cada venta realizada, el 30 % de lo ofertado queda para bestnid</w:t>
            </w:r>
          </w:p>
          <w:p w:rsidR="00BA6368" w:rsidRDefault="00BA6368">
            <w:pPr>
              <w:pStyle w:val="normal0"/>
              <w:spacing w:line="276" w:lineRule="auto"/>
              <w:contextualSpacing w:val="0"/>
            </w:pPr>
          </w:p>
          <w:p w:rsidR="00BA6368" w:rsidRDefault="00157E22">
            <w:pPr>
              <w:pStyle w:val="normal0"/>
              <w:spacing w:line="276" w:lineRule="auto"/>
              <w:contextualSpacing w:val="0"/>
            </w:pPr>
            <w:r>
              <w:rPr>
                <w:b/>
                <w:sz w:val="22"/>
              </w:rPr>
              <w:t xml:space="preserve">4) ¿Cuánto </w:t>
            </w:r>
            <w:r>
              <w:rPr>
                <w:b/>
                <w:sz w:val="22"/>
              </w:rPr>
              <w:t>conocimiento de manejo de la computadora tienen?¿considera que necesitará alguna capacitación para usar el sistema?</w:t>
            </w:r>
          </w:p>
          <w:p w:rsidR="00BA6368" w:rsidRDefault="00157E22">
            <w:pPr>
              <w:pStyle w:val="normal0"/>
              <w:spacing w:line="276" w:lineRule="auto"/>
              <w:contextualSpacing w:val="0"/>
            </w:pPr>
            <w:r>
              <w:rPr>
                <w:sz w:val="22"/>
              </w:rPr>
              <w:t>Tiene una computadora y conocimientos basicos de informatica, necesitara un tipo de capacitación para utilizar el sistema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5) ¿Donde será ut</w:t>
            </w:r>
            <w:r>
              <w:rPr>
                <w:b/>
                <w:sz w:val="22"/>
              </w:rPr>
              <w:t>ilizado el sistema?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El proyecto tendría que ser web, accedido desde cualquier pc lugar por muchas personas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6)¿A qué tipo de personas va a estar dirigido el sistema?(edades, nivel de conocimientos, discapacidades/accesibilidad)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El sistema será dirigido a p</w:t>
            </w:r>
            <w:r>
              <w:rPr>
                <w:sz w:val="22"/>
              </w:rPr>
              <w:t xml:space="preserve">ersonas mayores de edad(mayor a 18) debido a que se realizan 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Transacciones, nivel de conocimientos básicos de pc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BA6368">
            <w:pPr>
              <w:pStyle w:val="normal0"/>
              <w:contextualSpacing w:val="0"/>
            </w:pPr>
          </w:p>
          <w:p w:rsidR="00D72726" w:rsidRDefault="00D72726">
            <w:pPr>
              <w:pStyle w:val="normal0"/>
              <w:contextualSpacing w:val="0"/>
            </w:pPr>
          </w:p>
          <w:p w:rsidR="00D72726" w:rsidRDefault="00D72726">
            <w:pPr>
              <w:pStyle w:val="normal0"/>
              <w:contextualSpacing w:val="0"/>
            </w:pPr>
          </w:p>
          <w:p w:rsidR="00D72726" w:rsidRDefault="00D72726">
            <w:pPr>
              <w:pStyle w:val="normal0"/>
              <w:contextualSpacing w:val="0"/>
            </w:pP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 xml:space="preserve"> 7)  ¿Cómo se realiza subasta?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Un usuario comienza una subasta, sólo se podrá ofertar dinero, no bienes, y por cada oferta debe haber un m</w:t>
            </w:r>
            <w:r>
              <w:rPr>
                <w:sz w:val="22"/>
              </w:rPr>
              <w:t>otivo, el subastador elegirá al ganador de acuerdo al motivo, si no hay ofertas o no convence ningún motivo, el mismo artículo podrá subastarse más adelante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8)¿Algún límite de subasta por usuario?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Ningún límite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9)¿Cuándo finaliza una subasta?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La subasta es por limite de tiempo, de 15 a 30 días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10)¿Cuál es la forma de pago de los artículos?¿se puede cancelar?¿se puede pagar con bienes?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 xml:space="preserve">Forma de pago con dinero  El método de pago es con tarjeta de crédito, cuyo número se ingresa al registrarse, </w:t>
            </w:r>
            <w:r>
              <w:rPr>
                <w:sz w:val="22"/>
              </w:rPr>
              <w:t>es el unico metodo de pago.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 xml:space="preserve">la oferta se puede cancelar, no se paga con bienes. 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11)¿Se debe pedir un mínimo de valor de venta?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El mínimo por defecto es $1 pero lo que importa es el motivo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12)¿Deben registrarse las ventas? ¿qué información se guarda?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Se registran las ventas, número de venta, precio, motivo, usuario que ganó, usuario que ofertó, fecha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13)¿Qué información se debe registrar de los artículos que se subastan?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Los art</w:t>
            </w:r>
            <w:r>
              <w:rPr>
                <w:sz w:val="22"/>
              </w:rPr>
              <w:t>í</w:t>
            </w:r>
            <w:r>
              <w:rPr>
                <w:sz w:val="22"/>
              </w:rPr>
              <w:t>culos deben tener una descripción y una foto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14)¿Cuántas personas usarán</w:t>
            </w:r>
            <w:r>
              <w:rPr>
                <w:b/>
                <w:sz w:val="22"/>
              </w:rPr>
              <w:t xml:space="preserve"> el sistema? 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Muchas personas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15)¿Hay algún administrador? ¿Cuántos? ¿Qué acciones privilegiadas puede realizar?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Si, uno solo,  obtener reportes de las ventas realizadas para un periodo.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16)¿Qué información se genera en los reportes?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 xml:space="preserve">Ventas realizadas y </w:t>
            </w:r>
            <w:r>
              <w:rPr>
                <w:sz w:val="22"/>
              </w:rPr>
              <w:t>usuarios registrados y un periodo de 30 días.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17)¿Se podrán registrar al sistema usuarios?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Sí, podrán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18)¿Qué información se registra de los usuarios?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De los usuarios se registran nombre y apellido, dni, mail y número de tarjeta de crédito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 xml:space="preserve">    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19)¿Se puede ver las ventas realizadas por cada usuario?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De cada usuario se pueden ver las ventas, compras y ofertas realizadas mediante un menú desplegable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20)¿La información de usuarios es visible entre ellos? ¿Solo los compradores pueden ver?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Solo el n</w:t>
            </w:r>
            <w:r>
              <w:rPr>
                <w:sz w:val="22"/>
              </w:rPr>
              <w:t xml:space="preserve">ombre ,apellido y mail. 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21)¿Para participar de una subasta, es necesario estar registrado? ¿Y para ver los articulos que se subastan?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Para participar o crear subasta, se debe estar registrado, para ver artículos y comentarios, no es necesario estar logu</w:t>
            </w:r>
            <w:r>
              <w:rPr>
                <w:sz w:val="22"/>
              </w:rPr>
              <w:t>eado en el sistema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22)¿Los usuarios registrados y no registrados pueden subastar también?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Solo los registrados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23)¿Se puede cancelar una vez ofertada alguna subasta?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Si se puede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24)¿La subasta se puede cancelar?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No se puede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25)Un artículo en subasta,¿t</w:t>
            </w:r>
            <w:r>
              <w:rPr>
                <w:b/>
                <w:sz w:val="22"/>
              </w:rPr>
              <w:t>iene un tiempo límite?¿cuál es?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De 15 a 30 días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26) ¿Un artículo que fue ofrecido en la subasta y no se subasto, puede ser subastado en alguna otra ocasión?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Si puede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>27)¿El sistema necesitará mantenimiento/actualizaciones cada cierto tiempo?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Es posible que el sistema necesita un periodo de mantenimiento según lo que cubra la    garantía.</w:t>
            </w:r>
          </w:p>
          <w:p w:rsidR="00BA6368" w:rsidRDefault="00BA6368">
            <w:pPr>
              <w:pStyle w:val="normal0"/>
              <w:contextualSpacing w:val="0"/>
            </w:pPr>
          </w:p>
          <w:p w:rsidR="00BA6368" w:rsidRDefault="00157E22">
            <w:pPr>
              <w:pStyle w:val="normal0"/>
              <w:contextualSpacing w:val="0"/>
            </w:pPr>
            <w:r>
              <w:rPr>
                <w:b/>
                <w:sz w:val="22"/>
              </w:rPr>
              <w:t xml:space="preserve">28)¿Hay posibilidades de que los requerimientos puedan cambiar? </w:t>
            </w:r>
          </w:p>
          <w:p w:rsidR="00BA6368" w:rsidRDefault="00157E22">
            <w:pPr>
              <w:pStyle w:val="normal0"/>
              <w:contextualSpacing w:val="0"/>
            </w:pPr>
            <w:r>
              <w:rPr>
                <w:sz w:val="22"/>
              </w:rPr>
              <w:t>Los requerimientos pueden cambiar</w:t>
            </w:r>
          </w:p>
          <w:p w:rsidR="00BA6368" w:rsidRDefault="00BA6368">
            <w:pPr>
              <w:pStyle w:val="normal0"/>
              <w:ind w:left="300"/>
              <w:contextualSpacing w:val="0"/>
            </w:pPr>
          </w:p>
        </w:tc>
      </w:tr>
      <w:tr w:rsidR="00BA6368">
        <w:tc>
          <w:tcPr>
            <w:tcW w:w="9639" w:type="dxa"/>
          </w:tcPr>
          <w:p w:rsidR="00BA6368" w:rsidRPr="00D72726" w:rsidRDefault="00157E22">
            <w:pPr>
              <w:pStyle w:val="normal0"/>
              <w:keepNext/>
              <w:spacing w:before="240" w:after="60" w:line="360" w:lineRule="auto"/>
              <w:contextualSpacing w:val="0"/>
              <w:rPr>
                <w:b/>
              </w:rPr>
            </w:pPr>
            <w:r w:rsidRPr="00D72726">
              <w:rPr>
                <w:b/>
                <w:sz w:val="22"/>
                <w:u w:val="single"/>
              </w:rPr>
              <w:lastRenderedPageBreak/>
              <w:t>Conclusión de la entrevista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 w:rsidRPr="00D72726">
              <w:rPr>
                <w:sz w:val="22"/>
                <w:u w:val="single"/>
              </w:rPr>
              <w:t>Informe final:</w:t>
            </w:r>
            <w:r>
              <w:rPr>
                <w:sz w:val="22"/>
              </w:rPr>
              <w:t xml:space="preserve"> se ha obtenid</w:t>
            </w:r>
            <w:r>
              <w:rPr>
                <w:sz w:val="22"/>
              </w:rPr>
              <w:t>o la información necesaria para desarrollar el sistema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 w:rsidRPr="00D72726">
              <w:rPr>
                <w:sz w:val="22"/>
                <w:u w:val="single"/>
              </w:rPr>
              <w:t>Información obtenida en detalle:</w:t>
            </w:r>
            <w:r>
              <w:rPr>
                <w:sz w:val="22"/>
              </w:rPr>
              <w:t xml:space="preserve"> El sistema se ejecutará desde plataforma Web, donde los usuarios se registrarán para poder ofertar en las subastas.</w:t>
            </w:r>
            <w:r w:rsidR="00D72726">
              <w:rPr>
                <w:sz w:val="22"/>
              </w:rPr>
              <w:t xml:space="preserve"> </w:t>
            </w:r>
            <w:r>
              <w:rPr>
                <w:sz w:val="22"/>
              </w:rPr>
              <w:t>Las ofertas se realizarán ingresando un motivo por el</w:t>
            </w:r>
            <w:r>
              <w:rPr>
                <w:sz w:val="22"/>
              </w:rPr>
              <w:t xml:space="preserve"> cual se oferta por el artículo subastado y un monto. Las subastas que tienen un tiempo determinado las cuales se concretarán cuando el usuario que publicó el producto elija al postor que desee, una vez realizada la compra el 30% del pago se atribuye a bes</w:t>
            </w:r>
            <w:r>
              <w:rPr>
                <w:sz w:val="22"/>
              </w:rPr>
              <w:t>tnid.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>Se solicita además que exista un usuario administrador que pueda listar datos para estadisticas.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 xml:space="preserve">Se </w:t>
            </w:r>
            <w:r w:rsidR="00D72726">
              <w:rPr>
                <w:sz w:val="22"/>
              </w:rPr>
              <w:t>estableció</w:t>
            </w:r>
            <w:r>
              <w:rPr>
                <w:sz w:val="22"/>
              </w:rPr>
              <w:t xml:space="preserve"> el patrón de colores de la interfaz del sistema.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 xml:space="preserve">Se </w:t>
            </w:r>
            <w:r w:rsidR="00D72726">
              <w:rPr>
                <w:sz w:val="22"/>
              </w:rPr>
              <w:t>estableció</w:t>
            </w:r>
            <w:r>
              <w:rPr>
                <w:sz w:val="22"/>
              </w:rPr>
              <w:t xml:space="preserve"> el perfil de usuario al que </w:t>
            </w:r>
            <w:r w:rsidR="00D72726">
              <w:rPr>
                <w:sz w:val="22"/>
              </w:rPr>
              <w:t>está</w:t>
            </w:r>
            <w:r>
              <w:rPr>
                <w:sz w:val="22"/>
              </w:rPr>
              <w:t xml:space="preserve"> dirigido el sistema.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 xml:space="preserve">Se recaudo </w:t>
            </w:r>
            <w:r w:rsidR="00D72726">
              <w:rPr>
                <w:sz w:val="22"/>
              </w:rPr>
              <w:t>información</w:t>
            </w:r>
            <w:r>
              <w:rPr>
                <w:sz w:val="22"/>
              </w:rPr>
              <w:t xml:space="preserve"> del mantenimiento y sobre como el servidor maneja la informacion de los usuarios.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>Información pendiente: -</w:t>
            </w:r>
          </w:p>
        </w:tc>
      </w:tr>
      <w:tr w:rsidR="00BA6368">
        <w:tc>
          <w:tcPr>
            <w:tcW w:w="9639" w:type="dxa"/>
          </w:tcPr>
          <w:p w:rsidR="00BA6368" w:rsidRDefault="00157E22">
            <w:pPr>
              <w:pStyle w:val="normal0"/>
              <w:keepNext/>
              <w:spacing w:before="240" w:after="60" w:line="360" w:lineRule="auto"/>
              <w:contextualSpacing w:val="0"/>
            </w:pPr>
            <w:r>
              <w:rPr>
                <w:sz w:val="22"/>
              </w:rPr>
              <w:t>Documentos que se deben entregar: entrevista y std (830)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r>
              <w:rPr>
                <w:sz w:val="22"/>
              </w:rPr>
              <w:t>Documentos que debe entregar el entrevistado: icono, Excel de muestra</w:t>
            </w:r>
          </w:p>
          <w:p w:rsidR="00BA6368" w:rsidRDefault="00157E22">
            <w:pPr>
              <w:pStyle w:val="normal0"/>
              <w:spacing w:line="360" w:lineRule="auto"/>
              <w:contextualSpacing w:val="0"/>
            </w:pPr>
            <w:bookmarkStart w:id="0" w:name="h.30j0zll" w:colFirst="0" w:colLast="0"/>
            <w:bookmarkEnd w:id="0"/>
            <w:r>
              <w:rPr>
                <w:sz w:val="22"/>
              </w:rPr>
              <w:t>Próxima entrevista: 10/4/2015</w:t>
            </w:r>
          </w:p>
        </w:tc>
      </w:tr>
    </w:tbl>
    <w:p w:rsidR="00BA6368" w:rsidRDefault="00BA6368">
      <w:pPr>
        <w:pStyle w:val="normal0"/>
        <w:keepNext/>
        <w:spacing w:before="240" w:after="60"/>
      </w:pPr>
    </w:p>
    <w:sectPr w:rsidR="00BA6368" w:rsidSect="00BA6368">
      <w:headerReference w:type="first" r:id="rId7"/>
      <w:pgSz w:w="11906" w:h="16838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E22" w:rsidRDefault="00157E22" w:rsidP="00BA6368">
      <w:r>
        <w:separator/>
      </w:r>
    </w:p>
  </w:endnote>
  <w:endnote w:type="continuationSeparator" w:id="1">
    <w:p w:rsidR="00157E22" w:rsidRDefault="00157E22" w:rsidP="00BA6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E22" w:rsidRDefault="00157E22" w:rsidP="00BA6368">
      <w:r>
        <w:separator/>
      </w:r>
    </w:p>
  </w:footnote>
  <w:footnote w:type="continuationSeparator" w:id="1">
    <w:p w:rsidR="00157E22" w:rsidRDefault="00157E22" w:rsidP="00BA63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368" w:rsidRDefault="00BA6368">
    <w:pPr>
      <w:pStyle w:val="normal0"/>
      <w:widowControl w:val="0"/>
      <w:spacing w:before="720" w:line="276" w:lineRule="auto"/>
    </w:pPr>
  </w:p>
  <w:tbl>
    <w:tblPr>
      <w:tblStyle w:val="a2"/>
      <w:tblW w:w="8644" w:type="dxa"/>
      <w:tblInd w:w="-185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/>
    </w:tblPr>
    <w:tblGrid>
      <w:gridCol w:w="1947"/>
      <w:gridCol w:w="5143"/>
      <w:gridCol w:w="1554"/>
    </w:tblGrid>
    <w:tr w:rsidR="00BA6368">
      <w:tc>
        <w:tcPr>
          <w:tcW w:w="1947" w:type="dxa"/>
          <w:tcMar>
            <w:top w:w="68" w:type="dxa"/>
            <w:bottom w:w="68" w:type="dxa"/>
          </w:tcMar>
        </w:tcPr>
        <w:p w:rsidR="00BA6368" w:rsidRDefault="00157E22">
          <w:pPr>
            <w:pStyle w:val="normal0"/>
            <w:tabs>
              <w:tab w:val="center" w:pos="4252"/>
              <w:tab w:val="right" w:pos="8504"/>
            </w:tabs>
            <w:spacing w:before="720"/>
            <w:contextualSpacing w:val="0"/>
          </w:pPr>
          <w:r>
            <w:rPr>
              <w:noProof/>
            </w:rPr>
            <w:drawing>
              <wp:inline distT="0" distB="0" distL="114300" distR="114300">
                <wp:extent cx="1147445" cy="46736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BA6368" w:rsidRDefault="00BA6368">
          <w:pPr>
            <w:pStyle w:val="normal0"/>
            <w:tabs>
              <w:tab w:val="center" w:pos="4252"/>
              <w:tab w:val="right" w:pos="8504"/>
            </w:tabs>
            <w:spacing w:before="720"/>
            <w:contextualSpacing w:val="0"/>
            <w:jc w:val="center"/>
          </w:pPr>
        </w:p>
        <w:p w:rsidR="00BA6368" w:rsidRDefault="00157E22">
          <w:pPr>
            <w:pStyle w:val="normal0"/>
            <w:tabs>
              <w:tab w:val="center" w:pos="4252"/>
              <w:tab w:val="right" w:pos="8504"/>
            </w:tabs>
            <w:contextualSpacing w:val="0"/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BA6368" w:rsidRDefault="00157E22">
          <w:pPr>
            <w:pStyle w:val="normal0"/>
            <w:tabs>
              <w:tab w:val="center" w:pos="4252"/>
              <w:tab w:val="right" w:pos="8504"/>
            </w:tabs>
            <w:spacing w:before="720"/>
            <w:contextualSpacing w:val="0"/>
            <w:jc w:val="right"/>
          </w:pPr>
          <w:r>
            <w:rPr>
              <w:color w:val="241A61"/>
            </w:rPr>
            <w:t xml:space="preserve">Rev. </w:t>
          </w:r>
        </w:p>
        <w:p w:rsidR="00BA6368" w:rsidRDefault="00157E22">
          <w:pPr>
            <w:pStyle w:val="normal0"/>
            <w:tabs>
              <w:tab w:val="center" w:pos="4252"/>
              <w:tab w:val="right" w:pos="8504"/>
            </w:tabs>
            <w:contextualSpacing w:val="0"/>
            <w:jc w:val="right"/>
          </w:pPr>
          <w:r>
            <w:rPr>
              <w:color w:val="241A61"/>
            </w:rPr>
            <w:t xml:space="preserve">Pág. </w:t>
          </w:r>
          <w:fldSimple w:instr="PAGE"/>
        </w:p>
      </w:tc>
    </w:tr>
  </w:tbl>
  <w:p w:rsidR="00BA6368" w:rsidRDefault="00BA6368">
    <w:pPr>
      <w:pStyle w:val="normal0"/>
      <w:tabs>
        <w:tab w:val="center" w:pos="4252"/>
        <w:tab w:val="right" w:pos="8504"/>
      </w:tabs>
      <w:jc w:val="right"/>
    </w:pPr>
  </w:p>
  <w:p w:rsidR="00BA6368" w:rsidRDefault="00BA6368">
    <w:pPr>
      <w:pStyle w:val="normal0"/>
    </w:pPr>
  </w:p>
  <w:p w:rsidR="00BA6368" w:rsidRDefault="00BA6368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368"/>
    <w:rsid w:val="00157E22"/>
    <w:rsid w:val="00443FC0"/>
    <w:rsid w:val="00BA6368"/>
    <w:rsid w:val="00CB4EC1"/>
    <w:rsid w:val="00D7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A6368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BA6368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BA6368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BA6368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BA6368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0"/>
    <w:next w:val="normal0"/>
    <w:rsid w:val="00BA6368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A6368"/>
  </w:style>
  <w:style w:type="table" w:customStyle="1" w:styleId="TableNormal">
    <w:name w:val="Table Normal"/>
    <w:rsid w:val="00BA63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A6368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BA63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BA636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A636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A636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BA6368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27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918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</cp:lastModifiedBy>
  <cp:revision>4</cp:revision>
  <dcterms:created xsi:type="dcterms:W3CDTF">2015-04-16T13:24:00Z</dcterms:created>
  <dcterms:modified xsi:type="dcterms:W3CDTF">2015-04-16T13:26:00Z</dcterms:modified>
</cp:coreProperties>
</file>