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nsolas" w:cs="Consolas" w:eastAsia="Consolas" w:hAnsi="Consolas"/>
          <w:b/>
          <w:bCs/>
          <w:color w:val="2F6F4E"/>
          <w:sz w:val="18"/>
          <w:szCs w:val="18"/>
        </w:rPr>
        <w:t xml:space="preserve">MANSAKHA · SIH26094</w:t>
      </w:r>
    </w:p>
    <w:p>
      <w:pPr>
        <w:pStyle w:val="Heading1"/>
        <w:spacing w:after="120" w:before="240"/>
      </w:pPr>
      <w:r>
        <w:t xml:space="preserve">Commit Ledger</w:t>
      </w:r>
    </w:p>
    <w:p>
      <w:pPr>
        <w:spacing w:after="300"/>
      </w:pPr>
      <w:r>
        <w:rPr>
          <w:rFonts w:ascii="Calibri" w:cs="Calibri" w:eastAsia="Calibri" w:hAnsi="Calibri"/>
          <w:color w:val="5B6270"/>
          <w:sz w:val="20"/>
          <w:szCs w:val="20"/>
        </w:rPr>
        <w:t xml:space="preserve">Every commit made across this project's branches, what it actually changed, and how the branches relate to each other. main and backend-counsellor carry fresh, independent commits even where their content overlaps with ganga - that was a deliberate choice to keep each branch's own history intact. frontend-victim is real, incremental history off main.</w:t>
      </w: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Shared foundation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270"/>
          <w:sz w:val="20"/>
          <w:szCs w:val="20"/>
        </w:rPr>
        <w:t xml:space="preserve">These three commits exist identically on all three branches - the common trunk everything else builds on.</w:t>
      </w:r>
    </w:p>
    <w:p>
      <w:pPr>
        <w:pBdr>
          <w:left w:val="single" w:color="999999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d581c45</w:t>
      </w:r>
    </w:p>
    <w:p>
      <w:pPr>
        <w:pBdr>
          <w:left w:val="single" w:color="999999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Initial commit: Mansakha (SIH26094) - full-stack distress monitoring system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The original project scaffold: Express + Supabase backend, Expo/React Native frontend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Victim, Staff, and Ministry roles with jurisdiction-based access control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The distress-scoring pipeline and alert-dispatch system</w:t>
      </w:r>
    </w:p>
    <w:p>
      <w:pPr>
        <w:pBdr>
          <w:left w:val="single" w:color="999999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2d95419</w:t>
      </w:r>
    </w:p>
    <w:p>
      <w:pPr>
        <w:pBdr>
          <w:left w:val="single" w:color="999999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Restructure repo root to SIH-2026 and complete institutional UI overhaul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Moved the git root up a level so the whole SIH-2026 folder is tracked, not just the app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Flat, government-portal redesign for Staff/Ministry screens - data tables, stat tiles, alert banners, status badges, Public Sans typography, no animation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Kept the shared blue/white color palette across the whole app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Added the State -&gt; District cascading dropdown to Victim signup, so a victim's info only reaches their own district/state admins</w:t>
      </w:r>
    </w:p>
    <w:p>
      <w:pPr>
        <w:pBdr>
          <w:left w:val="single" w:color="999999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93ed3f0</w:t>
      </w:r>
    </w:p>
    <w:p>
      <w:pPr>
        <w:pBdr>
          <w:left w:val="single" w:color="999999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Documents/ and real .env files per explicit request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Added the Documents/ folder - SIH submission materials (slides, PDFs, architecture diagrams)</w:t>
      </w:r>
    </w:p>
    <w:p>
      <w:pPr>
        <w:pStyle w:val="ListParagraph"/>
        <w:numPr>
          <w:ilvl w:val="0"/>
          <w:numId w:val="1"/>
        </w:numPr>
        <w:pBdr>
          <w:left w:val="single" w:color="999999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Added the real .env files with live credentials, at explicit request after the risk was flagged</w:t>
      </w: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B7791F"/>
          <w:sz w:val="28"/>
          <w:szCs w:val="28"/>
        </w:rPr>
        <w:t xml:space="preserve">ganga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270"/>
          <w:sz w:val="20"/>
          <w:szCs w:val="20"/>
        </w:rPr>
        <w:t xml:space="preserve">Continues straight on from the foundation. Its own independent history - never merged or rewritten.</w:t>
      </w:r>
    </w:p>
    <w:p>
      <w:pPr>
        <w:pBdr>
          <w:left w:val="single" w:color="B7791F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cf696ce</w:t>
      </w:r>
    </w:p>
    <w:p>
      <w:pPr>
        <w:pBdr>
          <w:left w:val="single" w:color="B7791F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UI updated for Victims and created new UI for Counsellors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Redesigned the Victim login/signup screens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Introduced web-frontend/ - a brand-new React + Tailwind project, at this point just a visual mockup of a Counsellor dashboard with no backend wiring yet</w:t>
      </w:r>
    </w:p>
    <w:p>
      <w:pPr>
        <w:pBdr>
          <w:left w:val="single" w:color="B7791F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4ef0213</w:t>
      </w:r>
    </w:p>
    <w:p>
      <w:pPr>
        <w:pBdr>
          <w:left w:val="single" w:color="B7791F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Replace Firebase phone auth with Twilio Verify, add SMTP email OTP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Removed Firebase phone auth entirely - it required a paid Google billing plan to actually send SMS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Added Twilio Verify for mobile OTP instead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Switched email OTP from Supabase's built-in mailer to a self-owned Gmail SMTP flow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Wired up the Mobile OTP screen, which had only ever been a placeholder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Fixed a white-screen crash caused by a missing dependency</w:t>
      </w:r>
    </w:p>
    <w:p>
      <w:pPr>
        <w:pBdr>
          <w:left w:val="single" w:color="B7791F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3179f65</w:t>
      </w:r>
    </w:p>
    <w:p>
      <w:pPr>
        <w:pBdr>
          <w:left w:val="single" w:color="B7791F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Fix Google Sign-In silently failing after account selection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Google sign-in read the response from the wrong field, so nothing happened after picking an account - no error, just silence</w:t>
      </w:r>
    </w:p>
    <w:p>
      <w:pPr>
        <w:pStyle w:val="ListParagraph"/>
        <w:numPr>
          <w:ilvl w:val="0"/>
          <w:numId w:val="1"/>
        </w:numPr>
        <w:pBdr>
          <w:left w:val="single" w:color="B7791F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Switched to the correct hook and field so sign-in actually completes</w:t>
      </w: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2F6F4E"/>
          <w:sz w:val="28"/>
          <w:szCs w:val="28"/>
        </w:rPr>
        <w:t xml:space="preserve">main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270"/>
          <w:sz w:val="20"/>
          <w:szCs w:val="20"/>
        </w:rPr>
        <w:t xml:space="preserve">Each commit here is a fresh snapshot of another branch's work, added on purpose rather than merged - so main's own history stays its own.</w:t>
      </w:r>
    </w:p>
    <w:p>
      <w:pPr>
        <w:pBdr>
          <w:left w:val="single" w:color="2F6F4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3fc021a</w:t>
      </w:r>
    </w:p>
    <w:p>
      <w:pPr>
        <w:pBdr>
          <w:left w:val="single" w:color="2F6F4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Institutional UI overhaul, Twilio/SMTP OTP, Google OAuth fix, frontend split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Brings in everything from ganga (the three commits above)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Plus a major restructure: split the one combined app into a Victim-only mobile app (frontend/) and a separate Staff/Ministry web app (web-frontend/)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Reorganized web-frontend/ into layouts and role-based page folders, with placeholder pages added for Administration and Ministry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(content snapshot, not a merge commit)</w:t>
      </w:r>
    </w:p>
    <w:p>
      <w:pPr>
        <w:pBdr>
          <w:left w:val="single" w:color="2F6F4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a079944</w:t>
      </w:r>
    </w:p>
    <w:p>
      <w:pPr>
        <w:pBdr>
          <w:left w:val="single" w:color="2F6F4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Wire Counsellor web app to real backend, add Administration login, real password reset/logout/profile photo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Brings in everything from backend-counsellor (see below)</w:t>
      </w:r>
    </w:p>
    <w:p>
      <w:pPr>
        <w:pStyle w:val="ListParagraph"/>
        <w:numPr>
          <w:ilvl w:val="0"/>
          <w:numId w:val="1"/>
        </w:numPr>
        <w:pBdr>
          <w:left w:val="single" w:color="2F6F4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(content snapshot, not a merge commit)</w:t>
      </w: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3E5C8A"/>
          <w:sz w:val="28"/>
          <w:szCs w:val="28"/>
        </w:rPr>
        <w:t xml:space="preserve">backend-counsellor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270"/>
          <w:sz w:val="20"/>
          <w:szCs w:val="20"/>
        </w:rPr>
        <w:t xml:space="preserve">Branched from main at 3fc021a. Where the actual Counsellor backend-wiring work was done, before being snapshotted into main above.</w:t>
      </w:r>
    </w:p>
    <w:p>
      <w:pPr>
        <w:pBdr>
          <w:left w:val="single" w:color="3E5C8A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9f8880c</w:t>
      </w:r>
    </w:p>
    <w:p>
      <w:pPr>
        <w:pBdr>
          <w:left w:val="single" w:color="3E5C8A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Wire Counsellor web app to real backend, add Administration login, real password reset/logout/profile photo in Settings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real API client, auth handling, and one data-fetching hook per backend endpoint for web-frontend/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Wired all 5 Counsellor pages (Dashboard, Case Queue, Case Detail, Log Intervention, Alerts Feed) to the real backend, replacing every piece of hardcoded mock data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Fixed Case Detail ignoring its own case ID - every case used to show identical fake data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Added an Administration login option and auth-guarded its routes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Made Reset Password and Log Out actually work against the real backend; moved Log Out to the sidebar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Added real profile-photo upload to Supabase Storage</w:t>
      </w:r>
    </w:p>
    <w:p>
      <w:pPr>
        <w:pStyle w:val="ListParagraph"/>
        <w:numPr>
          <w:ilvl w:val="0"/>
          <w:numId w:val="1"/>
        </w:numPr>
        <w:pBdr>
          <w:left w:val="single" w:color="3E5C8A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Left the Reports page as mock data on purpose - several of its numbers (callback time, escalation rate, per-counsellor workload) don't have a real data source yet and were scoped as separate future work</w:t>
      </w:r>
    </w:p>
    <w:p>
      <w:pPr>
        <w:spacing w:after="80" w:before="360"/>
      </w:pPr>
      <w:r>
        <w:rPr>
          <w:rFonts w:ascii="Calibri" w:cs="Calibri" w:eastAsia="Calibri" w:hAnsi="Calibri"/>
          <w:b/>
          <w:bCs/>
          <w:color w:val="6B4E8E"/>
          <w:sz w:val="28"/>
          <w:szCs w:val="28"/>
        </w:rPr>
        <w:t xml:space="preserve">frontend-victim branch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270"/>
          <w:sz w:val="20"/>
          <w:szCs w:val="20"/>
        </w:rPr>
        <w:t xml:space="preserve">Branched from main at a079944. Real, incremental commits (not squashed) - responsive design for the Victim app plus the follow-on consistency work it triggered across the whole Staff/Ministry web app.</w:t>
      </w:r>
    </w:p>
    <w:p>
      <w:pPr>
        <w:pBdr>
          <w:left w:val="single" w:color="6B4E8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17e3619</w:t>
      </w:r>
    </w:p>
    <w:p>
      <w:pPr>
        <w:pBdr>
          <w:left w:val="single" w:color="6B4E8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responsive desktop layout for Victim app, unify top bar/sidebar across all roles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New 3-tier responsive system (mobile/tablet/desktop) for the Victim app - a desktop browser window now gets a real sidebar and wider layout instead of a narrow phone-shaped column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Desktop sidebar styled to match the Counsellor web app exactly (same width, navy color, spacing)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Each screen's own colored banner now doubles as the desktop top bar, with a new search/notification/profile cluster matching the Staff app's header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Distress History gets a side-by-side chart+list layout at desktop; Home's quick-actions grid widens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Added a real Reset Password form to Victim Settings (new backend route)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Fixed a pre-existing broken icon on the History tab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Staff/Ministry web app: removed the "/staff" URL prefix everywhere, split Administration into /districtadmin and /stateadmin (auto-routed by the account's real jurisdiction), fixed a bug where the shared Reports/Settings pages showed the wrong sidebar for Admin accounts, recolored headers to match Victim, added a missing Log Out button to Ministry</w:t>
      </w:r>
    </w:p>
    <w:p>
      <w:pPr>
        <w:pBdr>
          <w:left w:val="single" w:color="6B4E8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c9cc379</w:t>
      </w:r>
    </w:p>
    <w:p>
      <w:pPr>
        <w:pBdr>
          <w:left w:val="single" w:color="6B4E8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Rename Settings to Profile and make it role-prefixed like every other route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Renamed "Settings" to "Profile" everywhere - Victim app and the Staff web app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Reports and Profile were the last two pages shared across roles with no role in their URL; they're now role-prefixed too (e.g. /counsellor/profile, /stateadmin/reports), so a page's URL alone always says which role it belongs to</w:t>
      </w:r>
    </w:p>
    <w:p>
      <w:pPr>
        <w:pBdr>
          <w:left w:val="single" w:color="6B4E8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b3168ec</w:t>
      </w:r>
    </w:p>
    <w:p>
      <w:pPr>
        <w:pBdr>
          <w:left w:val="single" w:color="6B4E8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Fix crash on invalid/expired session token in Victim app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 missing safety check meant an expired login session crashed the app with a raw error screen instead of showing a proper message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An expired/invalid session now logs the user out automatically and returns them to the login screen, instead of leaving them stuck on a "Retry" button that could never succeed</w:t>
      </w:r>
    </w:p>
    <w:p>
      <w:pPr>
        <w:pBdr>
          <w:left w:val="single" w:color="6B4E8E" w:sz="24" w:space="8"/>
        </w:pBdr>
        <w:spacing w:after="60" w:before="200"/>
      </w:pPr>
      <w:r>
        <w:rPr>
          <w:rFonts w:ascii="Consolas" w:cs="Consolas" w:eastAsia="Consolas" w:hAnsi="Consolas"/>
          <w:color w:val="5B6270"/>
          <w:sz w:val="18"/>
          <w:szCs w:val="18"/>
          <w:shd w:fill="F2F2F2" w:val="clear"/>
        </w:rPr>
        <w:t xml:space="preserve">6eff82c</w:t>
      </w:r>
    </w:p>
    <w:p>
      <w:pPr>
        <w:pBdr>
          <w:left w:val="single" w:color="6B4E8E" w:sz="24" w:space="8"/>
        </w:pBd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Add page icon to Counsellor/Admin/Ministry top bar headers, matching Victim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Every Staff/Ministry page header now shows its own icon next to its title, matching the icon-plus-name look the Victim app already had</w:t>
      </w:r>
    </w:p>
    <w:p>
      <w:pPr>
        <w:pStyle w:val="ListParagraph"/>
        <w:numPr>
          <w:ilvl w:val="0"/>
          <w:numId w:val="1"/>
        </w:numPr>
        <w:pBdr>
          <w:left w:val="single" w:color="6B4E8E" w:sz="24" w:space="8"/>
        </w:pBdr>
        <w:spacing w:after="200"/>
      </w:pPr>
      <w:r>
        <w:rPr>
          <w:rFonts w:ascii="Calibri" w:cs="Calibri" w:eastAsia="Calibri" w:hAnsi="Calibri"/>
          <w:sz w:val="20"/>
          <w:szCs w:val="20"/>
        </w:rPr>
        <w:t xml:space="preserve">Fixed a bug hit while building this: the icon lookup matched the Dashboard page's URL as a prefix of every other page, so every page was showing the Dashboard icon</w:t>
      </w:r>
    </w:p>
    <w:p>
      <w:pPr>
        <w:pBdr>
          <w:top w:val="single" w:color="CCCCCC" w:sz="6" w:space="8"/>
        </w:pBdr>
        <w:spacing w:before="400"/>
      </w:pPr>
      <w:r>
        <w:rPr>
          <w:rFonts w:ascii="Calibri" w:cs="Calibri" w:eastAsia="Calibri" w:hAnsi="Calibri"/>
          <w:i/>
          <w:iCs/>
          <w:color w:val="5B6270"/>
          <w:sz w:val="16"/>
          <w:szCs w:val="16"/>
        </w:rPr>
        <w:t xml:space="preserve">Generated from git log across all branches. Hashes are the short form shown by git log --oneline.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2026-08-26T04:30:39.595Z</dcterms:created>
  <dcterms:modified xsi:type="dcterms:W3CDTF">2026-08-26T04:30:39.596Z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