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4BFA" w14:textId="77777777" w:rsidR="00151FD3" w:rsidRDefault="00151FD3" w:rsidP="00797C86">
      <w:pPr>
        <w:shd w:val="clear" w:color="auto" w:fill="FFFFFF"/>
        <w:spacing w:before="206" w:after="0" w:line="276" w:lineRule="auto"/>
        <w:rPr>
          <w:rFonts w:asciiTheme="majorHAnsi" w:eastAsia="Times New Roman" w:hAnsiTheme="majorHAnsi" w:cstheme="majorHAnsi"/>
          <w:b/>
          <w:bCs/>
          <w:color w:val="292929"/>
          <w:spacing w:val="-1"/>
          <w:sz w:val="28"/>
          <w:szCs w:val="28"/>
          <w:u w:val="single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92929"/>
          <w:spacing w:val="-1"/>
          <w:sz w:val="28"/>
          <w:szCs w:val="28"/>
          <w:u w:val="single"/>
          <w:lang w:eastAsia="en-IN"/>
        </w:rPr>
        <w:t>1.b</w:t>
      </w:r>
    </w:p>
    <w:p w14:paraId="3135A441" w14:textId="40D3038F" w:rsidR="0022564A" w:rsidRPr="00797C86" w:rsidRDefault="002D36E4" w:rsidP="00797C86">
      <w:pPr>
        <w:shd w:val="clear" w:color="auto" w:fill="FFFFFF"/>
        <w:spacing w:before="206" w:after="0" w:line="276" w:lineRule="auto"/>
        <w:rPr>
          <w:rFonts w:asciiTheme="majorHAnsi" w:eastAsia="Times New Roman" w:hAnsiTheme="majorHAnsi" w:cstheme="majorHAnsi"/>
          <w:b/>
          <w:bCs/>
          <w:color w:val="292929"/>
          <w:spacing w:val="-1"/>
          <w:sz w:val="28"/>
          <w:szCs w:val="28"/>
          <w:u w:val="single"/>
          <w:lang w:eastAsia="en-IN"/>
        </w:rPr>
      </w:pPr>
      <w:r w:rsidRPr="00797C86">
        <w:rPr>
          <w:rFonts w:asciiTheme="majorHAnsi" w:eastAsia="Times New Roman" w:hAnsiTheme="majorHAnsi" w:cstheme="majorHAnsi"/>
          <w:b/>
          <w:bCs/>
          <w:color w:val="292929"/>
          <w:spacing w:val="-1"/>
          <w:sz w:val="28"/>
          <w:szCs w:val="28"/>
          <w:u w:val="single"/>
          <w:lang w:eastAsia="en-IN"/>
        </w:rPr>
        <w:t xml:space="preserve">Gaussian </w:t>
      </w:r>
      <w:r w:rsidRPr="0022564A">
        <w:rPr>
          <w:rFonts w:asciiTheme="majorHAnsi" w:eastAsia="Times New Roman" w:hAnsiTheme="majorHAnsi" w:cstheme="majorHAnsi"/>
          <w:b/>
          <w:bCs/>
          <w:color w:val="212529"/>
          <w:sz w:val="28"/>
          <w:szCs w:val="28"/>
          <w:u w:val="single"/>
          <w:lang w:eastAsia="en-IN"/>
        </w:rPr>
        <w:t>Naive Bayes</w:t>
      </w:r>
    </w:p>
    <w:p w14:paraId="002D3FCE" w14:textId="77777777" w:rsidR="00151FD3" w:rsidRDefault="00957ABD" w:rsidP="00797C86">
      <w:pPr>
        <w:shd w:val="clear" w:color="auto" w:fill="FFFFFF"/>
        <w:spacing w:before="206" w:after="0" w:line="276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797C86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T</w:t>
      </w:r>
      <w:r w:rsidRPr="00957ABD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his approach is built on the assumption of a normal distribution of probabilities. </w:t>
      </w:r>
      <w:proofErr w:type="spellStart"/>
      <w:r w:rsidRPr="00797C86">
        <w:rPr>
          <w:rStyle w:val="pre"/>
          <w:rFonts w:cstheme="minorHAnsi"/>
          <w:b/>
          <w:bCs/>
          <w:sz w:val="24"/>
          <w:szCs w:val="24"/>
        </w:rPr>
        <w:t>GaussianNB</w:t>
      </w:r>
      <w:proofErr w:type="spellEnd"/>
      <w:r w:rsidRPr="00797C86">
        <w:rPr>
          <w:rFonts w:cstheme="minorHAnsi"/>
          <w:color w:val="212529"/>
          <w:sz w:val="24"/>
          <w:szCs w:val="24"/>
          <w:shd w:val="clear" w:color="auto" w:fill="FFFFFF"/>
        </w:rPr>
        <w:t xml:space="preserve"> implements the Gaussian Naive Bayes algorithm for classification. </w:t>
      </w:r>
    </w:p>
    <w:p w14:paraId="5BC791B3" w14:textId="62C37A07" w:rsidR="00957ABD" w:rsidRPr="00957ABD" w:rsidRDefault="00957ABD" w:rsidP="00797C86">
      <w:pPr>
        <w:shd w:val="clear" w:color="auto" w:fill="FFFFFF"/>
        <w:spacing w:before="206" w:after="0" w:line="276" w:lineRule="auto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97C86">
        <w:rPr>
          <w:rFonts w:cstheme="minorHAnsi"/>
          <w:color w:val="212529"/>
          <w:sz w:val="24"/>
          <w:szCs w:val="24"/>
          <w:shd w:val="clear" w:color="auto" w:fill="FFFFFF"/>
        </w:rPr>
        <w:t xml:space="preserve">For example: </w:t>
      </w:r>
      <w:r w:rsidRPr="00957ABD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It means, that spam and not-spam classes of messages have frequencies of the words from vocabulary distributed by the Gaussian law:</w:t>
      </w:r>
    </w:p>
    <w:p w14:paraId="684C7453" w14:textId="77777777" w:rsidR="00957ABD" w:rsidRPr="00797C86" w:rsidRDefault="00957ABD" w:rsidP="00797C86">
      <w:pPr>
        <w:spacing w:line="276" w:lineRule="auto"/>
        <w:rPr>
          <w:rFonts w:cstheme="minorHAnsi"/>
          <w:sz w:val="24"/>
          <w:szCs w:val="24"/>
        </w:rPr>
      </w:pPr>
    </w:p>
    <w:p w14:paraId="76A03AE5" w14:textId="16D2D746" w:rsidR="00D124A4" w:rsidRPr="00797C86" w:rsidRDefault="00957ABD" w:rsidP="00797C86">
      <w:pPr>
        <w:spacing w:line="276" w:lineRule="auto"/>
        <w:rPr>
          <w:rFonts w:cstheme="minorHAnsi"/>
          <w:sz w:val="24"/>
          <w:szCs w:val="24"/>
        </w:rPr>
      </w:pPr>
      <w:r w:rsidRPr="00797C86">
        <w:rPr>
          <w:rFonts w:cstheme="minorHAnsi"/>
          <w:noProof/>
          <w:sz w:val="24"/>
          <w:szCs w:val="24"/>
        </w:rPr>
        <w:drawing>
          <wp:inline distT="0" distB="0" distL="0" distR="0" wp14:anchorId="65AF1B4C" wp14:editId="09B71332">
            <wp:extent cx="310515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4E87" w14:textId="41666001" w:rsidR="00957ABD" w:rsidRPr="00797C86" w:rsidRDefault="00957ABD" w:rsidP="00797C86">
      <w:pPr>
        <w:spacing w:line="276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797C86">
        <w:rPr>
          <w:rFonts w:cstheme="minorHAnsi"/>
          <w:color w:val="212529"/>
          <w:sz w:val="24"/>
          <w:szCs w:val="24"/>
          <w:shd w:val="clear" w:color="auto" w:fill="FFFFFF"/>
        </w:rPr>
        <w:t>The parameters </w:t>
      </w:r>
      <w:proofErr w:type="spellStart"/>
      <w:r w:rsidRPr="00797C86">
        <w:rPr>
          <w:rStyle w:val="math"/>
          <w:rFonts w:cstheme="minorHAnsi"/>
          <w:color w:val="212529"/>
          <w:sz w:val="24"/>
          <w:szCs w:val="24"/>
          <w:shd w:val="clear" w:color="auto" w:fill="FFFFFF"/>
        </w:rPr>
        <w:t>σy</w:t>
      </w:r>
      <w:proofErr w:type="spellEnd"/>
      <w:r w:rsidRPr="00797C86">
        <w:rPr>
          <w:rFonts w:cstheme="minorHAnsi"/>
          <w:color w:val="212529"/>
          <w:sz w:val="24"/>
          <w:szCs w:val="24"/>
          <w:shd w:val="clear" w:color="auto" w:fill="FFFFFF"/>
        </w:rPr>
        <w:t> and </w:t>
      </w:r>
      <w:proofErr w:type="spellStart"/>
      <w:r w:rsidRPr="00797C86">
        <w:rPr>
          <w:rStyle w:val="math"/>
          <w:rFonts w:cstheme="minorHAnsi"/>
          <w:color w:val="212529"/>
          <w:sz w:val="24"/>
          <w:szCs w:val="24"/>
          <w:shd w:val="clear" w:color="auto" w:fill="FFFFFF"/>
        </w:rPr>
        <w:t>μy</w:t>
      </w:r>
      <w:proofErr w:type="spellEnd"/>
      <w:r w:rsidRPr="00797C86">
        <w:rPr>
          <w:rFonts w:cstheme="minorHAnsi"/>
          <w:color w:val="212529"/>
          <w:sz w:val="24"/>
          <w:szCs w:val="24"/>
          <w:shd w:val="clear" w:color="auto" w:fill="FFFFFF"/>
        </w:rPr>
        <w:t> are estimated using maximum likelihood.</w:t>
      </w:r>
    </w:p>
    <w:p w14:paraId="0F7DDBA3" w14:textId="77777777" w:rsidR="002D36E4" w:rsidRPr="00797C86" w:rsidRDefault="002D36E4" w:rsidP="00797C86">
      <w:pPr>
        <w:spacing w:line="276" w:lineRule="auto"/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06FEB299" w14:textId="65D57E6B" w:rsidR="002D36E4" w:rsidRPr="00797C86" w:rsidRDefault="002D36E4" w:rsidP="00797C86">
      <w:pPr>
        <w:spacing w:line="276" w:lineRule="auto"/>
        <w:rPr>
          <w:rFonts w:asciiTheme="majorHAnsi" w:hAnsiTheme="majorHAnsi" w:cstheme="majorHAnsi"/>
          <w:b/>
          <w:bCs/>
          <w:color w:val="292929"/>
          <w:spacing w:val="-1"/>
          <w:sz w:val="28"/>
          <w:szCs w:val="28"/>
          <w:u w:val="single"/>
          <w:shd w:val="clear" w:color="auto" w:fill="FFFFFF"/>
        </w:rPr>
      </w:pPr>
      <w:r w:rsidRPr="00797C86">
        <w:rPr>
          <w:rFonts w:asciiTheme="majorHAnsi" w:hAnsiTheme="majorHAnsi" w:cstheme="majorHAnsi"/>
          <w:b/>
          <w:bCs/>
          <w:color w:val="292929"/>
          <w:spacing w:val="-1"/>
          <w:sz w:val="28"/>
          <w:szCs w:val="28"/>
          <w:u w:val="single"/>
          <w:shd w:val="clear" w:color="auto" w:fill="FFFFFF"/>
        </w:rPr>
        <w:t xml:space="preserve">Multinomial </w:t>
      </w:r>
      <w:r w:rsidRPr="0022564A">
        <w:rPr>
          <w:rFonts w:asciiTheme="majorHAnsi" w:eastAsia="Times New Roman" w:hAnsiTheme="majorHAnsi" w:cstheme="majorHAnsi"/>
          <w:b/>
          <w:bCs/>
          <w:color w:val="212529"/>
          <w:sz w:val="28"/>
          <w:szCs w:val="28"/>
          <w:u w:val="single"/>
          <w:lang w:eastAsia="en-IN"/>
        </w:rPr>
        <w:t>Naive Bayes</w:t>
      </w:r>
    </w:p>
    <w:p w14:paraId="7B01F29D" w14:textId="2EED9595" w:rsidR="0022564A" w:rsidRPr="001E0510" w:rsidRDefault="002D36E4" w:rsidP="00797C86">
      <w:pPr>
        <w:spacing w:line="276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1E051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Multinomial classification suits best for the discrete values like word</w:t>
      </w:r>
      <w:r w:rsidR="00151FD3" w:rsidRPr="001E051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1E051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counts.</w:t>
      </w:r>
      <w:r w:rsidR="00151FD3" w:rsidRPr="001E051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22564A" w:rsidRPr="001E0510">
        <w:rPr>
          <w:rStyle w:val="pre"/>
          <w:rFonts w:cstheme="minorHAnsi"/>
          <w:b/>
          <w:bCs/>
          <w:sz w:val="24"/>
          <w:szCs w:val="24"/>
        </w:rPr>
        <w:t>MultinomialNB</w:t>
      </w:r>
      <w:proofErr w:type="spellEnd"/>
      <w:r w:rsidR="0022564A" w:rsidRPr="001E0510">
        <w:rPr>
          <w:rFonts w:cstheme="minorHAnsi"/>
          <w:sz w:val="24"/>
          <w:szCs w:val="24"/>
        </w:rPr>
        <w:t> </w:t>
      </w:r>
      <w:r w:rsidR="0022564A" w:rsidRPr="001E0510">
        <w:rPr>
          <w:rFonts w:cstheme="minorHAnsi"/>
          <w:color w:val="212529"/>
          <w:sz w:val="24"/>
          <w:szCs w:val="24"/>
        </w:rPr>
        <w:t>implements the naive Bayes algorithm for multi</w:t>
      </w:r>
      <w:r w:rsidR="00DF6CE2">
        <w:rPr>
          <w:rFonts w:cstheme="minorHAnsi"/>
          <w:color w:val="212529"/>
          <w:sz w:val="24"/>
          <w:szCs w:val="24"/>
        </w:rPr>
        <w:t>-</w:t>
      </w:r>
      <w:proofErr w:type="spellStart"/>
      <w:r w:rsidR="0022564A" w:rsidRPr="001E0510">
        <w:rPr>
          <w:rFonts w:cstheme="minorHAnsi"/>
          <w:color w:val="212529"/>
          <w:sz w:val="24"/>
          <w:szCs w:val="24"/>
        </w:rPr>
        <w:t>nomially</w:t>
      </w:r>
      <w:proofErr w:type="spellEnd"/>
      <w:r w:rsidR="0022564A" w:rsidRPr="001E0510">
        <w:rPr>
          <w:rFonts w:cstheme="minorHAnsi"/>
          <w:color w:val="212529"/>
          <w:sz w:val="24"/>
          <w:szCs w:val="24"/>
        </w:rPr>
        <w:t xml:space="preserve"> distributed data, and is one of the two classic naive Bayes variants used in text classification. The distribution is parametrized by vectors </w:t>
      </w:r>
      <w:proofErr w:type="spellStart"/>
      <w:r w:rsidR="0022564A" w:rsidRPr="001E0510">
        <w:rPr>
          <w:rStyle w:val="math"/>
          <w:rFonts w:cstheme="minorHAnsi"/>
          <w:color w:val="212529"/>
          <w:sz w:val="24"/>
          <w:szCs w:val="24"/>
        </w:rPr>
        <w:t>θy</w:t>
      </w:r>
      <w:proofErr w:type="spellEnd"/>
      <w:r w:rsidR="0022564A" w:rsidRPr="001E0510">
        <w:rPr>
          <w:rStyle w:val="math"/>
          <w:rFonts w:cstheme="minorHAnsi"/>
          <w:color w:val="212529"/>
          <w:sz w:val="24"/>
          <w:szCs w:val="24"/>
        </w:rPr>
        <w:t>=(θy</w:t>
      </w:r>
      <w:proofErr w:type="gramStart"/>
      <w:r w:rsidR="0022564A" w:rsidRPr="001E0510">
        <w:rPr>
          <w:rStyle w:val="math"/>
          <w:rFonts w:cstheme="minorHAnsi"/>
          <w:color w:val="212529"/>
          <w:sz w:val="24"/>
          <w:szCs w:val="24"/>
        </w:rPr>
        <w:t>1,…</w:t>
      </w:r>
      <w:proofErr w:type="gramEnd"/>
      <w:r w:rsidR="0022564A" w:rsidRPr="001E0510">
        <w:rPr>
          <w:rStyle w:val="math"/>
          <w:rFonts w:cstheme="minorHAnsi"/>
          <w:color w:val="212529"/>
          <w:sz w:val="24"/>
          <w:szCs w:val="24"/>
        </w:rPr>
        <w:t>,</w:t>
      </w:r>
      <w:proofErr w:type="spellStart"/>
      <w:r w:rsidR="0022564A" w:rsidRPr="001E0510">
        <w:rPr>
          <w:rStyle w:val="math"/>
          <w:rFonts w:cstheme="minorHAnsi"/>
          <w:color w:val="212529"/>
          <w:sz w:val="24"/>
          <w:szCs w:val="24"/>
        </w:rPr>
        <w:t>θyn</w:t>
      </w:r>
      <w:proofErr w:type="spellEnd"/>
      <w:r w:rsidR="0022564A" w:rsidRPr="001E0510">
        <w:rPr>
          <w:rStyle w:val="math"/>
          <w:rFonts w:cstheme="minorHAnsi"/>
          <w:color w:val="212529"/>
          <w:sz w:val="24"/>
          <w:szCs w:val="24"/>
        </w:rPr>
        <w:t>)</w:t>
      </w:r>
      <w:r w:rsidR="0022564A" w:rsidRPr="001E0510">
        <w:rPr>
          <w:rFonts w:cstheme="minorHAnsi"/>
          <w:color w:val="212529"/>
          <w:sz w:val="24"/>
          <w:szCs w:val="24"/>
        </w:rPr>
        <w:t> for each class </w:t>
      </w:r>
      <w:r w:rsidR="0022564A" w:rsidRPr="001E0510">
        <w:rPr>
          <w:rStyle w:val="math"/>
          <w:rFonts w:cstheme="minorHAnsi"/>
          <w:color w:val="212529"/>
          <w:sz w:val="24"/>
          <w:szCs w:val="24"/>
        </w:rPr>
        <w:t>y</w:t>
      </w:r>
      <w:r w:rsidR="0022564A" w:rsidRPr="001E0510">
        <w:rPr>
          <w:rFonts w:cstheme="minorHAnsi"/>
          <w:color w:val="212529"/>
          <w:sz w:val="24"/>
          <w:szCs w:val="24"/>
        </w:rPr>
        <w:t>, where </w:t>
      </w:r>
      <w:r w:rsidR="0022564A" w:rsidRPr="001E0510">
        <w:rPr>
          <w:rStyle w:val="math"/>
          <w:rFonts w:cstheme="minorHAnsi"/>
          <w:color w:val="212529"/>
          <w:sz w:val="24"/>
          <w:szCs w:val="24"/>
        </w:rPr>
        <w:t>n</w:t>
      </w:r>
      <w:r w:rsidR="0022564A" w:rsidRPr="001E0510">
        <w:rPr>
          <w:rFonts w:cstheme="minorHAnsi"/>
          <w:color w:val="212529"/>
          <w:sz w:val="24"/>
          <w:szCs w:val="24"/>
        </w:rPr>
        <w:t> is the number of features (in text classification, the size of the vocabulary) and </w:t>
      </w:r>
      <w:proofErr w:type="spellStart"/>
      <w:r w:rsidR="0022564A" w:rsidRPr="001E0510">
        <w:rPr>
          <w:rStyle w:val="math"/>
          <w:rFonts w:cstheme="minorHAnsi"/>
          <w:color w:val="212529"/>
          <w:sz w:val="24"/>
          <w:szCs w:val="24"/>
        </w:rPr>
        <w:t>θyi</w:t>
      </w:r>
      <w:proofErr w:type="spellEnd"/>
      <w:r w:rsidR="0022564A" w:rsidRPr="001E0510">
        <w:rPr>
          <w:rFonts w:cstheme="minorHAnsi"/>
          <w:color w:val="212529"/>
          <w:sz w:val="24"/>
          <w:szCs w:val="24"/>
        </w:rPr>
        <w:t> is the probability </w:t>
      </w:r>
      <w:r w:rsidR="0022564A" w:rsidRPr="001E0510">
        <w:rPr>
          <w:rStyle w:val="math"/>
          <w:rFonts w:cstheme="minorHAnsi"/>
          <w:color w:val="212529"/>
          <w:sz w:val="24"/>
          <w:szCs w:val="24"/>
        </w:rPr>
        <w:t>P(</w:t>
      </w:r>
      <w:proofErr w:type="spellStart"/>
      <w:r w:rsidR="0022564A" w:rsidRPr="001E0510">
        <w:rPr>
          <w:rStyle w:val="math"/>
          <w:rFonts w:cstheme="minorHAnsi"/>
          <w:color w:val="212529"/>
          <w:sz w:val="24"/>
          <w:szCs w:val="24"/>
        </w:rPr>
        <w:t>x</w:t>
      </w:r>
      <w:r w:rsidR="0022564A" w:rsidRPr="001E0510">
        <w:rPr>
          <w:rStyle w:val="math"/>
          <w:rFonts w:cstheme="minorHAnsi"/>
          <w:color w:val="212529"/>
          <w:sz w:val="24"/>
          <w:szCs w:val="24"/>
          <w:vertAlign w:val="subscript"/>
        </w:rPr>
        <w:t>i</w:t>
      </w:r>
      <w:r w:rsidR="0022564A" w:rsidRPr="001E0510">
        <w:rPr>
          <w:rStyle w:val="math"/>
          <w:rFonts w:ascii="Cambria Math" w:hAnsi="Cambria Math" w:cs="Cambria Math"/>
          <w:color w:val="212529"/>
          <w:sz w:val="24"/>
          <w:szCs w:val="24"/>
        </w:rPr>
        <w:t>∣</w:t>
      </w:r>
      <w:r w:rsidR="0022564A" w:rsidRPr="001E0510">
        <w:rPr>
          <w:rStyle w:val="math"/>
          <w:rFonts w:cstheme="minorHAnsi"/>
          <w:color w:val="212529"/>
          <w:sz w:val="24"/>
          <w:szCs w:val="24"/>
        </w:rPr>
        <w:t>y</w:t>
      </w:r>
      <w:proofErr w:type="spellEnd"/>
      <w:r w:rsidR="0022564A" w:rsidRPr="001E0510">
        <w:rPr>
          <w:rStyle w:val="math"/>
          <w:rFonts w:cstheme="minorHAnsi"/>
          <w:color w:val="212529"/>
          <w:sz w:val="24"/>
          <w:szCs w:val="24"/>
        </w:rPr>
        <w:t>)</w:t>
      </w:r>
      <w:r w:rsidR="0022564A" w:rsidRPr="001E0510">
        <w:rPr>
          <w:rFonts w:cstheme="minorHAnsi"/>
          <w:color w:val="212529"/>
          <w:sz w:val="24"/>
          <w:szCs w:val="24"/>
        </w:rPr>
        <w:t> of feature </w:t>
      </w:r>
      <w:proofErr w:type="spellStart"/>
      <w:r w:rsidR="0022564A" w:rsidRPr="001E0510">
        <w:rPr>
          <w:rStyle w:val="math"/>
          <w:rFonts w:cstheme="minorHAnsi"/>
          <w:color w:val="212529"/>
          <w:sz w:val="24"/>
          <w:szCs w:val="24"/>
        </w:rPr>
        <w:t>i</w:t>
      </w:r>
      <w:proofErr w:type="spellEnd"/>
      <w:r w:rsidR="0022564A" w:rsidRPr="001E0510">
        <w:rPr>
          <w:rFonts w:cstheme="minorHAnsi"/>
          <w:color w:val="212529"/>
          <w:sz w:val="24"/>
          <w:szCs w:val="24"/>
        </w:rPr>
        <w:t xml:space="preserve"> appearing in a sample belonging to </w:t>
      </w:r>
      <w:proofErr w:type="spellStart"/>
      <w:r w:rsidR="0022564A" w:rsidRPr="001E0510">
        <w:rPr>
          <w:rFonts w:cstheme="minorHAnsi"/>
          <w:color w:val="212529"/>
          <w:sz w:val="24"/>
          <w:szCs w:val="24"/>
        </w:rPr>
        <w:t>class </w:t>
      </w:r>
      <w:r w:rsidR="0022564A" w:rsidRPr="001E0510">
        <w:rPr>
          <w:rStyle w:val="math"/>
          <w:rFonts w:cstheme="minorHAnsi"/>
          <w:color w:val="212529"/>
          <w:sz w:val="24"/>
          <w:szCs w:val="24"/>
        </w:rPr>
        <w:t>y</w:t>
      </w:r>
      <w:proofErr w:type="spellEnd"/>
      <w:r w:rsidR="0022564A" w:rsidRPr="001E0510">
        <w:rPr>
          <w:rFonts w:cstheme="minorHAnsi"/>
          <w:color w:val="212529"/>
          <w:sz w:val="24"/>
          <w:szCs w:val="24"/>
        </w:rPr>
        <w:t>.</w:t>
      </w:r>
    </w:p>
    <w:p w14:paraId="7D77061E" w14:textId="49E4E883" w:rsidR="0022564A" w:rsidRPr="001E0510" w:rsidRDefault="0022564A" w:rsidP="00797C86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212529"/>
          <w:shd w:val="clear" w:color="auto" w:fill="FFFFFF"/>
        </w:rPr>
      </w:pPr>
      <w:r w:rsidRPr="001E0510">
        <w:rPr>
          <w:rFonts w:asciiTheme="minorHAnsi" w:hAnsiTheme="minorHAnsi" w:cstheme="minorHAnsi"/>
          <w:color w:val="212529"/>
          <w:shd w:val="clear" w:color="auto" w:fill="FFFFFF"/>
        </w:rPr>
        <w:t>The parameters </w:t>
      </w:r>
      <w:proofErr w:type="spellStart"/>
      <w:r w:rsidRPr="001E0510">
        <w:rPr>
          <w:rStyle w:val="math"/>
          <w:rFonts w:asciiTheme="minorHAnsi" w:hAnsiTheme="minorHAnsi" w:cstheme="minorHAnsi"/>
          <w:color w:val="212529"/>
          <w:shd w:val="clear" w:color="auto" w:fill="FFFFFF"/>
        </w:rPr>
        <w:t>θy</w:t>
      </w:r>
      <w:proofErr w:type="spellEnd"/>
      <w:r w:rsidRPr="001E0510">
        <w:rPr>
          <w:rFonts w:asciiTheme="minorHAnsi" w:hAnsiTheme="minorHAnsi" w:cstheme="minorHAnsi"/>
          <w:color w:val="212529"/>
          <w:shd w:val="clear" w:color="auto" w:fill="FFFFFF"/>
        </w:rPr>
        <w:t xml:space="preserve"> is estimated by a smoothed version of maximum likelihood, </w:t>
      </w:r>
      <w:proofErr w:type="gramStart"/>
      <w:r w:rsidRPr="001E0510">
        <w:rPr>
          <w:rFonts w:asciiTheme="minorHAnsi" w:hAnsiTheme="minorHAnsi" w:cstheme="minorHAnsi"/>
          <w:color w:val="212529"/>
          <w:shd w:val="clear" w:color="auto" w:fill="FFFFFF"/>
        </w:rPr>
        <w:t>i.e.</w:t>
      </w:r>
      <w:proofErr w:type="gramEnd"/>
      <w:r w:rsidRPr="001E0510">
        <w:rPr>
          <w:rFonts w:asciiTheme="minorHAnsi" w:hAnsiTheme="minorHAnsi" w:cstheme="minorHAnsi"/>
          <w:color w:val="212529"/>
          <w:shd w:val="clear" w:color="auto" w:fill="FFFFFF"/>
        </w:rPr>
        <w:t xml:space="preserve"> relative frequency counting:</w:t>
      </w:r>
    </w:p>
    <w:p w14:paraId="6DB8D269" w14:textId="195B3AA8" w:rsidR="0022564A" w:rsidRPr="001E0510" w:rsidRDefault="0022564A" w:rsidP="00797C86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212529"/>
        </w:rPr>
      </w:pPr>
      <w:r w:rsidRPr="001E0510">
        <w:rPr>
          <w:rFonts w:asciiTheme="minorHAnsi" w:hAnsiTheme="minorHAnsi" w:cstheme="minorHAnsi"/>
          <w:noProof/>
        </w:rPr>
        <w:drawing>
          <wp:inline distT="0" distB="0" distL="0" distR="0" wp14:anchorId="0F5C8B49" wp14:editId="13244CC5">
            <wp:extent cx="1432560" cy="61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D9A07" w14:textId="440AD0DA" w:rsidR="0022564A" w:rsidRPr="001E0510" w:rsidRDefault="0022564A" w:rsidP="00797C86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212529"/>
        </w:rPr>
      </w:pPr>
      <w:r w:rsidRPr="001E0510">
        <w:rPr>
          <w:rFonts w:asciiTheme="minorHAnsi" w:hAnsiTheme="minorHAnsi" w:cstheme="minorHAnsi"/>
          <w:color w:val="212529"/>
        </w:rPr>
        <w:t>where </w:t>
      </w:r>
      <w:proofErr w:type="spellStart"/>
      <w:r w:rsidRPr="001E0510">
        <w:rPr>
          <w:rStyle w:val="math"/>
          <w:rFonts w:asciiTheme="minorHAnsi" w:hAnsiTheme="minorHAnsi" w:cstheme="minorHAnsi"/>
          <w:color w:val="212529"/>
        </w:rPr>
        <w:t>N</w:t>
      </w:r>
      <w:r w:rsidRPr="001E0510">
        <w:rPr>
          <w:rStyle w:val="math"/>
          <w:rFonts w:asciiTheme="minorHAnsi" w:hAnsiTheme="minorHAnsi" w:cstheme="minorHAnsi"/>
          <w:color w:val="212529"/>
          <w:vertAlign w:val="subscript"/>
        </w:rPr>
        <w:t>y</w:t>
      </w:r>
      <w:r w:rsidRPr="001E0510">
        <w:rPr>
          <w:rStyle w:val="math"/>
          <w:rFonts w:asciiTheme="minorHAnsi" w:hAnsiTheme="minorHAnsi" w:cstheme="minorHAnsi"/>
          <w:color w:val="212529"/>
        </w:rPr>
        <w:t>i</w:t>
      </w:r>
      <w:proofErr w:type="spellEnd"/>
      <w:r w:rsidRPr="001E0510">
        <w:rPr>
          <w:rStyle w:val="math"/>
          <w:rFonts w:asciiTheme="minorHAnsi" w:hAnsiTheme="minorHAnsi" w:cstheme="minorHAnsi"/>
          <w:color w:val="212529"/>
        </w:rPr>
        <w:t>=∑</w:t>
      </w:r>
      <w:proofErr w:type="spellStart"/>
      <w:r w:rsidRPr="001E0510">
        <w:rPr>
          <w:rStyle w:val="math"/>
          <w:rFonts w:asciiTheme="minorHAnsi" w:hAnsiTheme="minorHAnsi" w:cstheme="minorHAnsi"/>
          <w:color w:val="212529"/>
          <w:vertAlign w:val="subscript"/>
        </w:rPr>
        <w:t>x</w:t>
      </w:r>
      <w:r w:rsidRPr="001E0510">
        <w:rPr>
          <w:rStyle w:val="math"/>
          <w:rFonts w:ascii="Cambria Math" w:hAnsi="Cambria Math" w:cs="Cambria Math"/>
          <w:color w:val="212529"/>
          <w:vertAlign w:val="subscript"/>
        </w:rPr>
        <w:t>∈</w:t>
      </w:r>
      <w:r w:rsidRPr="001E0510">
        <w:rPr>
          <w:rStyle w:val="math"/>
          <w:rFonts w:asciiTheme="minorHAnsi" w:hAnsiTheme="minorHAnsi" w:cstheme="minorHAnsi"/>
          <w:color w:val="212529"/>
          <w:vertAlign w:val="subscript"/>
        </w:rPr>
        <w:t>T</w:t>
      </w:r>
      <w:r w:rsidRPr="001E0510">
        <w:rPr>
          <w:rStyle w:val="math"/>
          <w:rFonts w:asciiTheme="minorHAnsi" w:hAnsiTheme="minorHAnsi" w:cstheme="minorHAnsi"/>
          <w:color w:val="212529"/>
        </w:rPr>
        <w:t>xi</w:t>
      </w:r>
      <w:proofErr w:type="spellEnd"/>
      <w:r w:rsidRPr="001E0510">
        <w:rPr>
          <w:rFonts w:asciiTheme="minorHAnsi" w:hAnsiTheme="minorHAnsi" w:cstheme="minorHAnsi"/>
          <w:color w:val="212529"/>
        </w:rPr>
        <w:t> is the number of times feature </w:t>
      </w:r>
      <w:proofErr w:type="spellStart"/>
      <w:r w:rsidRPr="001E0510">
        <w:rPr>
          <w:rStyle w:val="math"/>
          <w:rFonts w:asciiTheme="minorHAnsi" w:hAnsiTheme="minorHAnsi" w:cstheme="minorHAnsi"/>
          <w:color w:val="212529"/>
        </w:rPr>
        <w:t>i</w:t>
      </w:r>
      <w:proofErr w:type="spellEnd"/>
      <w:r w:rsidRPr="001E0510">
        <w:rPr>
          <w:rFonts w:asciiTheme="minorHAnsi" w:hAnsiTheme="minorHAnsi" w:cstheme="minorHAnsi"/>
          <w:color w:val="212529"/>
        </w:rPr>
        <w:t xml:space="preserve"> appears in a sample of </w:t>
      </w:r>
      <w:proofErr w:type="spellStart"/>
      <w:r w:rsidRPr="001E0510">
        <w:rPr>
          <w:rFonts w:asciiTheme="minorHAnsi" w:hAnsiTheme="minorHAnsi" w:cstheme="minorHAnsi"/>
          <w:color w:val="212529"/>
        </w:rPr>
        <w:t>class </w:t>
      </w:r>
      <w:r w:rsidRPr="001E0510">
        <w:rPr>
          <w:rStyle w:val="math"/>
          <w:rFonts w:asciiTheme="minorHAnsi" w:hAnsiTheme="minorHAnsi" w:cstheme="minorHAnsi"/>
          <w:color w:val="212529"/>
        </w:rPr>
        <w:t>y</w:t>
      </w:r>
      <w:proofErr w:type="spellEnd"/>
      <w:r w:rsidRPr="001E0510">
        <w:rPr>
          <w:rFonts w:asciiTheme="minorHAnsi" w:hAnsiTheme="minorHAnsi" w:cstheme="minorHAnsi"/>
          <w:color w:val="212529"/>
        </w:rPr>
        <w:t> in the training set </w:t>
      </w:r>
      <w:r w:rsidRPr="001E0510">
        <w:rPr>
          <w:rStyle w:val="math"/>
          <w:rFonts w:asciiTheme="minorHAnsi" w:hAnsiTheme="minorHAnsi" w:cstheme="minorHAnsi"/>
          <w:color w:val="212529"/>
        </w:rPr>
        <w:t>T</w:t>
      </w:r>
      <w:r w:rsidRPr="001E0510">
        <w:rPr>
          <w:rFonts w:asciiTheme="minorHAnsi" w:hAnsiTheme="minorHAnsi" w:cstheme="minorHAnsi"/>
          <w:color w:val="212529"/>
        </w:rPr>
        <w:t>, and </w:t>
      </w:r>
      <w:r w:rsidRPr="001E0510">
        <w:rPr>
          <w:rStyle w:val="math"/>
          <w:rFonts w:asciiTheme="minorHAnsi" w:hAnsiTheme="minorHAnsi" w:cstheme="minorHAnsi"/>
          <w:color w:val="212529"/>
        </w:rPr>
        <w:t>N</w:t>
      </w:r>
      <w:r w:rsidRPr="001E0510">
        <w:rPr>
          <w:rStyle w:val="math"/>
          <w:rFonts w:asciiTheme="minorHAnsi" w:hAnsiTheme="minorHAnsi" w:cstheme="minorHAnsi"/>
          <w:color w:val="212529"/>
          <w:vertAlign w:val="subscript"/>
        </w:rPr>
        <w:t>y</w:t>
      </w:r>
      <w:r w:rsidRPr="001E0510">
        <w:rPr>
          <w:rStyle w:val="math"/>
          <w:rFonts w:asciiTheme="minorHAnsi" w:hAnsiTheme="minorHAnsi" w:cstheme="minorHAnsi"/>
          <w:color w:val="212529"/>
        </w:rPr>
        <w:t>=∑</w:t>
      </w:r>
      <w:proofErr w:type="spellStart"/>
      <w:r w:rsidRPr="001E0510">
        <w:rPr>
          <w:rStyle w:val="math"/>
          <w:rFonts w:asciiTheme="minorHAnsi" w:hAnsiTheme="minorHAnsi" w:cstheme="minorHAnsi"/>
          <w:color w:val="212529"/>
          <w:vertAlign w:val="subscript"/>
        </w:rPr>
        <w:t>i</w:t>
      </w:r>
      <w:proofErr w:type="spellEnd"/>
      <w:r w:rsidRPr="001E0510">
        <w:rPr>
          <w:rStyle w:val="math"/>
          <w:rFonts w:asciiTheme="minorHAnsi" w:hAnsiTheme="minorHAnsi" w:cstheme="minorHAnsi"/>
          <w:color w:val="212529"/>
          <w:vertAlign w:val="subscript"/>
        </w:rPr>
        <w:t>=1</w:t>
      </w:r>
      <w:r w:rsidRPr="001E0510">
        <w:rPr>
          <w:rStyle w:val="math"/>
          <w:rFonts w:asciiTheme="minorHAnsi" w:hAnsiTheme="minorHAnsi" w:cstheme="minorHAnsi"/>
          <w:color w:val="212529"/>
          <w:vertAlign w:val="superscript"/>
        </w:rPr>
        <w:t xml:space="preserve">n </w:t>
      </w:r>
      <w:proofErr w:type="spellStart"/>
      <w:r w:rsidRPr="001E0510">
        <w:rPr>
          <w:rStyle w:val="math"/>
          <w:rFonts w:asciiTheme="minorHAnsi" w:hAnsiTheme="minorHAnsi" w:cstheme="minorHAnsi"/>
          <w:color w:val="212529"/>
        </w:rPr>
        <w:t>N</w:t>
      </w:r>
      <w:r w:rsidRPr="001E0510">
        <w:rPr>
          <w:rStyle w:val="math"/>
          <w:rFonts w:asciiTheme="minorHAnsi" w:hAnsiTheme="minorHAnsi" w:cstheme="minorHAnsi"/>
          <w:color w:val="212529"/>
          <w:vertAlign w:val="subscript"/>
        </w:rPr>
        <w:t>yi</w:t>
      </w:r>
      <w:proofErr w:type="spellEnd"/>
      <w:r w:rsidRPr="001E0510">
        <w:rPr>
          <w:rFonts w:asciiTheme="minorHAnsi" w:hAnsiTheme="minorHAnsi" w:cstheme="minorHAnsi"/>
          <w:color w:val="212529"/>
        </w:rPr>
        <w:t xml:space="preserve"> is the total count of all features for </w:t>
      </w:r>
      <w:proofErr w:type="spellStart"/>
      <w:r w:rsidRPr="001E0510">
        <w:rPr>
          <w:rFonts w:asciiTheme="minorHAnsi" w:hAnsiTheme="minorHAnsi" w:cstheme="minorHAnsi"/>
          <w:color w:val="212529"/>
        </w:rPr>
        <w:t>class </w:t>
      </w:r>
      <w:r w:rsidRPr="001E0510">
        <w:rPr>
          <w:rStyle w:val="math"/>
          <w:rFonts w:asciiTheme="minorHAnsi" w:hAnsiTheme="minorHAnsi" w:cstheme="minorHAnsi"/>
          <w:color w:val="212529"/>
        </w:rPr>
        <w:t>y</w:t>
      </w:r>
      <w:proofErr w:type="spellEnd"/>
      <w:r w:rsidRPr="001E0510">
        <w:rPr>
          <w:rFonts w:asciiTheme="minorHAnsi" w:hAnsiTheme="minorHAnsi" w:cstheme="minorHAnsi"/>
          <w:color w:val="212529"/>
        </w:rPr>
        <w:t>.</w:t>
      </w:r>
    </w:p>
    <w:p w14:paraId="37077043" w14:textId="77777777" w:rsidR="00797C86" w:rsidRPr="001E0510" w:rsidRDefault="0022564A" w:rsidP="00797C86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212529"/>
        </w:rPr>
      </w:pPr>
      <w:r w:rsidRPr="001E0510">
        <w:rPr>
          <w:rFonts w:asciiTheme="minorHAnsi" w:hAnsiTheme="minorHAnsi" w:cstheme="minorHAnsi"/>
          <w:color w:val="212529"/>
        </w:rPr>
        <w:t>Setting </w:t>
      </w:r>
      <w:r w:rsidRPr="001E0510">
        <w:rPr>
          <w:rStyle w:val="math"/>
          <w:rFonts w:asciiTheme="minorHAnsi" w:hAnsiTheme="minorHAnsi" w:cstheme="minorHAnsi"/>
          <w:color w:val="212529"/>
        </w:rPr>
        <w:t>α=1</w:t>
      </w:r>
      <w:r w:rsidRPr="001E0510">
        <w:rPr>
          <w:rFonts w:asciiTheme="minorHAnsi" w:hAnsiTheme="minorHAnsi" w:cstheme="minorHAnsi"/>
          <w:color w:val="212529"/>
        </w:rPr>
        <w:t> is called Laplace smoothing, while </w:t>
      </w:r>
      <w:r w:rsidRPr="001E0510">
        <w:rPr>
          <w:rStyle w:val="math"/>
          <w:rFonts w:asciiTheme="minorHAnsi" w:hAnsiTheme="minorHAnsi" w:cstheme="minorHAnsi"/>
          <w:color w:val="212529"/>
        </w:rPr>
        <w:t>α&lt;1</w:t>
      </w:r>
      <w:r w:rsidRPr="001E0510">
        <w:rPr>
          <w:rFonts w:asciiTheme="minorHAnsi" w:hAnsiTheme="minorHAnsi" w:cstheme="minorHAnsi"/>
          <w:color w:val="212529"/>
        </w:rPr>
        <w:t xml:space="preserve"> is called </w:t>
      </w:r>
      <w:proofErr w:type="spellStart"/>
      <w:r w:rsidRPr="001E0510">
        <w:rPr>
          <w:rFonts w:asciiTheme="minorHAnsi" w:hAnsiTheme="minorHAnsi" w:cstheme="minorHAnsi"/>
          <w:color w:val="212529"/>
        </w:rPr>
        <w:t>Lidstone</w:t>
      </w:r>
      <w:proofErr w:type="spellEnd"/>
      <w:r w:rsidRPr="001E0510">
        <w:rPr>
          <w:rFonts w:asciiTheme="minorHAnsi" w:hAnsiTheme="minorHAnsi" w:cstheme="minorHAnsi"/>
          <w:color w:val="212529"/>
        </w:rPr>
        <w:t xml:space="preserve"> smoothing.</w:t>
      </w:r>
    </w:p>
    <w:p w14:paraId="6F77CD28" w14:textId="3F1E98E1" w:rsidR="00797C86" w:rsidRPr="00797C86" w:rsidRDefault="00797C86" w:rsidP="00797C86">
      <w:pPr>
        <w:pStyle w:val="NormalWeb"/>
        <w:shd w:val="clear" w:color="auto" w:fill="FFFFFF"/>
        <w:spacing w:before="0" w:beforeAutospacing="0" w:line="276" w:lineRule="auto"/>
        <w:rPr>
          <w:rFonts w:asciiTheme="majorHAnsi" w:hAnsiTheme="majorHAnsi" w:cstheme="majorHAnsi"/>
          <w:b/>
          <w:bCs/>
          <w:color w:val="212529"/>
          <w:sz w:val="28"/>
          <w:szCs w:val="28"/>
          <w:u w:val="single"/>
        </w:rPr>
      </w:pPr>
      <w:r w:rsidRPr="00797C86">
        <w:rPr>
          <w:rFonts w:asciiTheme="majorHAnsi" w:hAnsiTheme="majorHAnsi" w:cstheme="majorHAnsi"/>
          <w:b/>
          <w:bCs/>
          <w:color w:val="212529"/>
          <w:sz w:val="28"/>
          <w:szCs w:val="28"/>
          <w:u w:val="single"/>
        </w:rPr>
        <w:t>B</w:t>
      </w:r>
      <w:r w:rsidRPr="00797C86">
        <w:rPr>
          <w:rFonts w:asciiTheme="majorHAnsi" w:hAnsiTheme="majorHAnsi" w:cstheme="majorHAnsi"/>
          <w:b/>
          <w:bCs/>
          <w:color w:val="292929"/>
          <w:sz w:val="28"/>
          <w:szCs w:val="28"/>
          <w:u w:val="single"/>
        </w:rPr>
        <w:t>ernoulli Naive Bayes</w:t>
      </w:r>
    </w:p>
    <w:p w14:paraId="11258A64" w14:textId="518E3A28" w:rsidR="00797C86" w:rsidRPr="00797C86" w:rsidRDefault="00797C86" w:rsidP="00797C86">
      <w:pPr>
        <w:shd w:val="clear" w:color="auto" w:fill="FFFFFF"/>
        <w:spacing w:after="100" w:afterAutospacing="1" w:line="276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proofErr w:type="spellStart"/>
      <w:r w:rsidRPr="00797C86">
        <w:rPr>
          <w:rFonts w:eastAsia="Times New Roman" w:cstheme="minorHAnsi"/>
          <w:b/>
          <w:bCs/>
          <w:sz w:val="24"/>
          <w:szCs w:val="24"/>
          <w:lang w:eastAsia="en-IN"/>
        </w:rPr>
        <w:t>BernoulliNB</w:t>
      </w:r>
      <w:proofErr w:type="spellEnd"/>
      <w:r w:rsidRPr="00797C86">
        <w:rPr>
          <w:rFonts w:eastAsia="Times New Roman" w:cstheme="minorHAnsi"/>
          <w:color w:val="212529"/>
          <w:sz w:val="24"/>
          <w:szCs w:val="24"/>
          <w:lang w:eastAsia="en-IN"/>
        </w:rPr>
        <w:t xml:space="preserve"> implements the naive Bayes training and classification algorithms for data that is distributed according to multivariate Bernoulli distributions; i.e., there may be multiple </w:t>
      </w:r>
      <w:r w:rsidRPr="00797C86">
        <w:rPr>
          <w:rFonts w:eastAsia="Times New Roman" w:cstheme="minorHAnsi"/>
          <w:color w:val="212529"/>
          <w:sz w:val="24"/>
          <w:szCs w:val="24"/>
          <w:lang w:eastAsia="en-IN"/>
        </w:rPr>
        <w:lastRenderedPageBreak/>
        <w:t xml:space="preserve">features but each one is assumed to be a binary-valued (Bernoulli, </w:t>
      </w:r>
      <w:proofErr w:type="spellStart"/>
      <w:r w:rsidRPr="00797C86">
        <w:rPr>
          <w:rFonts w:eastAsia="Times New Roman" w:cstheme="minorHAnsi"/>
          <w:color w:val="212529"/>
          <w:sz w:val="24"/>
          <w:szCs w:val="24"/>
          <w:lang w:eastAsia="en-IN"/>
        </w:rPr>
        <w:t>boolean</w:t>
      </w:r>
      <w:proofErr w:type="spellEnd"/>
      <w:r w:rsidRPr="00797C86">
        <w:rPr>
          <w:rFonts w:eastAsia="Times New Roman" w:cstheme="minorHAnsi"/>
          <w:color w:val="212529"/>
          <w:sz w:val="24"/>
          <w:szCs w:val="24"/>
          <w:lang w:eastAsia="en-IN"/>
        </w:rPr>
        <w:t>) variable. Therefore, this class requires samples to be represented as binary-valued feature vectors; if handed any other kind of data, a </w:t>
      </w:r>
      <w:proofErr w:type="spellStart"/>
      <w:r w:rsidR="00DF6CE2">
        <w:rPr>
          <w:rFonts w:eastAsia="Times New Roman" w:cstheme="minorHAnsi"/>
          <w:color w:val="212529"/>
          <w:sz w:val="24"/>
          <w:szCs w:val="24"/>
          <w:lang w:eastAsia="en-IN"/>
        </w:rPr>
        <w:t>BernoulliNB</w:t>
      </w:r>
      <w:proofErr w:type="spellEnd"/>
      <w:r w:rsidRPr="00797C86">
        <w:rPr>
          <w:rFonts w:eastAsia="Times New Roman" w:cstheme="minorHAnsi"/>
          <w:color w:val="212529"/>
          <w:sz w:val="24"/>
          <w:szCs w:val="24"/>
          <w:lang w:eastAsia="en-IN"/>
        </w:rPr>
        <w:t> instance may binarize its input (depending on the </w:t>
      </w:r>
      <w:r w:rsidR="00DF6CE2">
        <w:rPr>
          <w:rFonts w:eastAsia="Times New Roman" w:cstheme="minorHAnsi"/>
          <w:color w:val="212529"/>
          <w:sz w:val="24"/>
          <w:szCs w:val="24"/>
          <w:lang w:eastAsia="en-IN"/>
        </w:rPr>
        <w:t>binarize</w:t>
      </w:r>
      <w:r w:rsidRPr="00797C86">
        <w:rPr>
          <w:rFonts w:eastAsia="Times New Roman" w:cstheme="minorHAnsi"/>
          <w:color w:val="212529"/>
          <w:sz w:val="24"/>
          <w:szCs w:val="24"/>
          <w:lang w:eastAsia="en-IN"/>
        </w:rPr>
        <w:t> parameter). The decision rule for Bernoulli naive Bayes is based on</w:t>
      </w:r>
    </w:p>
    <w:p w14:paraId="260F6FB2" w14:textId="77777777" w:rsidR="00797C86" w:rsidRPr="00797C86" w:rsidRDefault="00797C86" w:rsidP="00797C86">
      <w:pPr>
        <w:shd w:val="clear" w:color="auto" w:fill="FFFFFF"/>
        <w:spacing w:after="100" w:afterAutospacing="1" w:line="276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797C86">
        <w:rPr>
          <w:rFonts w:cstheme="minorHAnsi"/>
          <w:noProof/>
          <w:sz w:val="24"/>
          <w:szCs w:val="24"/>
        </w:rPr>
        <w:drawing>
          <wp:inline distT="0" distB="0" distL="0" distR="0" wp14:anchorId="0F8660EF" wp14:editId="104727DD">
            <wp:extent cx="3474720" cy="373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C86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</w:t>
      </w:r>
    </w:p>
    <w:p w14:paraId="0C15E5E7" w14:textId="05F0C89B" w:rsidR="00797C86" w:rsidRPr="00797C86" w:rsidRDefault="00797C86" w:rsidP="00797C86">
      <w:pPr>
        <w:shd w:val="clear" w:color="auto" w:fill="FFFFFF"/>
        <w:spacing w:before="206" w:after="0" w:line="276" w:lineRule="auto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97C86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Bernoulli formula is close to the multinomial one, though the input is the set of b</w:t>
      </w:r>
      <w:r w:rsidR="001E051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inary</w:t>
      </w:r>
      <w:r w:rsidRPr="00797C86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values (</w:t>
      </w:r>
      <w:proofErr w:type="spellStart"/>
      <w:r w:rsidRPr="00797C86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e</w:t>
      </w:r>
      <w:r w:rsidR="00151FD3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g</w:t>
      </w:r>
      <w:proofErr w:type="spellEnd"/>
      <w:r w:rsidR="00151FD3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: </w:t>
      </w:r>
      <w:r w:rsidRPr="00797C86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the word is present in the message or not) instead of the set of frequencies.</w:t>
      </w:r>
      <w:r w:rsidR="00151FD3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</w:t>
      </w:r>
      <w:r w:rsidRPr="00797C86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So, the algorithm explicitly penalizes the non-occurrence of a feature (word in the message is absent in the vocabulary) while the multinomial approach uses the smoothing parameter for the absent values. </w:t>
      </w:r>
    </w:p>
    <w:p w14:paraId="0733D281" w14:textId="77777777" w:rsidR="0022564A" w:rsidRPr="00797C86" w:rsidRDefault="0022564A" w:rsidP="00797C86">
      <w:pPr>
        <w:spacing w:line="276" w:lineRule="auto"/>
        <w:rPr>
          <w:rFonts w:cstheme="minorHAnsi"/>
          <w:sz w:val="24"/>
          <w:szCs w:val="24"/>
        </w:rPr>
      </w:pPr>
    </w:p>
    <w:sectPr w:rsidR="0022564A" w:rsidRPr="00797C86" w:rsidSect="00151FD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BD"/>
    <w:rsid w:val="00151FD3"/>
    <w:rsid w:val="001E0510"/>
    <w:rsid w:val="0022564A"/>
    <w:rsid w:val="002D36E4"/>
    <w:rsid w:val="00797C86"/>
    <w:rsid w:val="00957ABD"/>
    <w:rsid w:val="00A85CFD"/>
    <w:rsid w:val="00D124A4"/>
    <w:rsid w:val="00DF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12C1"/>
  <w15:chartTrackingRefBased/>
  <w15:docId w15:val="{7C9BE1E3-4972-401A-B844-8CF9BD85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56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l">
    <w:name w:val="kl"/>
    <w:basedOn w:val="Normal"/>
    <w:rsid w:val="0095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957ABD"/>
  </w:style>
  <w:style w:type="character" w:customStyle="1" w:styleId="math">
    <w:name w:val="math"/>
    <w:basedOn w:val="DefaultParagraphFont"/>
    <w:rsid w:val="00957ABD"/>
  </w:style>
  <w:style w:type="character" w:customStyle="1" w:styleId="Heading2Char">
    <w:name w:val="Heading 2 Char"/>
    <w:basedOn w:val="DefaultParagraphFont"/>
    <w:link w:val="Heading2"/>
    <w:uiPriority w:val="9"/>
    <w:rsid w:val="002256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225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00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4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65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2021-06-03T11:36:00Z</dcterms:created>
  <dcterms:modified xsi:type="dcterms:W3CDTF">2021-06-03T13:25:00Z</dcterms:modified>
</cp:coreProperties>
</file>