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6192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28"/>
          <w:szCs w:val="28"/>
        </w:rPr>
        <w:t xml:space="preserve">Project Demo Planning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04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 Mark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Project Demo Planning:</w:t>
      </w:r>
    </w:p>
    <w:p>
      <w:pPr>
        <w:spacing w:after="200" w:before="0"/>
      </w:pPr>
      <w:r>
        <w:t xml:space="preserve">A well-structured demo plan ensures that the team presents the project effectively, covering all key aspects in a clear and organized manner. This document outlines the plan for demonstrating OptiCrop, including the flow of the demo, key features to highlight, and responsibilities of each team member.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"/>
        <w:gridCol w:w="2339"/>
        <w:gridCol w:w="3703"/>
        <w:gridCol w:w="1364"/>
        <w:gridCol w:w="1852"/>
      </w:tblGrid>
      <w:tr>
        <w:trPr>
          <w:tblHeader/>
        </w:trP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Demo Section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Duration (mins)</w:t>
            </w:r>
          </w:p>
        </w:tc>
        <w:tc>
          <w:tcPr>
            <w:tcW w:type="dxa" w:w="18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Responsible Member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Introduction &amp; Problem Statement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Quick framing of the agricultural inefficiencies OptiCrop addresses and why data-driven crop guidance matters.</w:t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8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Gorli Uday Teja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Solution Overview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Brief walkthrough of the OptiCrop architecture: Flask backend, Scikit-learn model, and how the pieces fit together.</w:t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8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Live Demo: Crop Recommendation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Submit sample soil and climate data live and show the recommended crop with its confidence score.</w:t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Live Demo: Suitability Assessment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whether a chosen crop is suitable for a given set of field conditions.</w:t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Visualization Dashboard Walkthrough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Quick look at the charts and insights available for the research and policy-planning use case.</w:t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8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Gorli Uday Teja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Q&amp;A Session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Address one or two quick questions from evaluators.</w:t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Hemanth Kumar &amp; Gorli Uday Teja</w:t>
            </w:r>
          </w:p>
        </w:tc>
      </w:tr>
      <w:tr>
        <w:tc>
          <w:tcPr>
            <w:tcW w:type="dxa" w:w="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4.5</w:t>
            </w:r>
          </w:p>
        </w:tc>
        <w:tc>
          <w:tcPr>
            <w:tcW w:type="dxa" w:w="18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100"/>
      </w:pPr>
      <w:r>
        <w:t xml:space="preserve">Total demo time: 4.5 minutes — kept under the 5-minute limit.</w:t>
      </w:r>
    </w:p>
    <w:p>
      <w:pPr>
        <w:spacing w:after="100" w:before="300"/>
      </w:pPr>
      <w:r>
        <w:rPr>
          <w:b/>
          <w:bCs/>
        </w:rPr>
        <w:t xml:space="preserve">Demo Flow Summary: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3014"/>
        <w:gridCol w:w="6028"/>
      </w:tblGrid>
      <w:tr>
        <w:trPr>
          <w:tblHeader/>
        </w:trPr>
        <w:tc>
          <w:tcPr>
            <w:tcW w:type="dxa" w:w="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60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Introduction &amp; Problem Statement</w:t>
            </w:r>
          </w:p>
        </w:tc>
        <w:tc>
          <w:tcPr>
            <w:tcW w:type="dxa" w:w="60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 to one or two sentences on the agricultural problem and why it matters.</w:t>
            </w:r>
          </w:p>
        </w:tc>
      </w:tr>
      <w:tr>
        <w:tc>
          <w:tcPr>
            <w:tcW w:type="dxa" w:w="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Solution Overview</w:t>
            </w:r>
          </w:p>
        </w:tc>
        <w:tc>
          <w:tcPr>
            <w:tcW w:type="dxa" w:w="60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One-line summary of the Flask + ML architecture; skip deep technical detail here.</w:t>
            </w:r>
          </w:p>
        </w:tc>
      </w:tr>
      <w:tr>
        <w:tc>
          <w:tcPr>
            <w:tcW w:type="dxa" w:w="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Live Feature Demonstration</w:t>
            </w:r>
          </w:p>
        </w:tc>
        <w:tc>
          <w:tcPr>
            <w:tcW w:type="dxa" w:w="60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Run the recommendation and suitability demos back-to-back with pre-filled sample inputs to save time.</w:t>
            </w:r>
          </w:p>
        </w:tc>
      </w:tr>
      <w:tr>
        <w:tc>
          <w:tcPr>
            <w:tcW w:type="dxa" w:w="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Q&amp;A Session</w:t>
            </w:r>
          </w:p>
        </w:tc>
        <w:tc>
          <w:tcPr>
            <w:tcW w:type="dxa" w:w="60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 to one or two quick questions given the tight overall time budget.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2026-07-05T12:05:23.710Z</dcterms:created>
  <dcterms:modified xsi:type="dcterms:W3CDTF">2026-07-05T12:05:23.721Z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