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8FA9" w14:textId="77777777" w:rsidR="0040601B" w:rsidRPr="008104E5" w:rsidRDefault="0040601B" w:rsidP="0040601B">
      <w:pPr>
        <w:spacing w:before="360"/>
        <w:jc w:val="center"/>
        <w:rPr>
          <w:sz w:val="72"/>
          <w:szCs w:val="72"/>
        </w:rPr>
      </w:pPr>
      <w:r>
        <w:object w:dxaOrig="4844" w:dyaOrig="1245" w14:anchorId="696EFA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pt;height:62pt" o:ole="">
            <v:imagedata r:id="rId8" o:title=""/>
          </v:shape>
          <o:OLEObject Type="Embed" ProgID="MSPhotoEd.3" ShapeID="_x0000_i1025" DrawAspect="Content" ObjectID="_1840788859" r:id="rId9"/>
        </w:object>
      </w:r>
    </w:p>
    <w:p w14:paraId="0A9E2795" w14:textId="77777777" w:rsidR="0040601B" w:rsidRPr="00F20FFC" w:rsidRDefault="0040601B" w:rsidP="0040601B">
      <w:pPr>
        <w:spacing w:before="360"/>
        <w:jc w:val="center"/>
        <w:rPr>
          <w:sz w:val="48"/>
          <w:szCs w:val="48"/>
        </w:rPr>
      </w:pPr>
    </w:p>
    <w:p w14:paraId="706122CB" w14:textId="77777777" w:rsidR="0040601B" w:rsidRPr="008104E5" w:rsidRDefault="0040601B" w:rsidP="0040601B">
      <w:pPr>
        <w:spacing w:before="360"/>
        <w:jc w:val="center"/>
        <w:rPr>
          <w:sz w:val="72"/>
          <w:szCs w:val="72"/>
        </w:rPr>
      </w:pPr>
      <w:r>
        <w:rPr>
          <w:sz w:val="72"/>
          <w:szCs w:val="72"/>
        </w:rPr>
        <w:t>ECO Process</w:t>
      </w:r>
    </w:p>
    <w:p w14:paraId="5980B144" w14:textId="77777777" w:rsidR="0040601B" w:rsidRDefault="0040601B" w:rsidP="0040601B">
      <w:pPr>
        <w:pStyle w:val="SectionTitle"/>
      </w:pPr>
      <w:r>
        <w:t>Revision History</w:t>
      </w:r>
    </w:p>
    <w:p w14:paraId="391D70B8" w14:textId="77777777" w:rsidR="0040601B" w:rsidRDefault="0040601B" w:rsidP="0040601B"/>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7560"/>
        <w:gridCol w:w="1350"/>
      </w:tblGrid>
      <w:tr w:rsidR="00D828D5" w14:paraId="017C602A" w14:textId="77777777" w:rsidTr="00D828D5">
        <w:trPr>
          <w:trHeight w:val="360"/>
        </w:trPr>
        <w:tc>
          <w:tcPr>
            <w:tcW w:w="540" w:type="dxa"/>
            <w:tcBorders>
              <w:top w:val="single" w:sz="4" w:space="0" w:color="auto"/>
              <w:left w:val="single" w:sz="4" w:space="0" w:color="auto"/>
              <w:bottom w:val="single" w:sz="4" w:space="0" w:color="auto"/>
              <w:right w:val="single" w:sz="4" w:space="0" w:color="auto"/>
            </w:tcBorders>
            <w:shd w:val="pct5" w:color="auto" w:fill="FFFFFF"/>
            <w:vAlign w:val="center"/>
          </w:tcPr>
          <w:p w14:paraId="397A15B7" w14:textId="77777777" w:rsidR="00D828D5" w:rsidRDefault="00D828D5" w:rsidP="00D828D5">
            <w:pPr>
              <w:jc w:val="center"/>
              <w:rPr>
                <w:sz w:val="18"/>
                <w:szCs w:val="18"/>
              </w:rPr>
            </w:pPr>
            <w:r>
              <w:rPr>
                <w:sz w:val="18"/>
                <w:szCs w:val="18"/>
              </w:rPr>
              <w:t>Rev</w:t>
            </w:r>
          </w:p>
        </w:tc>
        <w:tc>
          <w:tcPr>
            <w:tcW w:w="7560" w:type="dxa"/>
            <w:tcBorders>
              <w:top w:val="single" w:sz="4" w:space="0" w:color="auto"/>
              <w:left w:val="single" w:sz="4" w:space="0" w:color="auto"/>
              <w:bottom w:val="single" w:sz="4" w:space="0" w:color="auto"/>
              <w:right w:val="single" w:sz="4" w:space="0" w:color="auto"/>
            </w:tcBorders>
            <w:shd w:val="pct5" w:color="auto" w:fill="FFFFFF"/>
            <w:vAlign w:val="center"/>
          </w:tcPr>
          <w:p w14:paraId="1B9FE347" w14:textId="77777777" w:rsidR="00D828D5" w:rsidRDefault="00D828D5" w:rsidP="00D828D5">
            <w:pPr>
              <w:jc w:val="center"/>
              <w:rPr>
                <w:sz w:val="18"/>
                <w:szCs w:val="18"/>
              </w:rPr>
            </w:pPr>
            <w:r>
              <w:rPr>
                <w:sz w:val="18"/>
                <w:szCs w:val="18"/>
              </w:rPr>
              <w:t>Description of Change</w:t>
            </w:r>
          </w:p>
        </w:tc>
        <w:tc>
          <w:tcPr>
            <w:tcW w:w="1350" w:type="dxa"/>
            <w:tcBorders>
              <w:top w:val="single" w:sz="4" w:space="0" w:color="auto"/>
              <w:left w:val="single" w:sz="4" w:space="0" w:color="auto"/>
              <w:bottom w:val="single" w:sz="4" w:space="0" w:color="auto"/>
              <w:right w:val="single" w:sz="4" w:space="0" w:color="auto"/>
            </w:tcBorders>
            <w:shd w:val="pct5" w:color="auto" w:fill="FFFFFF"/>
            <w:vAlign w:val="center"/>
          </w:tcPr>
          <w:p w14:paraId="5FDECD71" w14:textId="77777777" w:rsidR="00D828D5" w:rsidRDefault="00D828D5" w:rsidP="00D828D5">
            <w:pPr>
              <w:jc w:val="center"/>
              <w:rPr>
                <w:sz w:val="18"/>
                <w:szCs w:val="18"/>
              </w:rPr>
            </w:pPr>
            <w:r>
              <w:rPr>
                <w:sz w:val="18"/>
                <w:szCs w:val="18"/>
              </w:rPr>
              <w:t>Revision Date</w:t>
            </w:r>
          </w:p>
        </w:tc>
      </w:tr>
      <w:tr w:rsidR="00D828D5" w14:paraId="5B55F306"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1B81E541" w14:textId="77777777" w:rsidR="00D828D5" w:rsidRDefault="00D828D5" w:rsidP="00D828D5">
            <w:pPr>
              <w:spacing w:before="60"/>
              <w:jc w:val="center"/>
            </w:pPr>
            <w:r>
              <w:t>A</w:t>
            </w:r>
          </w:p>
        </w:tc>
        <w:tc>
          <w:tcPr>
            <w:tcW w:w="7560" w:type="dxa"/>
            <w:tcBorders>
              <w:top w:val="single" w:sz="4" w:space="0" w:color="auto"/>
              <w:left w:val="single" w:sz="4" w:space="0" w:color="auto"/>
              <w:bottom w:val="single" w:sz="4" w:space="0" w:color="auto"/>
              <w:right w:val="single" w:sz="4" w:space="0" w:color="auto"/>
            </w:tcBorders>
            <w:vAlign w:val="center"/>
          </w:tcPr>
          <w:p w14:paraId="6144B8B8" w14:textId="77777777" w:rsidR="00D828D5" w:rsidRDefault="00D828D5" w:rsidP="00D828D5">
            <w:r>
              <w:t>Initial Release</w:t>
            </w:r>
          </w:p>
        </w:tc>
        <w:tc>
          <w:tcPr>
            <w:tcW w:w="1350" w:type="dxa"/>
            <w:tcBorders>
              <w:top w:val="single" w:sz="4" w:space="0" w:color="auto"/>
              <w:left w:val="single" w:sz="4" w:space="0" w:color="auto"/>
              <w:bottom w:val="single" w:sz="4" w:space="0" w:color="auto"/>
              <w:right w:val="single" w:sz="4" w:space="0" w:color="auto"/>
            </w:tcBorders>
          </w:tcPr>
          <w:p w14:paraId="246F4279" w14:textId="77777777" w:rsidR="00D828D5" w:rsidRDefault="00D828D5" w:rsidP="00AA70C8">
            <w:pPr>
              <w:spacing w:before="60"/>
              <w:jc w:val="center"/>
            </w:pPr>
            <w:r>
              <w:t>09/20/02</w:t>
            </w:r>
          </w:p>
        </w:tc>
      </w:tr>
      <w:tr w:rsidR="00D828D5" w14:paraId="11A7EDAC"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0B590992" w14:textId="77777777" w:rsidR="00D828D5" w:rsidRDefault="00D828D5" w:rsidP="00D828D5">
            <w:pPr>
              <w:spacing w:before="60"/>
              <w:jc w:val="center"/>
            </w:pPr>
            <w:r>
              <w:t>B</w:t>
            </w:r>
          </w:p>
        </w:tc>
        <w:tc>
          <w:tcPr>
            <w:tcW w:w="7560" w:type="dxa"/>
            <w:tcBorders>
              <w:top w:val="single" w:sz="4" w:space="0" w:color="auto"/>
              <w:left w:val="single" w:sz="4" w:space="0" w:color="auto"/>
              <w:bottom w:val="single" w:sz="4" w:space="0" w:color="auto"/>
              <w:right w:val="single" w:sz="4" w:space="0" w:color="auto"/>
            </w:tcBorders>
            <w:vAlign w:val="center"/>
          </w:tcPr>
          <w:p w14:paraId="71D0D817" w14:textId="77777777" w:rsidR="00D828D5" w:rsidRDefault="00D828D5" w:rsidP="00D828D5">
            <w:r>
              <w:t>Added process clarification to section 6 regarding ECO steps, and when it is appropriate to use each, added acronyms</w:t>
            </w:r>
          </w:p>
        </w:tc>
        <w:tc>
          <w:tcPr>
            <w:tcW w:w="1350" w:type="dxa"/>
            <w:tcBorders>
              <w:top w:val="single" w:sz="4" w:space="0" w:color="auto"/>
              <w:left w:val="single" w:sz="4" w:space="0" w:color="auto"/>
              <w:bottom w:val="single" w:sz="4" w:space="0" w:color="auto"/>
              <w:right w:val="single" w:sz="4" w:space="0" w:color="auto"/>
            </w:tcBorders>
          </w:tcPr>
          <w:p w14:paraId="73FED114" w14:textId="77777777" w:rsidR="00D828D5" w:rsidRDefault="00D828D5" w:rsidP="00AA70C8">
            <w:pPr>
              <w:spacing w:before="60"/>
              <w:jc w:val="center"/>
            </w:pPr>
            <w:r>
              <w:t>11/07/02</w:t>
            </w:r>
          </w:p>
        </w:tc>
      </w:tr>
      <w:tr w:rsidR="00D828D5" w14:paraId="12F02A85"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72558745" w14:textId="77777777" w:rsidR="00D828D5" w:rsidRDefault="00D828D5" w:rsidP="00D828D5">
            <w:pPr>
              <w:spacing w:before="60"/>
              <w:jc w:val="center"/>
            </w:pPr>
            <w:r>
              <w:t>C</w:t>
            </w:r>
          </w:p>
        </w:tc>
        <w:tc>
          <w:tcPr>
            <w:tcW w:w="7560" w:type="dxa"/>
            <w:tcBorders>
              <w:top w:val="single" w:sz="4" w:space="0" w:color="auto"/>
              <w:left w:val="single" w:sz="4" w:space="0" w:color="auto"/>
              <w:bottom w:val="single" w:sz="4" w:space="0" w:color="auto"/>
              <w:right w:val="single" w:sz="4" w:space="0" w:color="auto"/>
            </w:tcBorders>
            <w:vAlign w:val="center"/>
          </w:tcPr>
          <w:p w14:paraId="56334D36" w14:textId="77777777" w:rsidR="00D828D5" w:rsidRDefault="00D828D5" w:rsidP="00D828D5">
            <w:pPr>
              <w:pStyle w:val="Flowchart"/>
            </w:pPr>
            <w:r>
              <w:t>Raised the Quality Standard for ECO releases- Revised Scope and Policy; added Inspection Checkpoints to ECO process, revised stakeholders roles &amp; responsibilities and moved to Appx A; added definitions; added Process Governance; Created Appx B</w:t>
            </w:r>
          </w:p>
        </w:tc>
        <w:tc>
          <w:tcPr>
            <w:tcW w:w="1350" w:type="dxa"/>
            <w:tcBorders>
              <w:top w:val="single" w:sz="4" w:space="0" w:color="auto"/>
              <w:left w:val="single" w:sz="4" w:space="0" w:color="auto"/>
              <w:bottom w:val="single" w:sz="4" w:space="0" w:color="auto"/>
              <w:right w:val="single" w:sz="4" w:space="0" w:color="auto"/>
            </w:tcBorders>
          </w:tcPr>
          <w:p w14:paraId="0926073B" w14:textId="77777777" w:rsidR="00D828D5" w:rsidRDefault="00D828D5" w:rsidP="00AA70C8">
            <w:pPr>
              <w:spacing w:before="60"/>
              <w:jc w:val="center"/>
            </w:pPr>
            <w:r>
              <w:t>06/25/03</w:t>
            </w:r>
          </w:p>
        </w:tc>
      </w:tr>
      <w:tr w:rsidR="00D828D5" w14:paraId="08EF38FD"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229BD9C1" w14:textId="77777777" w:rsidR="00D828D5" w:rsidRDefault="00D828D5" w:rsidP="00D828D5">
            <w:pPr>
              <w:spacing w:before="60"/>
              <w:jc w:val="center"/>
            </w:pPr>
            <w:r>
              <w:t>D</w:t>
            </w:r>
          </w:p>
        </w:tc>
        <w:tc>
          <w:tcPr>
            <w:tcW w:w="7560" w:type="dxa"/>
            <w:tcBorders>
              <w:top w:val="single" w:sz="4" w:space="0" w:color="auto"/>
              <w:left w:val="single" w:sz="4" w:space="0" w:color="auto"/>
              <w:bottom w:val="single" w:sz="4" w:space="0" w:color="auto"/>
              <w:right w:val="single" w:sz="4" w:space="0" w:color="auto"/>
            </w:tcBorders>
            <w:vAlign w:val="center"/>
          </w:tcPr>
          <w:p w14:paraId="4FFD85BF" w14:textId="77777777" w:rsidR="00D828D5" w:rsidRDefault="00D828D5" w:rsidP="00D828D5">
            <w:pPr>
              <w:pStyle w:val="Flowchart"/>
            </w:pPr>
            <w:r>
              <w:t>Multiple clerical updates including updates to the ECO Steps (breaking Step 6 to 6A, 6B, 6C and Step 7 to 7A and 7B) throughout the document, adding references to the Customer Change Notification in the Reference and GPM sections, adding a listing of changes that can be made on ECOs (Section 6.2.3), and adding D&amp;DC Manager Responsibilities</w:t>
            </w:r>
          </w:p>
          <w:p w14:paraId="4C00D8E9" w14:textId="77777777" w:rsidR="00D828D5" w:rsidRDefault="00D828D5" w:rsidP="00546B9C">
            <w:pPr>
              <w:pStyle w:val="Flowchart"/>
            </w:pPr>
            <w:r>
              <w:t xml:space="preserve">Added Appendix </w:t>
            </w:r>
            <w:r w:rsidR="00546B9C">
              <w:t>5.3</w:t>
            </w:r>
            <w:r>
              <w:t xml:space="preserve"> to clarify Item Status matrix. Made extensive updates to reflect current business practices</w:t>
            </w:r>
          </w:p>
        </w:tc>
        <w:tc>
          <w:tcPr>
            <w:tcW w:w="1350" w:type="dxa"/>
            <w:tcBorders>
              <w:top w:val="single" w:sz="4" w:space="0" w:color="auto"/>
              <w:left w:val="single" w:sz="4" w:space="0" w:color="auto"/>
              <w:bottom w:val="single" w:sz="4" w:space="0" w:color="auto"/>
              <w:right w:val="single" w:sz="4" w:space="0" w:color="auto"/>
            </w:tcBorders>
          </w:tcPr>
          <w:p w14:paraId="578E4B65" w14:textId="77777777" w:rsidR="00D828D5" w:rsidRDefault="00D828D5" w:rsidP="00AA70C8">
            <w:pPr>
              <w:spacing w:before="60"/>
              <w:jc w:val="center"/>
            </w:pPr>
            <w:r>
              <w:t>08/04/08</w:t>
            </w:r>
          </w:p>
        </w:tc>
      </w:tr>
      <w:tr w:rsidR="00D828D5" w14:paraId="403B062F"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5C69E679" w14:textId="77777777" w:rsidR="00D828D5" w:rsidRPr="004B5892" w:rsidRDefault="00D828D5" w:rsidP="00D828D5">
            <w:pPr>
              <w:spacing w:before="60"/>
              <w:jc w:val="center"/>
            </w:pPr>
            <w:r w:rsidRPr="004B5892">
              <w:t>E</w:t>
            </w:r>
          </w:p>
        </w:tc>
        <w:tc>
          <w:tcPr>
            <w:tcW w:w="7560" w:type="dxa"/>
            <w:tcBorders>
              <w:top w:val="single" w:sz="4" w:space="0" w:color="auto"/>
              <w:left w:val="single" w:sz="4" w:space="0" w:color="auto"/>
              <w:bottom w:val="single" w:sz="4" w:space="0" w:color="auto"/>
              <w:right w:val="single" w:sz="4" w:space="0" w:color="auto"/>
            </w:tcBorders>
            <w:vAlign w:val="center"/>
          </w:tcPr>
          <w:p w14:paraId="65BBA25F" w14:textId="77777777" w:rsidR="00D828D5" w:rsidRPr="004B5892" w:rsidRDefault="00D828D5" w:rsidP="00D828D5">
            <w:r w:rsidRPr="004B5892">
              <w:t>Reviewed document to add missing/additional content, as well as updating Roles and Responsibilities to reflect the actions currently performed as well as additions for stronger Form-Fit-Function Validation requirement.</w:t>
            </w:r>
          </w:p>
        </w:tc>
        <w:tc>
          <w:tcPr>
            <w:tcW w:w="1350" w:type="dxa"/>
            <w:tcBorders>
              <w:top w:val="single" w:sz="4" w:space="0" w:color="auto"/>
              <w:left w:val="single" w:sz="4" w:space="0" w:color="auto"/>
              <w:bottom w:val="single" w:sz="4" w:space="0" w:color="auto"/>
              <w:right w:val="single" w:sz="4" w:space="0" w:color="auto"/>
            </w:tcBorders>
          </w:tcPr>
          <w:p w14:paraId="6A50FE5C" w14:textId="77777777" w:rsidR="00D828D5" w:rsidRPr="004B5892" w:rsidRDefault="00D828D5" w:rsidP="00AA70C8">
            <w:pPr>
              <w:spacing w:before="60"/>
              <w:jc w:val="center"/>
            </w:pPr>
            <w:r>
              <w:t>11</w:t>
            </w:r>
            <w:r w:rsidRPr="004B5892">
              <w:t>/</w:t>
            </w:r>
            <w:r>
              <w:t>12</w:t>
            </w:r>
            <w:r w:rsidRPr="004B5892">
              <w:t>/09</w:t>
            </w:r>
          </w:p>
        </w:tc>
      </w:tr>
      <w:tr w:rsidR="00D828D5" w14:paraId="54AB6FD4"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33690F18" w14:textId="77777777" w:rsidR="00D828D5" w:rsidRPr="004B5892" w:rsidRDefault="00D828D5" w:rsidP="00D828D5">
            <w:pPr>
              <w:spacing w:before="60"/>
              <w:jc w:val="center"/>
            </w:pPr>
            <w:r>
              <w:t>F</w:t>
            </w:r>
          </w:p>
        </w:tc>
        <w:tc>
          <w:tcPr>
            <w:tcW w:w="7560" w:type="dxa"/>
            <w:tcBorders>
              <w:top w:val="single" w:sz="4" w:space="0" w:color="auto"/>
              <w:left w:val="single" w:sz="4" w:space="0" w:color="auto"/>
              <w:bottom w:val="single" w:sz="4" w:space="0" w:color="auto"/>
              <w:right w:val="single" w:sz="4" w:space="0" w:color="auto"/>
            </w:tcBorders>
            <w:vAlign w:val="center"/>
          </w:tcPr>
          <w:p w14:paraId="6074D346" w14:textId="77777777" w:rsidR="00D828D5" w:rsidRPr="004B5892" w:rsidRDefault="00D828D5" w:rsidP="00D828D5">
            <w:r>
              <w:t xml:space="preserve">Added to References “Product Structure Engineering Checklist for ECO and PMCR PROE1034”.  Added information to EC Engineer section to comply with PROE1034.  Added </w:t>
            </w:r>
            <w:r w:rsidR="00116836">
              <w:t>CORE+</w:t>
            </w:r>
            <w:r>
              <w:t>/ECO Process</w:t>
            </w:r>
          </w:p>
        </w:tc>
        <w:tc>
          <w:tcPr>
            <w:tcW w:w="1350" w:type="dxa"/>
            <w:tcBorders>
              <w:top w:val="single" w:sz="4" w:space="0" w:color="auto"/>
              <w:left w:val="single" w:sz="4" w:space="0" w:color="auto"/>
              <w:bottom w:val="single" w:sz="4" w:space="0" w:color="auto"/>
              <w:right w:val="single" w:sz="4" w:space="0" w:color="auto"/>
            </w:tcBorders>
          </w:tcPr>
          <w:p w14:paraId="7CDA102C" w14:textId="77777777" w:rsidR="00D828D5" w:rsidRDefault="00D828D5" w:rsidP="00AA70C8">
            <w:pPr>
              <w:spacing w:before="60"/>
              <w:jc w:val="center"/>
            </w:pPr>
            <w:r>
              <w:t>04/01/11</w:t>
            </w:r>
          </w:p>
        </w:tc>
      </w:tr>
      <w:tr w:rsidR="00694F75" w14:paraId="7C91CDCC"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4FEDFDFE" w14:textId="77777777" w:rsidR="00694F75" w:rsidRDefault="00694F75" w:rsidP="00D828D5">
            <w:pPr>
              <w:spacing w:before="60"/>
              <w:jc w:val="center"/>
            </w:pPr>
            <w:r>
              <w:t>G</w:t>
            </w:r>
          </w:p>
        </w:tc>
        <w:tc>
          <w:tcPr>
            <w:tcW w:w="7560" w:type="dxa"/>
            <w:tcBorders>
              <w:top w:val="single" w:sz="4" w:space="0" w:color="auto"/>
              <w:left w:val="single" w:sz="4" w:space="0" w:color="auto"/>
              <w:bottom w:val="single" w:sz="4" w:space="0" w:color="auto"/>
              <w:right w:val="single" w:sz="4" w:space="0" w:color="auto"/>
            </w:tcBorders>
            <w:vAlign w:val="center"/>
          </w:tcPr>
          <w:p w14:paraId="7835DB47" w14:textId="77777777" w:rsidR="00694F75" w:rsidRDefault="00694F75" w:rsidP="00D85F9D">
            <w:r>
              <w:t xml:space="preserve">Added ECO PM </w:t>
            </w:r>
            <w:r w:rsidR="001A590D">
              <w:t xml:space="preserve">Role/Responsibility </w:t>
            </w:r>
            <w:r>
              <w:t>and Update</w:t>
            </w:r>
            <w:r w:rsidR="001A590D">
              <w:t>d</w:t>
            </w:r>
            <w:r>
              <w:t xml:space="preserve"> Item Status Tables</w:t>
            </w:r>
            <w:r w:rsidR="001A590D">
              <w:t xml:space="preserve"> in Appendix 5.3</w:t>
            </w:r>
            <w:r w:rsidR="00D85F9D">
              <w:t>, added Appendix</w:t>
            </w:r>
            <w:r w:rsidR="006F4C05">
              <w:t xml:space="preserve"> 5.4, defining Item Status Controls</w:t>
            </w:r>
          </w:p>
        </w:tc>
        <w:tc>
          <w:tcPr>
            <w:tcW w:w="1350" w:type="dxa"/>
            <w:tcBorders>
              <w:top w:val="single" w:sz="4" w:space="0" w:color="auto"/>
              <w:left w:val="single" w:sz="4" w:space="0" w:color="auto"/>
              <w:bottom w:val="single" w:sz="4" w:space="0" w:color="auto"/>
              <w:right w:val="single" w:sz="4" w:space="0" w:color="auto"/>
            </w:tcBorders>
          </w:tcPr>
          <w:p w14:paraId="452A231C" w14:textId="77777777" w:rsidR="00694F75" w:rsidRDefault="008B15D9" w:rsidP="00AA70C8">
            <w:pPr>
              <w:spacing w:before="60"/>
              <w:jc w:val="center"/>
            </w:pPr>
            <w:r>
              <w:t>04/27</w:t>
            </w:r>
            <w:r w:rsidR="000A46F6">
              <w:t>/16</w:t>
            </w:r>
          </w:p>
        </w:tc>
      </w:tr>
      <w:tr w:rsidR="00A4108C" w14:paraId="39B0BD87"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00910925" w14:textId="77777777" w:rsidR="00A4108C" w:rsidRDefault="00A4108C" w:rsidP="00D828D5">
            <w:pPr>
              <w:spacing w:before="60"/>
              <w:jc w:val="center"/>
            </w:pPr>
            <w:r>
              <w:t>H</w:t>
            </w:r>
          </w:p>
        </w:tc>
        <w:tc>
          <w:tcPr>
            <w:tcW w:w="7560" w:type="dxa"/>
            <w:tcBorders>
              <w:top w:val="single" w:sz="4" w:space="0" w:color="auto"/>
              <w:left w:val="single" w:sz="4" w:space="0" w:color="auto"/>
              <w:bottom w:val="single" w:sz="4" w:space="0" w:color="auto"/>
              <w:right w:val="single" w:sz="4" w:space="0" w:color="auto"/>
            </w:tcBorders>
            <w:vAlign w:val="center"/>
          </w:tcPr>
          <w:p w14:paraId="571871A2" w14:textId="77777777" w:rsidR="00A4108C" w:rsidRDefault="00A4108C" w:rsidP="00D85F9D">
            <w:r>
              <w:t xml:space="preserve">Rewrote to reflect current Business Practices with </w:t>
            </w:r>
            <w:r w:rsidR="00116836">
              <w:t>TC</w:t>
            </w:r>
            <w:r>
              <w:t xml:space="preserve">, </w:t>
            </w:r>
            <w:r w:rsidR="00116836">
              <w:t>CORE+</w:t>
            </w:r>
            <w:r>
              <w:t>/</w:t>
            </w:r>
            <w:r w:rsidR="00116836">
              <w:t>CORE+</w:t>
            </w:r>
            <w:r>
              <w:t>, and Oracle</w:t>
            </w:r>
          </w:p>
        </w:tc>
        <w:tc>
          <w:tcPr>
            <w:tcW w:w="1350" w:type="dxa"/>
            <w:tcBorders>
              <w:top w:val="single" w:sz="4" w:space="0" w:color="auto"/>
              <w:left w:val="single" w:sz="4" w:space="0" w:color="auto"/>
              <w:bottom w:val="single" w:sz="4" w:space="0" w:color="auto"/>
              <w:right w:val="single" w:sz="4" w:space="0" w:color="auto"/>
            </w:tcBorders>
          </w:tcPr>
          <w:p w14:paraId="5FCC3F99" w14:textId="77777777" w:rsidR="00A4108C" w:rsidRDefault="00A4108C" w:rsidP="00AA70C8">
            <w:pPr>
              <w:spacing w:before="60"/>
              <w:jc w:val="center"/>
            </w:pPr>
            <w:r>
              <w:t>08/28/17</w:t>
            </w:r>
          </w:p>
        </w:tc>
      </w:tr>
      <w:tr w:rsidR="00BD1B8D" w14:paraId="0BD76BF8"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4C63C1ED" w14:textId="77777777" w:rsidR="00BD1B8D" w:rsidRDefault="00BD1B8D" w:rsidP="00D828D5">
            <w:pPr>
              <w:spacing w:before="60"/>
              <w:jc w:val="center"/>
            </w:pPr>
            <w:r>
              <w:t>I</w:t>
            </w:r>
          </w:p>
        </w:tc>
        <w:tc>
          <w:tcPr>
            <w:tcW w:w="7560" w:type="dxa"/>
            <w:tcBorders>
              <w:top w:val="single" w:sz="4" w:space="0" w:color="auto"/>
              <w:left w:val="single" w:sz="4" w:space="0" w:color="auto"/>
              <w:bottom w:val="single" w:sz="4" w:space="0" w:color="auto"/>
              <w:right w:val="single" w:sz="4" w:space="0" w:color="auto"/>
            </w:tcBorders>
            <w:vAlign w:val="center"/>
          </w:tcPr>
          <w:p w14:paraId="2A1391CB" w14:textId="77777777" w:rsidR="00BD1B8D" w:rsidRDefault="00BD1B8D" w:rsidP="00D85F9D">
            <w:r>
              <w:t xml:space="preserve">Updated to reflect SGFP </w:t>
            </w:r>
            <w:r w:rsidR="003F2622">
              <w:t xml:space="preserve">TC/CORE+/SAP </w:t>
            </w:r>
            <w:r>
              <w:t>ECR/ECO Process</w:t>
            </w:r>
          </w:p>
        </w:tc>
        <w:tc>
          <w:tcPr>
            <w:tcW w:w="1350" w:type="dxa"/>
            <w:tcBorders>
              <w:top w:val="single" w:sz="4" w:space="0" w:color="auto"/>
              <w:left w:val="single" w:sz="4" w:space="0" w:color="auto"/>
              <w:bottom w:val="single" w:sz="4" w:space="0" w:color="auto"/>
              <w:right w:val="single" w:sz="4" w:space="0" w:color="auto"/>
            </w:tcBorders>
          </w:tcPr>
          <w:p w14:paraId="4BCCD36A" w14:textId="77777777" w:rsidR="00BD1B8D" w:rsidRDefault="00BD1B8D" w:rsidP="00AA70C8">
            <w:pPr>
              <w:spacing w:before="60"/>
              <w:jc w:val="center"/>
            </w:pPr>
            <w:r>
              <w:t>04/23/18</w:t>
            </w:r>
          </w:p>
        </w:tc>
      </w:tr>
      <w:tr w:rsidR="00B25F05" w14:paraId="5E05F8CA"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6255B021" w14:textId="77777777" w:rsidR="00B25F05" w:rsidRDefault="00B25F05" w:rsidP="00D828D5">
            <w:pPr>
              <w:spacing w:before="60"/>
              <w:jc w:val="center"/>
            </w:pPr>
            <w:r>
              <w:t>J</w:t>
            </w:r>
          </w:p>
        </w:tc>
        <w:tc>
          <w:tcPr>
            <w:tcW w:w="7560" w:type="dxa"/>
            <w:tcBorders>
              <w:top w:val="single" w:sz="4" w:space="0" w:color="auto"/>
              <w:left w:val="single" w:sz="4" w:space="0" w:color="auto"/>
              <w:bottom w:val="single" w:sz="4" w:space="0" w:color="auto"/>
              <w:right w:val="single" w:sz="4" w:space="0" w:color="auto"/>
            </w:tcBorders>
            <w:vAlign w:val="center"/>
          </w:tcPr>
          <w:p w14:paraId="0C52D42F" w14:textId="77777777" w:rsidR="00B25F05" w:rsidRDefault="00B25F05" w:rsidP="00D85F9D">
            <w:r>
              <w:t>Updated to expand and define ECO PM roles and responsibilities</w:t>
            </w:r>
          </w:p>
        </w:tc>
        <w:tc>
          <w:tcPr>
            <w:tcW w:w="1350" w:type="dxa"/>
            <w:tcBorders>
              <w:top w:val="single" w:sz="4" w:space="0" w:color="auto"/>
              <w:left w:val="single" w:sz="4" w:space="0" w:color="auto"/>
              <w:bottom w:val="single" w:sz="4" w:space="0" w:color="auto"/>
              <w:right w:val="single" w:sz="4" w:space="0" w:color="auto"/>
            </w:tcBorders>
          </w:tcPr>
          <w:p w14:paraId="60A2BBA8" w14:textId="77777777" w:rsidR="00B25F05" w:rsidRDefault="00B25F05" w:rsidP="00AA70C8">
            <w:pPr>
              <w:spacing w:before="60"/>
              <w:jc w:val="center"/>
            </w:pPr>
            <w:r>
              <w:t>10/31/2021</w:t>
            </w:r>
          </w:p>
        </w:tc>
      </w:tr>
      <w:tr w:rsidR="00C261D4" w14:paraId="5EFF9225"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262658A4" w14:textId="77777777" w:rsidR="00C261D4" w:rsidRDefault="00C261D4" w:rsidP="00D828D5">
            <w:pPr>
              <w:spacing w:before="60"/>
              <w:jc w:val="center"/>
            </w:pPr>
            <w:r>
              <w:t>K</w:t>
            </w:r>
          </w:p>
        </w:tc>
        <w:tc>
          <w:tcPr>
            <w:tcW w:w="7560" w:type="dxa"/>
            <w:tcBorders>
              <w:top w:val="single" w:sz="4" w:space="0" w:color="auto"/>
              <w:left w:val="single" w:sz="4" w:space="0" w:color="auto"/>
              <w:bottom w:val="single" w:sz="4" w:space="0" w:color="auto"/>
              <w:right w:val="single" w:sz="4" w:space="0" w:color="auto"/>
            </w:tcBorders>
            <w:vAlign w:val="center"/>
          </w:tcPr>
          <w:p w14:paraId="28235DB4" w14:textId="77777777" w:rsidR="00C261D4" w:rsidRDefault="000A3698" w:rsidP="00D85F9D">
            <w:r>
              <w:t>Changed 03.3-03-01 to 03.3-03</w:t>
            </w:r>
          </w:p>
        </w:tc>
        <w:tc>
          <w:tcPr>
            <w:tcW w:w="1350" w:type="dxa"/>
            <w:tcBorders>
              <w:top w:val="single" w:sz="4" w:space="0" w:color="auto"/>
              <w:left w:val="single" w:sz="4" w:space="0" w:color="auto"/>
              <w:bottom w:val="single" w:sz="4" w:space="0" w:color="auto"/>
              <w:right w:val="single" w:sz="4" w:space="0" w:color="auto"/>
            </w:tcBorders>
          </w:tcPr>
          <w:p w14:paraId="6FCE78DC" w14:textId="7BFEF69E" w:rsidR="00C261D4" w:rsidRDefault="009008CD" w:rsidP="00AA70C8">
            <w:pPr>
              <w:spacing w:before="60"/>
              <w:jc w:val="center"/>
            </w:pPr>
            <w:r>
              <w:t>10/11/2021</w:t>
            </w:r>
          </w:p>
        </w:tc>
      </w:tr>
      <w:tr w:rsidR="00AE4F75" w14:paraId="4F853031" w14:textId="77777777" w:rsidTr="00AA70C8">
        <w:trPr>
          <w:trHeight w:val="360"/>
        </w:trPr>
        <w:tc>
          <w:tcPr>
            <w:tcW w:w="540" w:type="dxa"/>
            <w:tcBorders>
              <w:top w:val="single" w:sz="4" w:space="0" w:color="auto"/>
              <w:left w:val="single" w:sz="4" w:space="0" w:color="auto"/>
              <w:bottom w:val="single" w:sz="4" w:space="0" w:color="auto"/>
              <w:right w:val="single" w:sz="4" w:space="0" w:color="auto"/>
            </w:tcBorders>
          </w:tcPr>
          <w:p w14:paraId="0D9689F5" w14:textId="77777777" w:rsidR="00AE4F75" w:rsidRDefault="00AE4F75" w:rsidP="00D828D5">
            <w:pPr>
              <w:spacing w:before="60"/>
              <w:jc w:val="center"/>
            </w:pPr>
            <w:r>
              <w:t>L</w:t>
            </w:r>
          </w:p>
        </w:tc>
        <w:tc>
          <w:tcPr>
            <w:tcW w:w="7560" w:type="dxa"/>
            <w:tcBorders>
              <w:top w:val="single" w:sz="4" w:space="0" w:color="auto"/>
              <w:left w:val="single" w:sz="4" w:space="0" w:color="auto"/>
              <w:bottom w:val="single" w:sz="4" w:space="0" w:color="auto"/>
              <w:right w:val="single" w:sz="4" w:space="0" w:color="auto"/>
            </w:tcBorders>
            <w:vAlign w:val="center"/>
          </w:tcPr>
          <w:p w14:paraId="633740C9" w14:textId="77777777" w:rsidR="00AE4F75" w:rsidRDefault="00AE4F75" w:rsidP="00D85F9D">
            <w:r>
              <w:t>Add Risk Analysis to DEA Review Requirements</w:t>
            </w:r>
          </w:p>
        </w:tc>
        <w:tc>
          <w:tcPr>
            <w:tcW w:w="1350" w:type="dxa"/>
            <w:tcBorders>
              <w:top w:val="single" w:sz="4" w:space="0" w:color="auto"/>
              <w:left w:val="single" w:sz="4" w:space="0" w:color="auto"/>
              <w:bottom w:val="single" w:sz="4" w:space="0" w:color="auto"/>
              <w:right w:val="single" w:sz="4" w:space="0" w:color="auto"/>
            </w:tcBorders>
          </w:tcPr>
          <w:p w14:paraId="59BD557B" w14:textId="77777777" w:rsidR="00AE4F75" w:rsidRDefault="00AE4F75" w:rsidP="00AE4F75">
            <w:pPr>
              <w:spacing w:before="60"/>
              <w:jc w:val="center"/>
            </w:pPr>
            <w:r>
              <w:t>01/</w:t>
            </w:r>
            <w:r w:rsidR="003D1B3B">
              <w:t>17</w:t>
            </w:r>
            <w:r>
              <w:t>/2025</w:t>
            </w:r>
          </w:p>
        </w:tc>
      </w:tr>
    </w:tbl>
    <w:p w14:paraId="43969FD7" w14:textId="77777777" w:rsidR="0040601B" w:rsidRDefault="0040601B" w:rsidP="0040601B">
      <w:pPr>
        <w:pStyle w:val="BodyText"/>
      </w:pPr>
      <w:r>
        <w:rPr>
          <w:b/>
          <w:bCs/>
        </w:rPr>
        <w:t>APPLIED MATERIALS CONFIDENTIAL:</w:t>
      </w:r>
      <w:r>
        <w:t xml:space="preserve"> This document and the information contained in it are confidential and cannot be copied or disclosed in whole or in part without the expressed written consent of Applied Materials.</w:t>
      </w:r>
    </w:p>
    <w:p w14:paraId="047EE55C" w14:textId="77777777" w:rsidR="00383A45" w:rsidRPr="007F26E0" w:rsidRDefault="00383A45" w:rsidP="00383A45">
      <w:pPr>
        <w:pStyle w:val="TOCHeading"/>
      </w:pPr>
      <w:r w:rsidRPr="007F26E0">
        <w:lastRenderedPageBreak/>
        <w:t>Table of Contents</w:t>
      </w:r>
    </w:p>
    <w:p w14:paraId="13319D44" w14:textId="7F47FFE9" w:rsidR="003D1B3B" w:rsidRPr="001514F1" w:rsidRDefault="00383A45">
      <w:pPr>
        <w:pStyle w:val="TOC1"/>
        <w:tabs>
          <w:tab w:val="left" w:pos="480"/>
        </w:tabs>
        <w:rPr>
          <w:rFonts w:ascii="Aptos" w:hAnsi="Aptos"/>
          <w:b w:val="0"/>
          <w:bCs w:val="0"/>
          <w:noProof/>
          <w:kern w:val="2"/>
          <w:sz w:val="24"/>
          <w:szCs w:val="24"/>
          <w:lang w:eastAsia="en-US" w:bidi="ar-SA"/>
        </w:rPr>
      </w:pPr>
      <w:r>
        <w:rPr>
          <w:b w:val="0"/>
          <w:bCs w:val="0"/>
          <w:sz w:val="24"/>
          <w:szCs w:val="24"/>
        </w:rPr>
        <w:fldChar w:fldCharType="begin"/>
      </w:r>
      <w:r>
        <w:rPr>
          <w:b w:val="0"/>
          <w:bCs w:val="0"/>
          <w:sz w:val="24"/>
          <w:szCs w:val="24"/>
        </w:rPr>
        <w:instrText xml:space="preserve"> TOC \o "1-1" \h \z \u </w:instrText>
      </w:r>
      <w:r>
        <w:rPr>
          <w:b w:val="0"/>
          <w:bCs w:val="0"/>
          <w:sz w:val="24"/>
          <w:szCs w:val="24"/>
        </w:rPr>
        <w:fldChar w:fldCharType="separate"/>
      </w:r>
      <w:hyperlink w:anchor="_Toc188006342" w:history="1">
        <w:r w:rsidR="003D1B3B" w:rsidRPr="003B1C13">
          <w:rPr>
            <w:rStyle w:val="Hyperlink"/>
            <w:noProof/>
          </w:rPr>
          <w:t>1.</w:t>
        </w:r>
        <w:r w:rsidR="003D1B3B" w:rsidRPr="001514F1">
          <w:rPr>
            <w:rFonts w:ascii="Aptos" w:hAnsi="Aptos"/>
            <w:b w:val="0"/>
            <w:bCs w:val="0"/>
            <w:noProof/>
            <w:kern w:val="2"/>
            <w:sz w:val="24"/>
            <w:szCs w:val="24"/>
            <w:lang w:eastAsia="en-US" w:bidi="ar-SA"/>
          </w:rPr>
          <w:tab/>
        </w:r>
        <w:r w:rsidR="003D1B3B" w:rsidRPr="003B1C13">
          <w:rPr>
            <w:rStyle w:val="Hyperlink"/>
            <w:noProof/>
          </w:rPr>
          <w:t>Purpose and Scope</w:t>
        </w:r>
        <w:r w:rsidR="003D1B3B">
          <w:rPr>
            <w:noProof/>
            <w:webHidden/>
          </w:rPr>
          <w:tab/>
        </w:r>
        <w:r w:rsidR="003D1B3B">
          <w:rPr>
            <w:noProof/>
            <w:webHidden/>
          </w:rPr>
          <w:fldChar w:fldCharType="begin"/>
        </w:r>
        <w:r w:rsidR="003D1B3B">
          <w:rPr>
            <w:noProof/>
            <w:webHidden/>
          </w:rPr>
          <w:instrText xml:space="preserve"> PAGEREF _Toc188006342 \h </w:instrText>
        </w:r>
        <w:r w:rsidR="003D1B3B">
          <w:rPr>
            <w:noProof/>
            <w:webHidden/>
          </w:rPr>
        </w:r>
        <w:r w:rsidR="003D1B3B">
          <w:rPr>
            <w:noProof/>
            <w:webHidden/>
          </w:rPr>
          <w:fldChar w:fldCharType="separate"/>
        </w:r>
        <w:r w:rsidR="003D1B3B">
          <w:rPr>
            <w:noProof/>
            <w:webHidden/>
          </w:rPr>
          <w:t>3</w:t>
        </w:r>
        <w:r w:rsidR="003D1B3B">
          <w:rPr>
            <w:noProof/>
            <w:webHidden/>
          </w:rPr>
          <w:fldChar w:fldCharType="end"/>
        </w:r>
      </w:hyperlink>
    </w:p>
    <w:p w14:paraId="716AFEEF" w14:textId="77777777" w:rsidR="003D1B3B" w:rsidRPr="001514F1" w:rsidRDefault="003D1B3B">
      <w:pPr>
        <w:pStyle w:val="TOC1"/>
        <w:tabs>
          <w:tab w:val="left" w:pos="480"/>
        </w:tabs>
        <w:rPr>
          <w:rFonts w:ascii="Aptos" w:hAnsi="Aptos"/>
          <w:b w:val="0"/>
          <w:bCs w:val="0"/>
          <w:noProof/>
          <w:kern w:val="2"/>
          <w:sz w:val="24"/>
          <w:szCs w:val="24"/>
          <w:lang w:eastAsia="en-US" w:bidi="ar-SA"/>
        </w:rPr>
      </w:pPr>
      <w:hyperlink w:anchor="_Toc188006343" w:history="1">
        <w:r w:rsidRPr="003B1C13">
          <w:rPr>
            <w:rStyle w:val="Hyperlink"/>
            <w:noProof/>
          </w:rPr>
          <w:t>2.</w:t>
        </w:r>
        <w:r w:rsidRPr="001514F1">
          <w:rPr>
            <w:rFonts w:ascii="Aptos" w:hAnsi="Aptos"/>
            <w:b w:val="0"/>
            <w:bCs w:val="0"/>
            <w:noProof/>
            <w:kern w:val="2"/>
            <w:sz w:val="24"/>
            <w:szCs w:val="24"/>
            <w:lang w:eastAsia="en-US" w:bidi="ar-SA"/>
          </w:rPr>
          <w:tab/>
        </w:r>
        <w:r w:rsidRPr="003B1C13">
          <w:rPr>
            <w:rStyle w:val="Hyperlink"/>
            <w:noProof/>
          </w:rPr>
          <w:t>Acronyms &amp; Definitions</w:t>
        </w:r>
        <w:r>
          <w:rPr>
            <w:noProof/>
            <w:webHidden/>
          </w:rPr>
          <w:tab/>
        </w:r>
        <w:r>
          <w:rPr>
            <w:noProof/>
            <w:webHidden/>
          </w:rPr>
          <w:fldChar w:fldCharType="begin"/>
        </w:r>
        <w:r>
          <w:rPr>
            <w:noProof/>
            <w:webHidden/>
          </w:rPr>
          <w:instrText xml:space="preserve"> PAGEREF _Toc188006343 \h </w:instrText>
        </w:r>
        <w:r>
          <w:rPr>
            <w:noProof/>
            <w:webHidden/>
          </w:rPr>
        </w:r>
        <w:r>
          <w:rPr>
            <w:noProof/>
            <w:webHidden/>
          </w:rPr>
          <w:fldChar w:fldCharType="separate"/>
        </w:r>
        <w:r>
          <w:rPr>
            <w:noProof/>
            <w:webHidden/>
          </w:rPr>
          <w:t>3</w:t>
        </w:r>
        <w:r>
          <w:rPr>
            <w:noProof/>
            <w:webHidden/>
          </w:rPr>
          <w:fldChar w:fldCharType="end"/>
        </w:r>
      </w:hyperlink>
    </w:p>
    <w:p w14:paraId="30C310BC" w14:textId="77777777" w:rsidR="003D1B3B" w:rsidRPr="001514F1" w:rsidRDefault="003D1B3B">
      <w:pPr>
        <w:pStyle w:val="TOC1"/>
        <w:tabs>
          <w:tab w:val="left" w:pos="480"/>
        </w:tabs>
        <w:rPr>
          <w:rFonts w:ascii="Aptos" w:hAnsi="Aptos"/>
          <w:b w:val="0"/>
          <w:bCs w:val="0"/>
          <w:noProof/>
          <w:kern w:val="2"/>
          <w:sz w:val="24"/>
          <w:szCs w:val="24"/>
          <w:lang w:eastAsia="en-US" w:bidi="ar-SA"/>
        </w:rPr>
      </w:pPr>
      <w:hyperlink w:anchor="_Toc188006344" w:history="1">
        <w:r w:rsidRPr="003B1C13">
          <w:rPr>
            <w:rStyle w:val="Hyperlink"/>
            <w:noProof/>
          </w:rPr>
          <w:t>3.</w:t>
        </w:r>
        <w:r w:rsidRPr="001514F1">
          <w:rPr>
            <w:rFonts w:ascii="Aptos" w:hAnsi="Aptos"/>
            <w:b w:val="0"/>
            <w:bCs w:val="0"/>
            <w:noProof/>
            <w:kern w:val="2"/>
            <w:sz w:val="24"/>
            <w:szCs w:val="24"/>
            <w:lang w:eastAsia="en-US" w:bidi="ar-SA"/>
          </w:rPr>
          <w:tab/>
        </w:r>
        <w:r w:rsidRPr="003B1C13">
          <w:rPr>
            <w:rStyle w:val="Hyperlink"/>
            <w:noProof/>
          </w:rPr>
          <w:t>Responsibility</w:t>
        </w:r>
        <w:r>
          <w:rPr>
            <w:noProof/>
            <w:webHidden/>
          </w:rPr>
          <w:tab/>
        </w:r>
        <w:r>
          <w:rPr>
            <w:noProof/>
            <w:webHidden/>
          </w:rPr>
          <w:fldChar w:fldCharType="begin"/>
        </w:r>
        <w:r>
          <w:rPr>
            <w:noProof/>
            <w:webHidden/>
          </w:rPr>
          <w:instrText xml:space="preserve"> PAGEREF _Toc188006344 \h </w:instrText>
        </w:r>
        <w:r>
          <w:rPr>
            <w:noProof/>
            <w:webHidden/>
          </w:rPr>
        </w:r>
        <w:r>
          <w:rPr>
            <w:noProof/>
            <w:webHidden/>
          </w:rPr>
          <w:fldChar w:fldCharType="separate"/>
        </w:r>
        <w:r>
          <w:rPr>
            <w:noProof/>
            <w:webHidden/>
          </w:rPr>
          <w:t>6</w:t>
        </w:r>
        <w:r>
          <w:rPr>
            <w:noProof/>
            <w:webHidden/>
          </w:rPr>
          <w:fldChar w:fldCharType="end"/>
        </w:r>
      </w:hyperlink>
    </w:p>
    <w:p w14:paraId="4665C427" w14:textId="77777777" w:rsidR="003D1B3B" w:rsidRPr="001514F1" w:rsidRDefault="003D1B3B">
      <w:pPr>
        <w:pStyle w:val="TOC1"/>
        <w:tabs>
          <w:tab w:val="left" w:pos="480"/>
        </w:tabs>
        <w:rPr>
          <w:rFonts w:ascii="Aptos" w:hAnsi="Aptos"/>
          <w:b w:val="0"/>
          <w:bCs w:val="0"/>
          <w:noProof/>
          <w:kern w:val="2"/>
          <w:sz w:val="24"/>
          <w:szCs w:val="24"/>
          <w:lang w:eastAsia="en-US" w:bidi="ar-SA"/>
        </w:rPr>
      </w:pPr>
      <w:hyperlink w:anchor="_Toc188006345" w:history="1">
        <w:r w:rsidRPr="003B1C13">
          <w:rPr>
            <w:rStyle w:val="Hyperlink"/>
            <w:noProof/>
          </w:rPr>
          <w:t>4.</w:t>
        </w:r>
        <w:r w:rsidRPr="001514F1">
          <w:rPr>
            <w:rFonts w:ascii="Aptos" w:hAnsi="Aptos"/>
            <w:b w:val="0"/>
            <w:bCs w:val="0"/>
            <w:noProof/>
            <w:kern w:val="2"/>
            <w:sz w:val="24"/>
            <w:szCs w:val="24"/>
            <w:lang w:eastAsia="en-US" w:bidi="ar-SA"/>
          </w:rPr>
          <w:tab/>
        </w:r>
        <w:r w:rsidRPr="003B1C13">
          <w:rPr>
            <w:rStyle w:val="Hyperlink"/>
            <w:noProof/>
          </w:rPr>
          <w:t>Procedure</w:t>
        </w:r>
        <w:r>
          <w:rPr>
            <w:noProof/>
            <w:webHidden/>
          </w:rPr>
          <w:tab/>
        </w:r>
        <w:r>
          <w:rPr>
            <w:noProof/>
            <w:webHidden/>
          </w:rPr>
          <w:fldChar w:fldCharType="begin"/>
        </w:r>
        <w:r>
          <w:rPr>
            <w:noProof/>
            <w:webHidden/>
          </w:rPr>
          <w:instrText xml:space="preserve"> PAGEREF _Toc188006345 \h </w:instrText>
        </w:r>
        <w:r>
          <w:rPr>
            <w:noProof/>
            <w:webHidden/>
          </w:rPr>
        </w:r>
        <w:r>
          <w:rPr>
            <w:noProof/>
            <w:webHidden/>
          </w:rPr>
          <w:fldChar w:fldCharType="separate"/>
        </w:r>
        <w:r>
          <w:rPr>
            <w:noProof/>
            <w:webHidden/>
          </w:rPr>
          <w:t>6</w:t>
        </w:r>
        <w:r>
          <w:rPr>
            <w:noProof/>
            <w:webHidden/>
          </w:rPr>
          <w:fldChar w:fldCharType="end"/>
        </w:r>
      </w:hyperlink>
    </w:p>
    <w:p w14:paraId="4922ED6D" w14:textId="77777777" w:rsidR="003D1B3B" w:rsidRPr="001514F1" w:rsidRDefault="003D1B3B">
      <w:pPr>
        <w:pStyle w:val="TOC1"/>
        <w:tabs>
          <w:tab w:val="left" w:pos="480"/>
        </w:tabs>
        <w:rPr>
          <w:rFonts w:ascii="Aptos" w:hAnsi="Aptos"/>
          <w:b w:val="0"/>
          <w:bCs w:val="0"/>
          <w:noProof/>
          <w:kern w:val="2"/>
          <w:sz w:val="24"/>
          <w:szCs w:val="24"/>
          <w:lang w:eastAsia="en-US" w:bidi="ar-SA"/>
        </w:rPr>
      </w:pPr>
      <w:hyperlink w:anchor="_Toc188006346" w:history="1">
        <w:r w:rsidRPr="003B1C13">
          <w:rPr>
            <w:rStyle w:val="Hyperlink"/>
            <w:noProof/>
          </w:rPr>
          <w:t>5.</w:t>
        </w:r>
        <w:r w:rsidRPr="001514F1">
          <w:rPr>
            <w:rFonts w:ascii="Aptos" w:hAnsi="Aptos"/>
            <w:b w:val="0"/>
            <w:bCs w:val="0"/>
            <w:noProof/>
            <w:kern w:val="2"/>
            <w:sz w:val="24"/>
            <w:szCs w:val="24"/>
            <w:lang w:eastAsia="en-US" w:bidi="ar-SA"/>
          </w:rPr>
          <w:tab/>
        </w:r>
        <w:r w:rsidRPr="003B1C13">
          <w:rPr>
            <w:rStyle w:val="Hyperlink"/>
            <w:noProof/>
          </w:rPr>
          <w:t>Appendices</w:t>
        </w:r>
        <w:r>
          <w:rPr>
            <w:noProof/>
            <w:webHidden/>
          </w:rPr>
          <w:tab/>
        </w:r>
        <w:r>
          <w:rPr>
            <w:noProof/>
            <w:webHidden/>
          </w:rPr>
          <w:fldChar w:fldCharType="begin"/>
        </w:r>
        <w:r>
          <w:rPr>
            <w:noProof/>
            <w:webHidden/>
          </w:rPr>
          <w:instrText xml:space="preserve"> PAGEREF _Toc188006346 \h </w:instrText>
        </w:r>
        <w:r>
          <w:rPr>
            <w:noProof/>
            <w:webHidden/>
          </w:rPr>
        </w:r>
        <w:r>
          <w:rPr>
            <w:noProof/>
            <w:webHidden/>
          </w:rPr>
          <w:fldChar w:fldCharType="separate"/>
        </w:r>
        <w:r>
          <w:rPr>
            <w:noProof/>
            <w:webHidden/>
          </w:rPr>
          <w:t>13</w:t>
        </w:r>
        <w:r>
          <w:rPr>
            <w:noProof/>
            <w:webHidden/>
          </w:rPr>
          <w:fldChar w:fldCharType="end"/>
        </w:r>
      </w:hyperlink>
    </w:p>
    <w:p w14:paraId="5BFB3F98" w14:textId="77777777" w:rsidR="003D1B3B" w:rsidRPr="001514F1" w:rsidRDefault="003D1B3B">
      <w:pPr>
        <w:pStyle w:val="TOC1"/>
        <w:tabs>
          <w:tab w:val="left" w:pos="480"/>
        </w:tabs>
        <w:rPr>
          <w:rFonts w:ascii="Aptos" w:hAnsi="Aptos"/>
          <w:b w:val="0"/>
          <w:bCs w:val="0"/>
          <w:noProof/>
          <w:kern w:val="2"/>
          <w:sz w:val="24"/>
          <w:szCs w:val="24"/>
          <w:lang w:eastAsia="en-US" w:bidi="ar-SA"/>
        </w:rPr>
      </w:pPr>
      <w:hyperlink w:anchor="_Toc188006347" w:history="1">
        <w:r w:rsidRPr="003B1C13">
          <w:rPr>
            <w:rStyle w:val="Hyperlink"/>
            <w:noProof/>
          </w:rPr>
          <w:t>6.</w:t>
        </w:r>
        <w:r w:rsidRPr="001514F1">
          <w:rPr>
            <w:rFonts w:ascii="Aptos" w:hAnsi="Aptos"/>
            <w:b w:val="0"/>
            <w:bCs w:val="0"/>
            <w:noProof/>
            <w:kern w:val="2"/>
            <w:sz w:val="24"/>
            <w:szCs w:val="24"/>
            <w:lang w:eastAsia="en-US" w:bidi="ar-SA"/>
          </w:rPr>
          <w:tab/>
        </w:r>
        <w:r w:rsidRPr="003B1C13">
          <w:rPr>
            <w:rStyle w:val="Hyperlink"/>
            <w:noProof/>
          </w:rPr>
          <w:t>References</w:t>
        </w:r>
        <w:r>
          <w:rPr>
            <w:noProof/>
            <w:webHidden/>
          </w:rPr>
          <w:tab/>
        </w:r>
        <w:r>
          <w:rPr>
            <w:noProof/>
            <w:webHidden/>
          </w:rPr>
          <w:fldChar w:fldCharType="begin"/>
        </w:r>
        <w:r>
          <w:rPr>
            <w:noProof/>
            <w:webHidden/>
          </w:rPr>
          <w:instrText xml:space="preserve"> PAGEREF _Toc188006347 \h </w:instrText>
        </w:r>
        <w:r>
          <w:rPr>
            <w:noProof/>
            <w:webHidden/>
          </w:rPr>
        </w:r>
        <w:r>
          <w:rPr>
            <w:noProof/>
            <w:webHidden/>
          </w:rPr>
          <w:fldChar w:fldCharType="separate"/>
        </w:r>
        <w:r>
          <w:rPr>
            <w:noProof/>
            <w:webHidden/>
          </w:rPr>
          <w:t>33</w:t>
        </w:r>
        <w:r>
          <w:rPr>
            <w:noProof/>
            <w:webHidden/>
          </w:rPr>
          <w:fldChar w:fldCharType="end"/>
        </w:r>
      </w:hyperlink>
    </w:p>
    <w:p w14:paraId="50C3919E" w14:textId="77777777" w:rsidR="00383A45" w:rsidRDefault="00383A45" w:rsidP="00383A45">
      <w:r>
        <w:rPr>
          <w:b/>
          <w:bCs/>
          <w:sz w:val="24"/>
          <w:szCs w:val="24"/>
        </w:rPr>
        <w:fldChar w:fldCharType="end"/>
      </w:r>
    </w:p>
    <w:p w14:paraId="79B64DB6" w14:textId="77777777" w:rsidR="00383A45" w:rsidRDefault="00383A45" w:rsidP="00383A45">
      <w:pPr>
        <w:pStyle w:val="BodyText"/>
      </w:pPr>
    </w:p>
    <w:p w14:paraId="61D02DDC" w14:textId="77777777" w:rsidR="0040601B" w:rsidRDefault="00383A45" w:rsidP="00383A45">
      <w:pPr>
        <w:pStyle w:val="Heading1"/>
        <w:spacing w:before="0"/>
      </w:pPr>
      <w:r>
        <w:br w:type="page"/>
      </w:r>
      <w:bookmarkStart w:id="0" w:name="_Toc188006342"/>
      <w:bookmarkStart w:id="1" w:name="_Toc513208015"/>
      <w:r w:rsidR="0040601B">
        <w:lastRenderedPageBreak/>
        <w:t>Purpose and Scope</w:t>
      </w:r>
      <w:bookmarkEnd w:id="0"/>
      <w:bookmarkEnd w:id="1"/>
    </w:p>
    <w:p w14:paraId="0A7C3CBF" w14:textId="77777777" w:rsidR="0040601B" w:rsidRDefault="0040601B" w:rsidP="00116BE7">
      <w:pPr>
        <w:pStyle w:val="Heading1indent"/>
        <w:ind w:left="374"/>
      </w:pPr>
      <w:r>
        <w:t xml:space="preserve">The purpose of this document is to describe and standardize the operating practices of the </w:t>
      </w:r>
      <w:r w:rsidR="00A4108C">
        <w:t xml:space="preserve">Engineering Change Request (ECR) and </w:t>
      </w:r>
      <w:r>
        <w:t>Engineering Change Order (ECO) Process, including individual and organizational roles and responsibilities of process participants</w:t>
      </w:r>
      <w:r w:rsidR="00A4108C">
        <w:t>.</w:t>
      </w:r>
    </w:p>
    <w:p w14:paraId="5B332D79" w14:textId="77777777" w:rsidR="0040601B" w:rsidRDefault="0040601B" w:rsidP="00116BE7">
      <w:pPr>
        <w:pStyle w:val="Heading1indent"/>
        <w:ind w:left="374"/>
      </w:pPr>
      <w:r>
        <w:t>In addition, this procedure will define the functional requirements for activities and interactions of all disciplines within the ECO process.</w:t>
      </w:r>
    </w:p>
    <w:p w14:paraId="55645CBD" w14:textId="77777777" w:rsidR="007148B8" w:rsidRDefault="0040601B" w:rsidP="007148B8">
      <w:pPr>
        <w:pStyle w:val="Heading1indent"/>
        <w:ind w:left="374"/>
      </w:pPr>
      <w:r>
        <w:t>The scope of this procedure initiates from the origination of a</w:t>
      </w:r>
      <w:r w:rsidR="00A4108C">
        <w:t>n</w:t>
      </w:r>
      <w:r>
        <w:t xml:space="preserve"> </w:t>
      </w:r>
      <w:r w:rsidR="00A4108C">
        <w:t>Engineering Change Request/</w:t>
      </w:r>
      <w:r>
        <w:t>Engineering Change Order through the disposition, review, approval and implementation of ECOs at Applied Materials. The Roles and Responsibilities are applicable to the disciplines within all Business Units (BUs), Quality &amp; Reliability (Q &amp; R) and Operational units utilizing the ECO process at Applied Materials.</w:t>
      </w:r>
    </w:p>
    <w:p w14:paraId="06469A14" w14:textId="77777777" w:rsidR="0040601B" w:rsidRPr="00383A45" w:rsidRDefault="0040601B" w:rsidP="00116BE7">
      <w:pPr>
        <w:pStyle w:val="Heading1indent"/>
        <w:ind w:left="374"/>
        <w:rPr>
          <w:b/>
        </w:rPr>
      </w:pPr>
      <w:r w:rsidRPr="00383A45">
        <w:rPr>
          <w:b/>
        </w:rPr>
        <w:t>Policy</w:t>
      </w:r>
    </w:p>
    <w:p w14:paraId="5D919574" w14:textId="77777777" w:rsidR="0040601B" w:rsidRDefault="0040601B" w:rsidP="00116BE7">
      <w:pPr>
        <w:pStyle w:val="Heading1indent"/>
        <w:ind w:left="374"/>
      </w:pPr>
      <w:r>
        <w:t>It is Applied Materials Corporate policy that any changes to product or product documentation be documented, approved, conveyed</w:t>
      </w:r>
      <w:r w:rsidR="004B2A7A">
        <w:t>,</w:t>
      </w:r>
      <w:r>
        <w:t xml:space="preserve"> and implemented by an appropriate ECO.</w:t>
      </w:r>
    </w:p>
    <w:p w14:paraId="351F7914" w14:textId="77777777" w:rsidR="0040601B" w:rsidRDefault="0040601B" w:rsidP="00116BE7">
      <w:pPr>
        <w:pStyle w:val="Heading1indent"/>
        <w:ind w:left="374"/>
      </w:pPr>
      <w:r>
        <w:t>An ECO is a document which, along with supporting materials, defines, controls</w:t>
      </w:r>
      <w:r w:rsidR="004B2A7A">
        <w:t>,</w:t>
      </w:r>
      <w:r>
        <w:t xml:space="preserve"> and communicates engineering changes to affected individuals. The ECO process addresses changes in design, material, manufacturing processes, documentation and/or product structure at Applied Materials.</w:t>
      </w:r>
    </w:p>
    <w:p w14:paraId="1374CA5C" w14:textId="77777777" w:rsidR="0040601B" w:rsidRDefault="0040601B" w:rsidP="00383A45">
      <w:pPr>
        <w:pStyle w:val="Heading1"/>
      </w:pPr>
      <w:bookmarkStart w:id="2" w:name="_Toc188006343"/>
      <w:bookmarkStart w:id="3" w:name="_Toc513208016"/>
      <w:r w:rsidRPr="00383A45">
        <w:t>Acronyms</w:t>
      </w:r>
      <w:r>
        <w:t xml:space="preserve"> &amp; Definitions</w:t>
      </w:r>
      <w:bookmarkEnd w:id="2"/>
      <w:bookmarkEnd w:id="3"/>
    </w:p>
    <w:p w14:paraId="0283F9F3" w14:textId="77777777" w:rsidR="0040601B" w:rsidRDefault="0040601B" w:rsidP="0054114B">
      <w:pPr>
        <w:pStyle w:val="Heading1indent"/>
        <w:numPr>
          <w:ilvl w:val="0"/>
          <w:numId w:val="39"/>
        </w:numPr>
        <w:ind w:left="630" w:hanging="270"/>
      </w:pPr>
      <w:r>
        <w:rPr>
          <w:b/>
          <w:bCs/>
        </w:rPr>
        <w:t>AGS</w:t>
      </w:r>
      <w:r>
        <w:t xml:space="preserve"> – Applied Global Services</w:t>
      </w:r>
    </w:p>
    <w:p w14:paraId="1C18A08B" w14:textId="77777777" w:rsidR="0040601B" w:rsidRDefault="0040601B" w:rsidP="0054114B">
      <w:pPr>
        <w:pStyle w:val="Heading1indent"/>
        <w:numPr>
          <w:ilvl w:val="0"/>
          <w:numId w:val="39"/>
        </w:numPr>
        <w:ind w:left="630" w:hanging="270"/>
        <w:rPr>
          <w:b/>
          <w:bCs/>
        </w:rPr>
      </w:pPr>
      <w:r>
        <w:rPr>
          <w:b/>
          <w:bCs/>
        </w:rPr>
        <w:t xml:space="preserve">BM – </w:t>
      </w:r>
      <w:r>
        <w:t>Business Management</w:t>
      </w:r>
    </w:p>
    <w:p w14:paraId="77D3AFFD" w14:textId="77777777" w:rsidR="0040601B" w:rsidRDefault="0040601B" w:rsidP="0054114B">
      <w:pPr>
        <w:pStyle w:val="Heading1indent"/>
        <w:numPr>
          <w:ilvl w:val="0"/>
          <w:numId w:val="39"/>
        </w:numPr>
        <w:ind w:left="630" w:hanging="270"/>
      </w:pPr>
      <w:r>
        <w:rPr>
          <w:b/>
          <w:bCs/>
        </w:rPr>
        <w:t xml:space="preserve">BOM – </w:t>
      </w:r>
      <w:r>
        <w:t>Bill of Material</w:t>
      </w:r>
    </w:p>
    <w:p w14:paraId="0F13764C" w14:textId="77777777" w:rsidR="0040601B" w:rsidRDefault="0040601B" w:rsidP="0054114B">
      <w:pPr>
        <w:pStyle w:val="Heading1indent"/>
        <w:numPr>
          <w:ilvl w:val="0"/>
          <w:numId w:val="39"/>
        </w:numPr>
        <w:ind w:left="630" w:hanging="270"/>
      </w:pPr>
      <w:r>
        <w:rPr>
          <w:b/>
          <w:bCs/>
        </w:rPr>
        <w:t>BU –</w:t>
      </w:r>
      <w:r>
        <w:t xml:space="preserve"> Business Unit</w:t>
      </w:r>
    </w:p>
    <w:p w14:paraId="78ADFEF9" w14:textId="77777777" w:rsidR="0040601B" w:rsidRDefault="0040601B" w:rsidP="0054114B">
      <w:pPr>
        <w:pStyle w:val="Heading1indent"/>
        <w:numPr>
          <w:ilvl w:val="0"/>
          <w:numId w:val="39"/>
        </w:numPr>
        <w:ind w:left="630" w:hanging="270"/>
      </w:pPr>
      <w:r>
        <w:rPr>
          <w:b/>
          <w:bCs/>
        </w:rPr>
        <w:t xml:space="preserve">CBM </w:t>
      </w:r>
      <w:r w:rsidRPr="00BD7E83">
        <w:t>– Commodity Business Manager</w:t>
      </w:r>
    </w:p>
    <w:p w14:paraId="461B8D98" w14:textId="77777777" w:rsidR="0040601B" w:rsidRDefault="0040601B" w:rsidP="0054114B">
      <w:pPr>
        <w:pStyle w:val="Heading1indent"/>
        <w:numPr>
          <w:ilvl w:val="0"/>
          <w:numId w:val="39"/>
        </w:numPr>
        <w:ind w:left="630" w:hanging="270"/>
      </w:pPr>
      <w:r>
        <w:rPr>
          <w:b/>
          <w:bCs/>
        </w:rPr>
        <w:t xml:space="preserve">CCB – </w:t>
      </w:r>
      <w:r>
        <w:t>Change Control Board (See Triad)</w:t>
      </w:r>
    </w:p>
    <w:p w14:paraId="2A13D2DE" w14:textId="77777777" w:rsidR="0040601B" w:rsidRDefault="0040601B" w:rsidP="0054114B">
      <w:pPr>
        <w:pStyle w:val="Heading1indent"/>
        <w:numPr>
          <w:ilvl w:val="0"/>
          <w:numId w:val="39"/>
        </w:numPr>
        <w:ind w:left="630" w:hanging="270"/>
      </w:pPr>
      <w:r>
        <w:rPr>
          <w:b/>
          <w:bCs/>
        </w:rPr>
        <w:t>CEN</w:t>
      </w:r>
      <w:r>
        <w:t xml:space="preserve"> – Customer Engineering News bulletins</w:t>
      </w:r>
    </w:p>
    <w:p w14:paraId="558D4F89" w14:textId="77777777" w:rsidR="0040601B" w:rsidRDefault="0040601B" w:rsidP="0054114B">
      <w:pPr>
        <w:pStyle w:val="Heading1indent"/>
        <w:numPr>
          <w:ilvl w:val="0"/>
          <w:numId w:val="39"/>
        </w:numPr>
        <w:ind w:left="630" w:hanging="270"/>
      </w:pPr>
      <w:r>
        <w:rPr>
          <w:b/>
          <w:bCs/>
        </w:rPr>
        <w:t>CIB</w:t>
      </w:r>
      <w:r>
        <w:t xml:space="preserve"> – Change Implementation Board</w:t>
      </w:r>
    </w:p>
    <w:p w14:paraId="29312026" w14:textId="77777777" w:rsidR="0040601B" w:rsidRDefault="0040601B" w:rsidP="0054114B">
      <w:pPr>
        <w:pStyle w:val="Heading1indent"/>
        <w:numPr>
          <w:ilvl w:val="0"/>
          <w:numId w:val="39"/>
        </w:numPr>
        <w:ind w:left="630" w:hanging="270"/>
      </w:pPr>
      <w:r>
        <w:rPr>
          <w:b/>
          <w:bCs/>
        </w:rPr>
        <w:t>COC</w:t>
      </w:r>
      <w:r>
        <w:t xml:space="preserve"> – Cost Of Consumables</w:t>
      </w:r>
    </w:p>
    <w:p w14:paraId="5CAB226D" w14:textId="77777777" w:rsidR="0040601B" w:rsidRDefault="0040601B" w:rsidP="0054114B">
      <w:pPr>
        <w:pStyle w:val="Heading1indent"/>
        <w:numPr>
          <w:ilvl w:val="0"/>
          <w:numId w:val="39"/>
        </w:numPr>
        <w:ind w:left="630" w:hanging="270"/>
      </w:pPr>
      <w:r>
        <w:rPr>
          <w:b/>
          <w:bCs/>
        </w:rPr>
        <w:t>COO</w:t>
      </w:r>
      <w:r>
        <w:t xml:space="preserve"> – Cost Of Ownership</w:t>
      </w:r>
    </w:p>
    <w:p w14:paraId="2C549A86" w14:textId="77777777" w:rsidR="00A4012B" w:rsidRPr="00A4108C" w:rsidRDefault="00116836" w:rsidP="0054114B">
      <w:pPr>
        <w:pStyle w:val="Heading1indent"/>
        <w:numPr>
          <w:ilvl w:val="0"/>
          <w:numId w:val="39"/>
        </w:numPr>
        <w:ind w:left="630" w:hanging="270"/>
      </w:pPr>
      <w:r>
        <w:rPr>
          <w:b/>
          <w:bCs/>
        </w:rPr>
        <w:t>CORE</w:t>
      </w:r>
      <w:r w:rsidR="00A4012B">
        <w:rPr>
          <w:bCs/>
        </w:rPr>
        <w:t xml:space="preserve"> – </w:t>
      </w:r>
      <w:r w:rsidR="00C40EA4">
        <w:rPr>
          <w:bCs/>
        </w:rPr>
        <w:t xml:space="preserve">Legacy </w:t>
      </w:r>
      <w:r w:rsidR="00A4012B">
        <w:rPr>
          <w:bCs/>
        </w:rPr>
        <w:t>Change Order Request for Engineering</w:t>
      </w:r>
      <w:r w:rsidR="00A4108C">
        <w:rPr>
          <w:bCs/>
        </w:rPr>
        <w:t xml:space="preserve"> Database</w:t>
      </w:r>
    </w:p>
    <w:p w14:paraId="44B8C1E0" w14:textId="77777777" w:rsidR="00A4108C" w:rsidRPr="00A4012B" w:rsidRDefault="00116836" w:rsidP="00A4108C">
      <w:pPr>
        <w:pStyle w:val="Heading1indent"/>
        <w:numPr>
          <w:ilvl w:val="0"/>
          <w:numId w:val="39"/>
        </w:numPr>
        <w:ind w:left="630" w:hanging="270"/>
      </w:pPr>
      <w:r>
        <w:rPr>
          <w:b/>
          <w:bCs/>
        </w:rPr>
        <w:t>CORE+</w:t>
      </w:r>
      <w:r w:rsidR="00A4108C">
        <w:rPr>
          <w:b/>
          <w:bCs/>
        </w:rPr>
        <w:t xml:space="preserve"> </w:t>
      </w:r>
      <w:r w:rsidR="00A4108C">
        <w:rPr>
          <w:bCs/>
        </w:rPr>
        <w:t>–</w:t>
      </w:r>
      <w:r w:rsidR="00A4108C">
        <w:t xml:space="preserve"> New Version of the Change Order Request for Engineering Database</w:t>
      </w:r>
    </w:p>
    <w:p w14:paraId="7EF274E1" w14:textId="77777777" w:rsidR="0040601B" w:rsidRDefault="0040601B" w:rsidP="0054114B">
      <w:pPr>
        <w:pStyle w:val="Heading1indent"/>
        <w:numPr>
          <w:ilvl w:val="0"/>
          <w:numId w:val="39"/>
        </w:numPr>
        <w:ind w:left="630" w:hanging="270"/>
      </w:pPr>
      <w:r>
        <w:rPr>
          <w:b/>
          <w:bCs/>
        </w:rPr>
        <w:t xml:space="preserve">CPO – </w:t>
      </w:r>
      <w:r>
        <w:t>Corporate Process Owner</w:t>
      </w:r>
    </w:p>
    <w:p w14:paraId="367AD905" w14:textId="77777777" w:rsidR="0040601B" w:rsidRDefault="0040601B" w:rsidP="0054114B">
      <w:pPr>
        <w:pStyle w:val="Heading1indent"/>
        <w:numPr>
          <w:ilvl w:val="0"/>
          <w:numId w:val="39"/>
        </w:numPr>
        <w:ind w:left="630" w:hanging="270"/>
      </w:pPr>
      <w:r>
        <w:rPr>
          <w:b/>
          <w:bCs/>
        </w:rPr>
        <w:t>D&amp;DC –</w:t>
      </w:r>
      <w:r>
        <w:t xml:space="preserve"> Document and Data Control</w:t>
      </w:r>
    </w:p>
    <w:p w14:paraId="21E46345" w14:textId="77777777" w:rsidR="0040601B" w:rsidRDefault="0040601B" w:rsidP="0054114B">
      <w:pPr>
        <w:pStyle w:val="Heading1indent"/>
        <w:numPr>
          <w:ilvl w:val="0"/>
          <w:numId w:val="39"/>
        </w:numPr>
        <w:ind w:left="630" w:hanging="270"/>
      </w:pPr>
      <w:r>
        <w:rPr>
          <w:b/>
          <w:bCs/>
        </w:rPr>
        <w:t>DCC</w:t>
      </w:r>
      <w:r>
        <w:t xml:space="preserve"> – Document Control Center (a.k.a. Document and Data Control)</w:t>
      </w:r>
    </w:p>
    <w:p w14:paraId="51C1085C" w14:textId="77777777" w:rsidR="0040601B" w:rsidRDefault="0040601B" w:rsidP="0054114B">
      <w:pPr>
        <w:pStyle w:val="Heading1indent"/>
        <w:numPr>
          <w:ilvl w:val="0"/>
          <w:numId w:val="39"/>
        </w:numPr>
        <w:ind w:left="630" w:hanging="270"/>
      </w:pPr>
      <w:r>
        <w:rPr>
          <w:b/>
          <w:bCs/>
        </w:rPr>
        <w:t>DEA</w:t>
      </w:r>
      <w:r>
        <w:t xml:space="preserve"> – Design Engineering Authority</w:t>
      </w:r>
    </w:p>
    <w:p w14:paraId="756A9765" w14:textId="77777777" w:rsidR="0040601B" w:rsidRDefault="0040601B" w:rsidP="0054114B">
      <w:pPr>
        <w:pStyle w:val="Heading1indent"/>
        <w:numPr>
          <w:ilvl w:val="0"/>
          <w:numId w:val="39"/>
        </w:numPr>
        <w:ind w:left="630" w:hanging="270"/>
      </w:pPr>
      <w:r>
        <w:rPr>
          <w:b/>
          <w:bCs/>
        </w:rPr>
        <w:t xml:space="preserve">DFM – </w:t>
      </w:r>
      <w:r>
        <w:t>Design for Manufacturability</w:t>
      </w:r>
    </w:p>
    <w:p w14:paraId="153F0610" w14:textId="77777777" w:rsidR="0040601B" w:rsidRDefault="0040601B" w:rsidP="0054114B">
      <w:pPr>
        <w:pStyle w:val="Heading1indent"/>
        <w:numPr>
          <w:ilvl w:val="0"/>
          <w:numId w:val="39"/>
        </w:numPr>
        <w:ind w:left="630" w:hanging="270"/>
      </w:pPr>
      <w:r>
        <w:rPr>
          <w:b/>
          <w:bCs/>
        </w:rPr>
        <w:t>E&amp;Z –</w:t>
      </w:r>
      <w:r>
        <w:t xml:space="preserve"> Excess and Zero</w:t>
      </w:r>
    </w:p>
    <w:p w14:paraId="2DD85DC5" w14:textId="77777777" w:rsidR="0040601B" w:rsidRDefault="0040601B" w:rsidP="0054114B">
      <w:pPr>
        <w:pStyle w:val="Heading1indent"/>
        <w:numPr>
          <w:ilvl w:val="0"/>
          <w:numId w:val="39"/>
        </w:numPr>
        <w:ind w:left="630" w:hanging="270"/>
      </w:pPr>
      <w:r>
        <w:rPr>
          <w:b/>
          <w:bCs/>
        </w:rPr>
        <w:t>EC</w:t>
      </w:r>
      <w:r>
        <w:t xml:space="preserve"> – Engineering Change – as in EC Engineer or EC Manager</w:t>
      </w:r>
    </w:p>
    <w:p w14:paraId="60920CC1" w14:textId="77777777" w:rsidR="0040601B" w:rsidRDefault="0040601B" w:rsidP="0054114B">
      <w:pPr>
        <w:pStyle w:val="Heading1indent"/>
        <w:numPr>
          <w:ilvl w:val="0"/>
          <w:numId w:val="39"/>
        </w:numPr>
        <w:ind w:left="630" w:hanging="270"/>
      </w:pPr>
      <w:r w:rsidRPr="009257BC">
        <w:rPr>
          <w:b/>
          <w:bCs/>
        </w:rPr>
        <w:t>ECO</w:t>
      </w:r>
      <w:r w:rsidRPr="009257BC">
        <w:t xml:space="preserve"> – Engineering Change Order</w:t>
      </w:r>
    </w:p>
    <w:p w14:paraId="5E003F2C" w14:textId="77777777" w:rsidR="0040601B" w:rsidRDefault="0040601B" w:rsidP="0054114B">
      <w:pPr>
        <w:pStyle w:val="Heading1indent"/>
        <w:numPr>
          <w:ilvl w:val="0"/>
          <w:numId w:val="39"/>
        </w:numPr>
        <w:ind w:left="630" w:hanging="270"/>
      </w:pPr>
      <w:r>
        <w:rPr>
          <w:b/>
          <w:bCs/>
        </w:rPr>
        <w:t xml:space="preserve">ECO (Corrective) </w:t>
      </w:r>
      <w:r>
        <w:t>– ECO generated to correct drawing or design errors in response to ESW, SPS, DFM or customer issues</w:t>
      </w:r>
    </w:p>
    <w:p w14:paraId="4A846CE0" w14:textId="77777777" w:rsidR="0040601B" w:rsidRPr="00694F75" w:rsidRDefault="0040601B" w:rsidP="0054114B">
      <w:pPr>
        <w:pStyle w:val="Heading1indent"/>
        <w:numPr>
          <w:ilvl w:val="0"/>
          <w:numId w:val="39"/>
        </w:numPr>
        <w:ind w:left="630" w:hanging="270"/>
        <w:rPr>
          <w:b/>
          <w:bCs/>
        </w:rPr>
      </w:pPr>
      <w:r>
        <w:rPr>
          <w:b/>
          <w:bCs/>
        </w:rPr>
        <w:t xml:space="preserve">ECO (Continual Improvement) </w:t>
      </w:r>
      <w:r>
        <w:t>– ECO generated to release either new products or options based upon new technology or enhancements to existing designs. Includes cost reductions, replacements for obsolescence</w:t>
      </w:r>
      <w:r w:rsidR="004B2A7A">
        <w:t xml:space="preserve">, and </w:t>
      </w:r>
      <w:r>
        <w:t>new documents</w:t>
      </w:r>
    </w:p>
    <w:p w14:paraId="5551AACF" w14:textId="77777777" w:rsidR="00694F75" w:rsidRDefault="00694F75" w:rsidP="0054114B">
      <w:pPr>
        <w:pStyle w:val="Heading1indent"/>
        <w:numPr>
          <w:ilvl w:val="0"/>
          <w:numId w:val="39"/>
        </w:numPr>
        <w:ind w:left="630" w:hanging="270"/>
        <w:rPr>
          <w:b/>
          <w:bCs/>
        </w:rPr>
      </w:pPr>
      <w:r>
        <w:rPr>
          <w:b/>
          <w:bCs/>
        </w:rPr>
        <w:t>ECR</w:t>
      </w:r>
      <w:r>
        <w:rPr>
          <w:bCs/>
        </w:rPr>
        <w:t xml:space="preserve"> – Engineering Change Request is a precursor to the </w:t>
      </w:r>
      <w:r w:rsidR="00A4108C">
        <w:rPr>
          <w:bCs/>
        </w:rPr>
        <w:t>ECO</w:t>
      </w:r>
    </w:p>
    <w:p w14:paraId="3912B472" w14:textId="77777777" w:rsidR="0040601B" w:rsidRPr="00B522FA" w:rsidRDefault="0040601B" w:rsidP="0054114B">
      <w:pPr>
        <w:pStyle w:val="Heading1indent"/>
        <w:numPr>
          <w:ilvl w:val="0"/>
          <w:numId w:val="39"/>
        </w:numPr>
        <w:ind w:left="630" w:hanging="270"/>
        <w:rPr>
          <w:b/>
          <w:bCs/>
        </w:rPr>
      </w:pPr>
      <w:r>
        <w:rPr>
          <w:b/>
          <w:bCs/>
        </w:rPr>
        <w:t xml:space="preserve">Engineering Change – </w:t>
      </w:r>
      <w:r>
        <w:t xml:space="preserve">The design and technical engineering work required to (1) Change the fit, form, or function of a part, assembly, sub-assembly, or system configuration, (2) Release or update product </w:t>
      </w:r>
      <w:r>
        <w:rPr>
          <w:color w:val="000000"/>
        </w:rPr>
        <w:t>documentation, (3) Modify BOMs, or (4) move products through PDP phases</w:t>
      </w:r>
    </w:p>
    <w:p w14:paraId="1DA14CD0" w14:textId="77777777" w:rsidR="0040601B" w:rsidRDefault="0040601B" w:rsidP="0054114B">
      <w:pPr>
        <w:pStyle w:val="Heading1indent"/>
        <w:numPr>
          <w:ilvl w:val="0"/>
          <w:numId w:val="39"/>
        </w:numPr>
        <w:ind w:left="630" w:hanging="270"/>
      </w:pPr>
      <w:r>
        <w:rPr>
          <w:b/>
          <w:bCs/>
        </w:rPr>
        <w:t>ESD</w:t>
      </w:r>
      <w:r>
        <w:t xml:space="preserve"> – Electro Static Discharge</w:t>
      </w:r>
    </w:p>
    <w:p w14:paraId="500C8168" w14:textId="77777777" w:rsidR="0040601B" w:rsidRDefault="0040601B" w:rsidP="0054114B">
      <w:pPr>
        <w:pStyle w:val="Heading1indent"/>
        <w:numPr>
          <w:ilvl w:val="0"/>
          <w:numId w:val="39"/>
        </w:numPr>
        <w:ind w:left="630" w:hanging="270"/>
      </w:pPr>
      <w:r>
        <w:rPr>
          <w:b/>
          <w:bCs/>
        </w:rPr>
        <w:t>ESW</w:t>
      </w:r>
      <w:r>
        <w:t xml:space="preserve"> – Engineering Specification Waiver</w:t>
      </w:r>
    </w:p>
    <w:p w14:paraId="0ACD5551" w14:textId="77777777" w:rsidR="0040601B" w:rsidRDefault="0040601B" w:rsidP="0054114B">
      <w:pPr>
        <w:pStyle w:val="Heading1indent"/>
        <w:numPr>
          <w:ilvl w:val="0"/>
          <w:numId w:val="39"/>
        </w:numPr>
        <w:ind w:left="630" w:hanging="270"/>
      </w:pPr>
      <w:r>
        <w:rPr>
          <w:b/>
          <w:bCs/>
        </w:rPr>
        <w:t>FMEA</w:t>
      </w:r>
      <w:r>
        <w:t xml:space="preserve"> – Failure Mode and Effect Analysis</w:t>
      </w:r>
    </w:p>
    <w:p w14:paraId="024EB270" w14:textId="77777777" w:rsidR="0040601B" w:rsidRPr="000B6DA5" w:rsidRDefault="0040601B" w:rsidP="0054114B">
      <w:pPr>
        <w:pStyle w:val="Heading1indent"/>
        <w:numPr>
          <w:ilvl w:val="0"/>
          <w:numId w:val="39"/>
        </w:numPr>
        <w:ind w:left="630" w:hanging="270"/>
      </w:pPr>
      <w:r w:rsidRPr="000B6DA5">
        <w:rPr>
          <w:b/>
          <w:bCs/>
        </w:rPr>
        <w:t xml:space="preserve">GM </w:t>
      </w:r>
      <w:r w:rsidRPr="000B6DA5">
        <w:t>– General Manager</w:t>
      </w:r>
    </w:p>
    <w:p w14:paraId="20201408" w14:textId="77777777" w:rsidR="002724E5" w:rsidRPr="00F20FFC" w:rsidRDefault="002724E5" w:rsidP="0054114B">
      <w:pPr>
        <w:pStyle w:val="Heading1indent"/>
        <w:numPr>
          <w:ilvl w:val="0"/>
          <w:numId w:val="39"/>
        </w:numPr>
        <w:ind w:left="630" w:hanging="270"/>
      </w:pPr>
      <w:r w:rsidRPr="00F20FFC">
        <w:rPr>
          <w:b/>
          <w:bCs/>
        </w:rPr>
        <w:t xml:space="preserve">GESCO </w:t>
      </w:r>
      <w:r w:rsidRPr="00F20FFC">
        <w:t>– Global Engineering Services and Commercialization Organization</w:t>
      </w:r>
    </w:p>
    <w:p w14:paraId="09AD4A3C" w14:textId="77777777" w:rsidR="0040601B" w:rsidRPr="00F20FFC" w:rsidRDefault="0040601B" w:rsidP="0054114B">
      <w:pPr>
        <w:pStyle w:val="Heading1indent"/>
        <w:numPr>
          <w:ilvl w:val="0"/>
          <w:numId w:val="39"/>
        </w:numPr>
        <w:ind w:left="630" w:hanging="270"/>
      </w:pPr>
      <w:r w:rsidRPr="00F20FFC">
        <w:rPr>
          <w:b/>
          <w:bCs/>
        </w:rPr>
        <w:t>GOME</w:t>
      </w:r>
      <w:r w:rsidRPr="00F20FFC">
        <w:t xml:space="preserve"> – Global Operations Manufacturing Engineering</w:t>
      </w:r>
      <w:r w:rsidR="002724E5" w:rsidRPr="00F20FFC">
        <w:t xml:space="preserve"> – see GESCO</w:t>
      </w:r>
    </w:p>
    <w:p w14:paraId="58058350" w14:textId="77777777" w:rsidR="0040601B" w:rsidRPr="00F20FFC" w:rsidRDefault="0040601B" w:rsidP="0054114B">
      <w:pPr>
        <w:pStyle w:val="Heading1indent"/>
        <w:numPr>
          <w:ilvl w:val="0"/>
          <w:numId w:val="39"/>
        </w:numPr>
        <w:ind w:left="630" w:hanging="270"/>
      </w:pPr>
      <w:r w:rsidRPr="00F20FFC">
        <w:rPr>
          <w:b/>
          <w:bCs/>
        </w:rPr>
        <w:t>GOMO</w:t>
      </w:r>
      <w:r w:rsidRPr="00F20FFC">
        <w:t xml:space="preserve"> – Global Operations Manufacturing Organization</w:t>
      </w:r>
    </w:p>
    <w:p w14:paraId="668B71A5" w14:textId="77777777" w:rsidR="0040601B" w:rsidRDefault="0040601B" w:rsidP="0054114B">
      <w:pPr>
        <w:pStyle w:val="Heading1indent"/>
        <w:numPr>
          <w:ilvl w:val="0"/>
          <w:numId w:val="39"/>
        </w:numPr>
        <w:ind w:left="630" w:hanging="270"/>
      </w:pPr>
      <w:r>
        <w:rPr>
          <w:b/>
          <w:bCs/>
        </w:rPr>
        <w:t>GPM</w:t>
      </w:r>
      <w:r>
        <w:t xml:space="preserve"> – Global Product Manager</w:t>
      </w:r>
    </w:p>
    <w:p w14:paraId="0E93C220" w14:textId="77777777" w:rsidR="0040601B" w:rsidRDefault="0040601B" w:rsidP="0054114B">
      <w:pPr>
        <w:pStyle w:val="Heading1indent"/>
        <w:numPr>
          <w:ilvl w:val="0"/>
          <w:numId w:val="39"/>
        </w:numPr>
        <w:ind w:left="630" w:hanging="270"/>
      </w:pPr>
      <w:r>
        <w:rPr>
          <w:b/>
          <w:bCs/>
        </w:rPr>
        <w:t xml:space="preserve">Inspection Point – </w:t>
      </w:r>
      <w:r>
        <w:t xml:space="preserve">A point where checks are performed to ensure that all required attributes of the ECO are correct and complete at that time (See ECO 9 step flow process chart). These attributes are described in the Roles and Responsibilities in Appendix </w:t>
      </w:r>
      <w:r w:rsidR="00546B9C">
        <w:t>5.1</w:t>
      </w:r>
    </w:p>
    <w:p w14:paraId="558B10C7" w14:textId="77777777" w:rsidR="0040601B" w:rsidRDefault="0040601B" w:rsidP="0054114B">
      <w:pPr>
        <w:pStyle w:val="Heading1indent"/>
        <w:numPr>
          <w:ilvl w:val="0"/>
          <w:numId w:val="39"/>
        </w:numPr>
        <w:ind w:left="630" w:hanging="270"/>
      </w:pPr>
      <w:r>
        <w:rPr>
          <w:b/>
          <w:bCs/>
        </w:rPr>
        <w:t>KPI</w:t>
      </w:r>
      <w:r>
        <w:t xml:space="preserve"> – Key Process Indicator</w:t>
      </w:r>
    </w:p>
    <w:p w14:paraId="530F8340" w14:textId="77777777" w:rsidR="0040601B" w:rsidRDefault="0040601B" w:rsidP="0054114B">
      <w:pPr>
        <w:pStyle w:val="Heading1indent"/>
        <w:numPr>
          <w:ilvl w:val="0"/>
          <w:numId w:val="39"/>
        </w:numPr>
        <w:ind w:left="630" w:hanging="270"/>
      </w:pPr>
      <w:r>
        <w:rPr>
          <w:b/>
          <w:bCs/>
        </w:rPr>
        <w:t>MEA</w:t>
      </w:r>
      <w:r>
        <w:t xml:space="preserve"> – Manufacturing Engineering Authority</w:t>
      </w:r>
    </w:p>
    <w:p w14:paraId="152B09BE" w14:textId="77777777" w:rsidR="0040601B" w:rsidRDefault="0040601B" w:rsidP="0054114B">
      <w:pPr>
        <w:pStyle w:val="Heading1indent"/>
        <w:numPr>
          <w:ilvl w:val="0"/>
          <w:numId w:val="39"/>
        </w:numPr>
        <w:ind w:left="630" w:hanging="270"/>
      </w:pPr>
      <w:r>
        <w:rPr>
          <w:b/>
          <w:bCs/>
        </w:rPr>
        <w:t xml:space="preserve">MLA </w:t>
      </w:r>
      <w:r>
        <w:t>– Master Layout Authority</w:t>
      </w:r>
    </w:p>
    <w:p w14:paraId="2F21692F" w14:textId="77777777" w:rsidR="0040601B" w:rsidRDefault="0040601B" w:rsidP="0054114B">
      <w:pPr>
        <w:pStyle w:val="Heading1indent"/>
        <w:numPr>
          <w:ilvl w:val="0"/>
          <w:numId w:val="39"/>
        </w:numPr>
        <w:ind w:left="630" w:hanging="270"/>
      </w:pPr>
      <w:r>
        <w:rPr>
          <w:b/>
          <w:bCs/>
        </w:rPr>
        <w:t>MRP</w:t>
      </w:r>
      <w:r>
        <w:t xml:space="preserve"> – Materials Requirements Planning</w:t>
      </w:r>
    </w:p>
    <w:p w14:paraId="2FCCFB87" w14:textId="77777777" w:rsidR="0040601B" w:rsidRDefault="0040601B" w:rsidP="0054114B">
      <w:pPr>
        <w:pStyle w:val="Heading1indent"/>
        <w:numPr>
          <w:ilvl w:val="0"/>
          <w:numId w:val="39"/>
        </w:numPr>
        <w:ind w:left="630" w:hanging="270"/>
      </w:pPr>
      <w:r>
        <w:rPr>
          <w:b/>
          <w:bCs/>
        </w:rPr>
        <w:t xml:space="preserve">NPME – </w:t>
      </w:r>
      <w:r>
        <w:t>New Product Manufacturing Engineer</w:t>
      </w:r>
    </w:p>
    <w:p w14:paraId="65DA4082" w14:textId="77777777" w:rsidR="0040601B" w:rsidRDefault="0040601B" w:rsidP="0054114B">
      <w:pPr>
        <w:pStyle w:val="Heading1indent"/>
        <w:numPr>
          <w:ilvl w:val="0"/>
          <w:numId w:val="39"/>
        </w:numPr>
        <w:ind w:left="630" w:hanging="270"/>
      </w:pPr>
      <w:r>
        <w:rPr>
          <w:b/>
          <w:bCs/>
        </w:rPr>
        <w:t xml:space="preserve">NSR/CES – </w:t>
      </w:r>
      <w:r w:rsidR="00221F69">
        <w:t>Non-</w:t>
      </w:r>
      <w:r>
        <w:t>Standard Request/Customer Engineering Special</w:t>
      </w:r>
    </w:p>
    <w:p w14:paraId="00E9AC99" w14:textId="77777777" w:rsidR="00A4108C" w:rsidRDefault="0040601B" w:rsidP="003F2622">
      <w:pPr>
        <w:pStyle w:val="Heading1indent"/>
        <w:numPr>
          <w:ilvl w:val="0"/>
          <w:numId w:val="39"/>
        </w:numPr>
        <w:ind w:left="630" w:hanging="270"/>
        <w:rPr>
          <w:b/>
          <w:bCs/>
        </w:rPr>
      </w:pPr>
      <w:r>
        <w:rPr>
          <w:b/>
          <w:bCs/>
        </w:rPr>
        <w:t>OEM</w:t>
      </w:r>
      <w:r>
        <w:t xml:space="preserve"> – Original Equipment Manufacturer</w:t>
      </w:r>
      <w:r>
        <w:rPr>
          <w:b/>
          <w:bCs/>
        </w:rPr>
        <w:t xml:space="preserve"> </w:t>
      </w:r>
    </w:p>
    <w:p w14:paraId="1F8F163E" w14:textId="77777777" w:rsidR="0040601B" w:rsidRDefault="0040601B" w:rsidP="0054114B">
      <w:pPr>
        <w:pStyle w:val="Heading1indent"/>
        <w:numPr>
          <w:ilvl w:val="0"/>
          <w:numId w:val="39"/>
        </w:numPr>
        <w:ind w:left="630" w:hanging="270"/>
      </w:pPr>
      <w:r>
        <w:rPr>
          <w:b/>
          <w:bCs/>
        </w:rPr>
        <w:t>PBG –</w:t>
      </w:r>
      <w:r>
        <w:t xml:space="preserve"> Product Business Group</w:t>
      </w:r>
    </w:p>
    <w:p w14:paraId="4F5505E4" w14:textId="77777777" w:rsidR="0040601B" w:rsidRDefault="0040601B" w:rsidP="0054114B">
      <w:pPr>
        <w:pStyle w:val="Heading1indent"/>
        <w:numPr>
          <w:ilvl w:val="0"/>
          <w:numId w:val="39"/>
        </w:numPr>
        <w:ind w:left="630" w:hanging="270"/>
      </w:pPr>
      <w:r>
        <w:rPr>
          <w:b/>
          <w:bCs/>
        </w:rPr>
        <w:t>PDF</w:t>
      </w:r>
      <w:r>
        <w:t xml:space="preserve"> – Part Definition Form</w:t>
      </w:r>
    </w:p>
    <w:p w14:paraId="0BCFD81B" w14:textId="77777777" w:rsidR="0040601B" w:rsidRDefault="0040601B" w:rsidP="0054114B">
      <w:pPr>
        <w:pStyle w:val="Heading1indent"/>
        <w:numPr>
          <w:ilvl w:val="0"/>
          <w:numId w:val="39"/>
        </w:numPr>
        <w:ind w:left="630" w:hanging="270"/>
      </w:pPr>
      <w:r>
        <w:rPr>
          <w:b/>
          <w:bCs/>
        </w:rPr>
        <w:t>PDM</w:t>
      </w:r>
      <w:r>
        <w:t xml:space="preserve"> – Product Data Management system (drawing vault)</w:t>
      </w:r>
    </w:p>
    <w:p w14:paraId="3FA23E8D" w14:textId="77777777" w:rsidR="0040601B" w:rsidRDefault="0040601B" w:rsidP="0054114B">
      <w:pPr>
        <w:pStyle w:val="Heading1indent"/>
        <w:numPr>
          <w:ilvl w:val="0"/>
          <w:numId w:val="39"/>
        </w:numPr>
        <w:ind w:left="630" w:hanging="270"/>
      </w:pPr>
      <w:r>
        <w:rPr>
          <w:b/>
          <w:bCs/>
        </w:rPr>
        <w:t>PIK</w:t>
      </w:r>
      <w:r>
        <w:t xml:space="preserve"> – Product Improvement Kits</w:t>
      </w:r>
    </w:p>
    <w:p w14:paraId="4E4690A5" w14:textId="77777777" w:rsidR="0040601B" w:rsidRDefault="0040601B" w:rsidP="0054114B">
      <w:pPr>
        <w:pStyle w:val="Heading1indent"/>
        <w:numPr>
          <w:ilvl w:val="0"/>
          <w:numId w:val="39"/>
        </w:numPr>
        <w:ind w:left="630" w:hanging="270"/>
      </w:pPr>
      <w:r>
        <w:rPr>
          <w:b/>
          <w:bCs/>
        </w:rPr>
        <w:t>PMA</w:t>
      </w:r>
      <w:r>
        <w:t xml:space="preserve"> – Product Management Authority</w:t>
      </w:r>
    </w:p>
    <w:p w14:paraId="0427F997" w14:textId="77777777" w:rsidR="0040601B" w:rsidRDefault="0040601B" w:rsidP="0054114B">
      <w:pPr>
        <w:pStyle w:val="Heading1indent"/>
        <w:numPr>
          <w:ilvl w:val="0"/>
          <w:numId w:val="39"/>
        </w:numPr>
        <w:ind w:left="630" w:hanging="270"/>
      </w:pPr>
      <w:r>
        <w:rPr>
          <w:b/>
          <w:bCs/>
        </w:rPr>
        <w:t xml:space="preserve">PN </w:t>
      </w:r>
      <w:r>
        <w:t>– Part Number</w:t>
      </w:r>
    </w:p>
    <w:p w14:paraId="0C9EBBB3" w14:textId="77777777" w:rsidR="0040601B" w:rsidRDefault="0040601B" w:rsidP="0054114B">
      <w:pPr>
        <w:pStyle w:val="Heading1indent"/>
        <w:numPr>
          <w:ilvl w:val="0"/>
          <w:numId w:val="39"/>
        </w:numPr>
        <w:ind w:left="630" w:hanging="270"/>
      </w:pPr>
      <w:r>
        <w:rPr>
          <w:b/>
          <w:bCs/>
        </w:rPr>
        <w:t>POA</w:t>
      </w:r>
      <w:r>
        <w:t xml:space="preserve"> – Product Option Architecture</w:t>
      </w:r>
    </w:p>
    <w:p w14:paraId="40936B17" w14:textId="77777777" w:rsidR="0040601B" w:rsidRDefault="0040601B" w:rsidP="0054114B">
      <w:pPr>
        <w:pStyle w:val="Heading1indent"/>
        <w:numPr>
          <w:ilvl w:val="0"/>
          <w:numId w:val="39"/>
        </w:numPr>
        <w:ind w:left="630" w:hanging="270"/>
      </w:pPr>
      <w:r>
        <w:rPr>
          <w:b/>
          <w:bCs/>
        </w:rPr>
        <w:t xml:space="preserve">Production ECO – </w:t>
      </w:r>
      <w:r>
        <w:t>Excludes Prototypes, Evaluation and NSR/CES ECOs</w:t>
      </w:r>
    </w:p>
    <w:p w14:paraId="72801982" w14:textId="77777777" w:rsidR="00386E5A" w:rsidRDefault="00386E5A" w:rsidP="0054114B">
      <w:pPr>
        <w:pStyle w:val="Heading1indent"/>
        <w:numPr>
          <w:ilvl w:val="0"/>
          <w:numId w:val="39"/>
        </w:numPr>
        <w:ind w:left="630" w:hanging="270"/>
      </w:pPr>
      <w:r>
        <w:rPr>
          <w:b/>
          <w:bCs/>
        </w:rPr>
        <w:t xml:space="preserve">PSE </w:t>
      </w:r>
      <w:r>
        <w:rPr>
          <w:bCs/>
        </w:rPr>
        <w:t>– Product Structure Engineer</w:t>
      </w:r>
    </w:p>
    <w:p w14:paraId="375F8D5C" w14:textId="77777777" w:rsidR="0040601B" w:rsidRDefault="0040601B" w:rsidP="0054114B">
      <w:pPr>
        <w:pStyle w:val="Heading1indent"/>
        <w:numPr>
          <w:ilvl w:val="0"/>
          <w:numId w:val="39"/>
        </w:numPr>
        <w:ind w:left="630" w:hanging="270"/>
      </w:pPr>
      <w:r>
        <w:rPr>
          <w:b/>
          <w:bCs/>
        </w:rPr>
        <w:t>PST</w:t>
      </w:r>
      <w:r>
        <w:t xml:space="preserve"> – Product Structure Tool</w:t>
      </w:r>
    </w:p>
    <w:p w14:paraId="67BEC315" w14:textId="77777777" w:rsidR="0040601B" w:rsidRDefault="0040601B" w:rsidP="0054114B">
      <w:pPr>
        <w:pStyle w:val="Heading1indent"/>
        <w:numPr>
          <w:ilvl w:val="0"/>
          <w:numId w:val="39"/>
        </w:numPr>
        <w:ind w:left="630" w:hanging="270"/>
      </w:pPr>
      <w:r>
        <w:rPr>
          <w:b/>
          <w:bCs/>
        </w:rPr>
        <w:t xml:space="preserve">Q &amp; R </w:t>
      </w:r>
      <w:r>
        <w:t>– Quality and Reliability</w:t>
      </w:r>
    </w:p>
    <w:p w14:paraId="1C4EF378" w14:textId="77777777" w:rsidR="0040601B" w:rsidRPr="00385881" w:rsidRDefault="0040601B" w:rsidP="0054114B">
      <w:pPr>
        <w:pStyle w:val="Heading1indent"/>
        <w:numPr>
          <w:ilvl w:val="0"/>
          <w:numId w:val="39"/>
        </w:numPr>
        <w:ind w:left="630" w:hanging="270"/>
      </w:pPr>
      <w:r>
        <w:rPr>
          <w:b/>
          <w:bCs/>
        </w:rPr>
        <w:t xml:space="preserve">SQR – </w:t>
      </w:r>
      <w:r w:rsidRPr="00385881">
        <w:t>Supplier Quality and Reliability</w:t>
      </w:r>
    </w:p>
    <w:p w14:paraId="1BDEF938" w14:textId="77777777" w:rsidR="0040601B" w:rsidRDefault="0040601B" w:rsidP="0054114B">
      <w:pPr>
        <w:pStyle w:val="Heading1indent"/>
        <w:numPr>
          <w:ilvl w:val="0"/>
          <w:numId w:val="39"/>
        </w:numPr>
        <w:ind w:left="630" w:hanging="270"/>
      </w:pPr>
      <w:r>
        <w:rPr>
          <w:b/>
          <w:bCs/>
        </w:rPr>
        <w:t>QMS</w:t>
      </w:r>
      <w:r>
        <w:t xml:space="preserve"> – Quality Management System</w:t>
      </w:r>
    </w:p>
    <w:p w14:paraId="540B9CC7" w14:textId="77777777" w:rsidR="0040601B" w:rsidRDefault="0040601B" w:rsidP="0054114B">
      <w:pPr>
        <w:pStyle w:val="Heading1indent"/>
        <w:numPr>
          <w:ilvl w:val="0"/>
          <w:numId w:val="39"/>
        </w:numPr>
        <w:ind w:left="630" w:hanging="270"/>
      </w:pPr>
      <w:r>
        <w:rPr>
          <w:b/>
          <w:bCs/>
        </w:rPr>
        <w:t>REA</w:t>
      </w:r>
      <w:r>
        <w:t xml:space="preserve"> – Request for Engineering Action</w:t>
      </w:r>
    </w:p>
    <w:p w14:paraId="5C8A6A6A" w14:textId="77777777" w:rsidR="0040601B" w:rsidRPr="003F2622" w:rsidRDefault="0040601B" w:rsidP="0054114B">
      <w:pPr>
        <w:pStyle w:val="Heading1indent"/>
        <w:numPr>
          <w:ilvl w:val="0"/>
          <w:numId w:val="39"/>
        </w:numPr>
        <w:ind w:left="630" w:hanging="270"/>
        <w:rPr>
          <w:b/>
          <w:bCs/>
        </w:rPr>
      </w:pPr>
      <w:r>
        <w:rPr>
          <w:b/>
          <w:bCs/>
        </w:rPr>
        <w:t>RFQ</w:t>
      </w:r>
      <w:r>
        <w:t xml:space="preserve"> – Request for Quote</w:t>
      </w:r>
    </w:p>
    <w:p w14:paraId="45214278" w14:textId="77777777" w:rsidR="003F2622" w:rsidRDefault="003F2622" w:rsidP="0054114B">
      <w:pPr>
        <w:pStyle w:val="Heading1indent"/>
        <w:numPr>
          <w:ilvl w:val="0"/>
          <w:numId w:val="39"/>
        </w:numPr>
        <w:ind w:left="630" w:hanging="270"/>
        <w:rPr>
          <w:b/>
          <w:bCs/>
        </w:rPr>
      </w:pPr>
      <w:r>
        <w:rPr>
          <w:b/>
          <w:bCs/>
        </w:rPr>
        <w:t xml:space="preserve">SAP – </w:t>
      </w:r>
      <w:r>
        <w:rPr>
          <w:bCs/>
        </w:rPr>
        <w:t>Current ERP System used by SSG</w:t>
      </w:r>
    </w:p>
    <w:p w14:paraId="27FFC6E5" w14:textId="77777777" w:rsidR="0040601B" w:rsidRDefault="0040601B" w:rsidP="0054114B">
      <w:pPr>
        <w:pStyle w:val="Heading1indent"/>
        <w:numPr>
          <w:ilvl w:val="0"/>
          <w:numId w:val="39"/>
        </w:numPr>
        <w:ind w:left="630" w:hanging="270"/>
      </w:pPr>
      <w:r>
        <w:rPr>
          <w:b/>
          <w:bCs/>
        </w:rPr>
        <w:t xml:space="preserve">SDD – </w:t>
      </w:r>
      <w:r>
        <w:t>Software Design Document</w:t>
      </w:r>
    </w:p>
    <w:p w14:paraId="1A7DF5BE" w14:textId="77777777" w:rsidR="0040601B" w:rsidRDefault="0040601B" w:rsidP="0054114B">
      <w:pPr>
        <w:pStyle w:val="Heading1indent"/>
        <w:numPr>
          <w:ilvl w:val="0"/>
          <w:numId w:val="39"/>
        </w:numPr>
        <w:ind w:left="630" w:hanging="270"/>
      </w:pPr>
      <w:r>
        <w:rPr>
          <w:b/>
          <w:bCs/>
        </w:rPr>
        <w:t>SPC</w:t>
      </w:r>
      <w:r>
        <w:t xml:space="preserve"> – Statistical Process Control</w:t>
      </w:r>
    </w:p>
    <w:p w14:paraId="6D49367D" w14:textId="77777777" w:rsidR="0040601B" w:rsidRDefault="0040601B" w:rsidP="0054114B">
      <w:pPr>
        <w:pStyle w:val="Heading1indent"/>
        <w:numPr>
          <w:ilvl w:val="0"/>
          <w:numId w:val="39"/>
        </w:numPr>
        <w:ind w:left="630" w:hanging="270"/>
      </w:pPr>
      <w:r>
        <w:rPr>
          <w:b/>
          <w:bCs/>
        </w:rPr>
        <w:t>SPS</w:t>
      </w:r>
      <w:r>
        <w:t xml:space="preserve"> – Supplier Problem Sheet</w:t>
      </w:r>
    </w:p>
    <w:p w14:paraId="2CBC49A7" w14:textId="77777777" w:rsidR="0040601B" w:rsidRDefault="0040601B" w:rsidP="0054114B">
      <w:pPr>
        <w:pStyle w:val="Heading1indent"/>
        <w:numPr>
          <w:ilvl w:val="0"/>
          <w:numId w:val="39"/>
        </w:numPr>
        <w:ind w:left="630" w:hanging="270"/>
      </w:pPr>
      <w:r>
        <w:rPr>
          <w:b/>
          <w:bCs/>
        </w:rPr>
        <w:t xml:space="preserve">SR – </w:t>
      </w:r>
      <w:r>
        <w:t>Software Request</w:t>
      </w:r>
    </w:p>
    <w:p w14:paraId="4E626967" w14:textId="77777777" w:rsidR="0040601B" w:rsidRDefault="0040601B" w:rsidP="0054114B">
      <w:pPr>
        <w:pStyle w:val="Heading1indent"/>
        <w:numPr>
          <w:ilvl w:val="0"/>
          <w:numId w:val="39"/>
        </w:numPr>
        <w:ind w:left="630" w:hanging="270"/>
      </w:pPr>
      <w:r>
        <w:rPr>
          <w:b/>
          <w:bCs/>
        </w:rPr>
        <w:t xml:space="preserve">SRS – </w:t>
      </w:r>
      <w:r>
        <w:t xml:space="preserve">Software Requirements </w:t>
      </w:r>
      <w:r w:rsidRPr="00A15AF2">
        <w:t>Specification</w:t>
      </w:r>
    </w:p>
    <w:p w14:paraId="3072772D" w14:textId="77777777" w:rsidR="00116836" w:rsidRDefault="00116836" w:rsidP="0054114B">
      <w:pPr>
        <w:pStyle w:val="Heading1indent"/>
        <w:numPr>
          <w:ilvl w:val="0"/>
          <w:numId w:val="39"/>
        </w:numPr>
        <w:ind w:left="630" w:hanging="270"/>
      </w:pPr>
      <w:r>
        <w:rPr>
          <w:b/>
          <w:bCs/>
        </w:rPr>
        <w:t>T4S –</w:t>
      </w:r>
      <w:r>
        <w:t xml:space="preserve"> Software that pushes TC ECO Change Object Parts/BOMs to SAP</w:t>
      </w:r>
    </w:p>
    <w:p w14:paraId="3252BC43" w14:textId="77777777" w:rsidR="00A4108C" w:rsidRDefault="00116836" w:rsidP="0054114B">
      <w:pPr>
        <w:pStyle w:val="Heading1indent"/>
        <w:numPr>
          <w:ilvl w:val="0"/>
          <w:numId w:val="39"/>
        </w:numPr>
        <w:ind w:left="630" w:hanging="270"/>
      </w:pPr>
      <w:r>
        <w:rPr>
          <w:b/>
          <w:bCs/>
        </w:rPr>
        <w:t>TC</w:t>
      </w:r>
      <w:r w:rsidR="00A4108C">
        <w:rPr>
          <w:b/>
          <w:bCs/>
        </w:rPr>
        <w:t xml:space="preserve"> –</w:t>
      </w:r>
      <w:r w:rsidR="00A4108C">
        <w:t xml:space="preserve"> Teamcenter Engineering PLM Database</w:t>
      </w:r>
    </w:p>
    <w:p w14:paraId="2B0D11AF" w14:textId="77777777" w:rsidR="0040601B" w:rsidRPr="00A15AF2" w:rsidRDefault="0040601B" w:rsidP="0054114B">
      <w:pPr>
        <w:pStyle w:val="Heading1indent"/>
        <w:numPr>
          <w:ilvl w:val="0"/>
          <w:numId w:val="39"/>
        </w:numPr>
        <w:ind w:left="630" w:hanging="270"/>
      </w:pPr>
      <w:r>
        <w:rPr>
          <w:b/>
          <w:bCs/>
        </w:rPr>
        <w:t>TPS –</w:t>
      </w:r>
      <w:r>
        <w:t xml:space="preserve"> Total Product Support</w:t>
      </w:r>
    </w:p>
    <w:p w14:paraId="2F6C3B05" w14:textId="77777777" w:rsidR="0040601B" w:rsidRDefault="0040601B" w:rsidP="0054114B">
      <w:pPr>
        <w:pStyle w:val="Heading1indent"/>
        <w:numPr>
          <w:ilvl w:val="0"/>
          <w:numId w:val="39"/>
        </w:numPr>
        <w:ind w:left="630" w:hanging="270"/>
      </w:pPr>
      <w:r>
        <w:rPr>
          <w:b/>
          <w:bCs/>
        </w:rPr>
        <w:t xml:space="preserve">TQC – </w:t>
      </w:r>
      <w:r>
        <w:t>Touch Quality Check</w:t>
      </w:r>
    </w:p>
    <w:p w14:paraId="6620FD7D" w14:textId="77777777" w:rsidR="0040601B" w:rsidRDefault="0040601B" w:rsidP="0054114B">
      <w:pPr>
        <w:pStyle w:val="Heading1indent"/>
        <w:numPr>
          <w:ilvl w:val="0"/>
          <w:numId w:val="39"/>
        </w:numPr>
        <w:ind w:left="630" w:hanging="270"/>
      </w:pPr>
      <w:r>
        <w:rPr>
          <w:b/>
          <w:bCs/>
        </w:rPr>
        <w:t>TQM –</w:t>
      </w:r>
      <w:r>
        <w:t xml:space="preserve"> Total Quality Manager</w:t>
      </w:r>
    </w:p>
    <w:p w14:paraId="1AA999FA" w14:textId="77777777" w:rsidR="0040601B" w:rsidRDefault="0040601B" w:rsidP="0054114B">
      <w:pPr>
        <w:pStyle w:val="Heading1indent"/>
        <w:numPr>
          <w:ilvl w:val="0"/>
          <w:numId w:val="39"/>
        </w:numPr>
        <w:ind w:left="630" w:hanging="270"/>
      </w:pPr>
      <w:r>
        <w:rPr>
          <w:b/>
          <w:bCs/>
        </w:rPr>
        <w:t xml:space="preserve">TRIAD – </w:t>
      </w:r>
      <w:r>
        <w:t>"Triad Member" refers to the following:</w:t>
      </w:r>
    </w:p>
    <w:p w14:paraId="7784BF11" w14:textId="77777777" w:rsidR="0040601B" w:rsidRDefault="0040601B" w:rsidP="000963E8">
      <w:pPr>
        <w:pStyle w:val="Heading1indent"/>
        <w:numPr>
          <w:ilvl w:val="0"/>
          <w:numId w:val="19"/>
        </w:numPr>
        <w:tabs>
          <w:tab w:val="clear" w:pos="1152"/>
          <w:tab w:val="num" w:pos="1080"/>
        </w:tabs>
      </w:pPr>
      <w:r>
        <w:t>Design Engineering Authority</w:t>
      </w:r>
      <w:r w:rsidR="000B6DA5">
        <w:t xml:space="preserve"> (DEA)</w:t>
      </w:r>
    </w:p>
    <w:p w14:paraId="3AA2F8AB" w14:textId="77777777" w:rsidR="0040601B" w:rsidRPr="00F20FFC" w:rsidRDefault="000B6DA5" w:rsidP="000963E8">
      <w:pPr>
        <w:pStyle w:val="Heading1indent"/>
        <w:numPr>
          <w:ilvl w:val="0"/>
          <w:numId w:val="19"/>
        </w:numPr>
        <w:tabs>
          <w:tab w:val="clear" w:pos="1152"/>
          <w:tab w:val="num" w:pos="1080"/>
          <w:tab w:val="num" w:pos="1512"/>
        </w:tabs>
      </w:pPr>
      <w:r w:rsidRPr="000B6DA5">
        <w:t>Product Line Manager (PLM)</w:t>
      </w:r>
    </w:p>
    <w:p w14:paraId="192A9DF4" w14:textId="77777777" w:rsidR="0040601B" w:rsidRPr="00F20FFC" w:rsidRDefault="000B6DA5" w:rsidP="000963E8">
      <w:pPr>
        <w:pStyle w:val="Heading1indent"/>
        <w:numPr>
          <w:ilvl w:val="0"/>
          <w:numId w:val="19"/>
        </w:numPr>
        <w:tabs>
          <w:tab w:val="clear" w:pos="1152"/>
          <w:tab w:val="num" w:pos="1080"/>
          <w:tab w:val="num" w:pos="1512"/>
        </w:tabs>
      </w:pPr>
      <w:r w:rsidRPr="000B6DA5">
        <w:t>Business Unit Operations</w:t>
      </w:r>
      <w:r w:rsidR="006B0582" w:rsidRPr="000B6DA5">
        <w:t xml:space="preserve"> (</w:t>
      </w:r>
      <w:proofErr w:type="spellStart"/>
      <w:r w:rsidR="006B0582" w:rsidRPr="000B6DA5">
        <w:t>BUO</w:t>
      </w:r>
      <w:r w:rsidR="00A20362" w:rsidRPr="000B6DA5">
        <w:t>p</w:t>
      </w:r>
      <w:r w:rsidR="006B0582" w:rsidRPr="000B6DA5">
        <w:t>s</w:t>
      </w:r>
      <w:proofErr w:type="spellEnd"/>
      <w:r w:rsidR="006B0582" w:rsidRPr="000B6DA5">
        <w:t>)</w:t>
      </w:r>
    </w:p>
    <w:p w14:paraId="268FF388" w14:textId="77777777" w:rsidR="0040601B" w:rsidRDefault="0040601B" w:rsidP="0040601B">
      <w:pPr>
        <w:pStyle w:val="Heading1indent"/>
      </w:pPr>
      <w:r w:rsidRPr="00A15AF2">
        <w:rPr>
          <w:b/>
          <w:bCs/>
        </w:rPr>
        <w:t>NOTE</w:t>
      </w:r>
      <w:r w:rsidRPr="00A15AF2">
        <w:t>: A</w:t>
      </w:r>
      <w:r>
        <w:t xml:space="preserve"> Change Control Board (CCB) </w:t>
      </w:r>
      <w:r w:rsidR="00221F69">
        <w:t>is used</w:t>
      </w:r>
      <w:r>
        <w:t xml:space="preserve"> to carry out the functions of </w:t>
      </w:r>
      <w:r w:rsidRPr="00A15AF2">
        <w:t>the Triad</w:t>
      </w:r>
    </w:p>
    <w:p w14:paraId="1B7DFFFA" w14:textId="77777777" w:rsidR="00EA4C16" w:rsidRDefault="00EA4C16" w:rsidP="0040601B">
      <w:pPr>
        <w:pStyle w:val="Heading1indent"/>
      </w:pPr>
    </w:p>
    <w:p w14:paraId="6488EAA2" w14:textId="77777777" w:rsidR="00EA4C16" w:rsidRDefault="00EA4C16" w:rsidP="0040601B">
      <w:pPr>
        <w:pStyle w:val="Heading1indent"/>
      </w:pPr>
    </w:p>
    <w:p w14:paraId="7B7E65D8" w14:textId="77777777" w:rsidR="0040601B" w:rsidRDefault="000344C7" w:rsidP="00116836">
      <w:pPr>
        <w:pStyle w:val="Heading1"/>
        <w:keepNext/>
        <w:rPr>
          <w:strike/>
          <w:sz w:val="28"/>
          <w:szCs w:val="28"/>
        </w:rPr>
      </w:pPr>
      <w:bookmarkStart w:id="4" w:name="_Toc188006344"/>
      <w:bookmarkStart w:id="5" w:name="_Toc513208017"/>
      <w:bookmarkStart w:id="6" w:name="_Toc404139399"/>
      <w:bookmarkStart w:id="7" w:name="_Toc490453954"/>
      <w:r>
        <w:t>Responsi</w:t>
      </w:r>
      <w:r w:rsidR="0040601B">
        <w:t>bility</w:t>
      </w:r>
      <w:bookmarkEnd w:id="4"/>
      <w:bookmarkEnd w:id="5"/>
    </w:p>
    <w:p w14:paraId="0C8F2B79" w14:textId="70A0144E" w:rsidR="00AE2F99" w:rsidRPr="000271F4" w:rsidRDefault="00AE2F99" w:rsidP="000271F4">
      <w:pPr>
        <w:pStyle w:val="2"/>
        <w:numPr>
          <w:ilvl w:val="0"/>
          <w:numId w:val="0"/>
        </w:numPr>
        <w:rPr>
          <w:b/>
          <w:bCs/>
        </w:rPr>
      </w:pPr>
      <w:r w:rsidRPr="000271F4">
        <w:rPr>
          <w:b/>
          <w:bCs/>
        </w:rPr>
        <w:t>RACI Chart</w:t>
      </w:r>
      <w:r w:rsidR="000271F4">
        <w:rPr>
          <w:b/>
          <w:bCs/>
        </w:rPr>
        <w:t>:</w:t>
      </w:r>
    </w:p>
    <w:tbl>
      <w:tblPr>
        <w:tblW w:w="7915" w:type="dxa"/>
        <w:tblLayout w:type="fixed"/>
        <w:tblLook w:val="04A0" w:firstRow="1" w:lastRow="0" w:firstColumn="1" w:lastColumn="0" w:noHBand="0" w:noVBand="1"/>
      </w:tblPr>
      <w:tblGrid>
        <w:gridCol w:w="4248"/>
        <w:gridCol w:w="697"/>
        <w:gridCol w:w="810"/>
        <w:gridCol w:w="630"/>
        <w:gridCol w:w="630"/>
        <w:gridCol w:w="900"/>
      </w:tblGrid>
      <w:tr w:rsidR="00370283" w:rsidRPr="00F66442" w14:paraId="554B1BD2" w14:textId="77777777" w:rsidTr="00370283">
        <w:trPr>
          <w:trHeight w:val="2906"/>
        </w:trPr>
        <w:tc>
          <w:tcPr>
            <w:tcW w:w="4248" w:type="dxa"/>
            <w:tcBorders>
              <w:top w:val="single" w:sz="4" w:space="0" w:color="auto"/>
              <w:left w:val="single" w:sz="4" w:space="0" w:color="auto"/>
              <w:bottom w:val="single" w:sz="4" w:space="0" w:color="auto"/>
              <w:right w:val="single" w:sz="4" w:space="0" w:color="auto"/>
            </w:tcBorders>
            <w:vAlign w:val="center"/>
            <w:hideMark/>
          </w:tcPr>
          <w:p w14:paraId="5750A0B8" w14:textId="77777777" w:rsidR="00370283" w:rsidRPr="00FB352D" w:rsidRDefault="00370283" w:rsidP="00C013BF">
            <w:pPr>
              <w:rPr>
                <w:b/>
                <w:bCs/>
                <w:color w:val="1F497D"/>
                <w:sz w:val="24"/>
                <w:szCs w:val="24"/>
              </w:rPr>
            </w:pPr>
            <w:r w:rsidRPr="00FB352D">
              <w:rPr>
                <w:b/>
                <w:bCs/>
                <w:color w:val="1F497D"/>
                <w:sz w:val="24"/>
                <w:szCs w:val="24"/>
              </w:rPr>
              <w:t>RACI Steps</w:t>
            </w:r>
          </w:p>
        </w:tc>
        <w:tc>
          <w:tcPr>
            <w:tcW w:w="697" w:type="dxa"/>
            <w:tcBorders>
              <w:top w:val="single" w:sz="4" w:space="0" w:color="auto"/>
              <w:left w:val="nil"/>
              <w:bottom w:val="single" w:sz="4" w:space="0" w:color="auto"/>
              <w:right w:val="single" w:sz="4" w:space="0" w:color="auto"/>
            </w:tcBorders>
            <w:textDirection w:val="btLr"/>
            <w:vAlign w:val="bottom"/>
            <w:hideMark/>
          </w:tcPr>
          <w:p w14:paraId="4B328B09" w14:textId="16DDB4FD" w:rsidR="00370283" w:rsidRPr="00FB352D" w:rsidRDefault="00BA2E6C" w:rsidP="005E605E">
            <w:pPr>
              <w:jc w:val="center"/>
              <w:rPr>
                <w:b/>
                <w:bCs/>
                <w:color w:val="1F497D"/>
                <w:sz w:val="24"/>
                <w:szCs w:val="24"/>
              </w:rPr>
            </w:pPr>
            <w:r>
              <w:rPr>
                <w:b/>
                <w:bCs/>
                <w:color w:val="1F497D"/>
                <w:sz w:val="24"/>
                <w:szCs w:val="24"/>
              </w:rPr>
              <w:t>BU</w:t>
            </w:r>
            <w:r w:rsidR="00370283" w:rsidRPr="00FB352D">
              <w:rPr>
                <w:b/>
                <w:bCs/>
                <w:color w:val="1F497D"/>
                <w:sz w:val="24"/>
                <w:szCs w:val="24"/>
              </w:rPr>
              <w:t xml:space="preserve"> Engineering Managers </w:t>
            </w:r>
            <w:r w:rsidR="00370283" w:rsidRPr="00FB352D">
              <w:rPr>
                <w:b/>
                <w:bCs/>
                <w:color w:val="1F497D"/>
                <w:sz w:val="24"/>
                <w:szCs w:val="24"/>
              </w:rPr>
              <w:br/>
            </w:r>
          </w:p>
        </w:tc>
        <w:tc>
          <w:tcPr>
            <w:tcW w:w="810" w:type="dxa"/>
            <w:tcBorders>
              <w:top w:val="single" w:sz="4" w:space="0" w:color="auto"/>
              <w:left w:val="nil"/>
              <w:bottom w:val="single" w:sz="4" w:space="0" w:color="auto"/>
              <w:right w:val="single" w:sz="4" w:space="0" w:color="auto"/>
            </w:tcBorders>
            <w:noWrap/>
            <w:textDirection w:val="btLr"/>
            <w:vAlign w:val="bottom"/>
            <w:hideMark/>
          </w:tcPr>
          <w:p w14:paraId="6D0CAA17" w14:textId="38CB3EAF" w:rsidR="00370283" w:rsidRPr="005E605E" w:rsidRDefault="00370283" w:rsidP="00754595">
            <w:pPr>
              <w:pStyle w:val="Heading1indent"/>
              <w:ind w:left="545"/>
              <w:jc w:val="center"/>
              <w:rPr>
                <w:b/>
                <w:bCs/>
                <w:color w:val="1F497D"/>
              </w:rPr>
            </w:pPr>
            <w:r w:rsidRPr="005E605E">
              <w:rPr>
                <w:b/>
                <w:bCs/>
                <w:color w:val="1F497D"/>
              </w:rPr>
              <w:t>D&amp;DC</w:t>
            </w:r>
          </w:p>
        </w:tc>
        <w:tc>
          <w:tcPr>
            <w:tcW w:w="630" w:type="dxa"/>
            <w:tcBorders>
              <w:top w:val="single" w:sz="4" w:space="0" w:color="auto"/>
              <w:left w:val="nil"/>
              <w:bottom w:val="single" w:sz="4" w:space="0" w:color="auto"/>
              <w:right w:val="single" w:sz="4" w:space="0" w:color="auto"/>
            </w:tcBorders>
            <w:textDirection w:val="btLr"/>
            <w:vAlign w:val="bottom"/>
          </w:tcPr>
          <w:p w14:paraId="19E61BAF" w14:textId="6830A074" w:rsidR="00370283" w:rsidRPr="00FB352D" w:rsidRDefault="00370283" w:rsidP="005E605E">
            <w:pPr>
              <w:jc w:val="center"/>
              <w:rPr>
                <w:b/>
                <w:bCs/>
                <w:color w:val="1F497D"/>
                <w:sz w:val="24"/>
                <w:szCs w:val="24"/>
              </w:rPr>
            </w:pPr>
            <w:r w:rsidRPr="00FB352D">
              <w:rPr>
                <w:b/>
                <w:bCs/>
                <w:color w:val="1F497D"/>
                <w:sz w:val="24"/>
                <w:szCs w:val="24"/>
              </w:rPr>
              <w:t>EC Engineer</w:t>
            </w:r>
          </w:p>
        </w:tc>
        <w:tc>
          <w:tcPr>
            <w:tcW w:w="630" w:type="dxa"/>
            <w:tcBorders>
              <w:top w:val="single" w:sz="4" w:space="0" w:color="auto"/>
              <w:left w:val="nil"/>
              <w:bottom w:val="single" w:sz="4" w:space="0" w:color="auto"/>
              <w:right w:val="single" w:sz="4" w:space="0" w:color="auto"/>
            </w:tcBorders>
            <w:noWrap/>
            <w:textDirection w:val="btLr"/>
            <w:vAlign w:val="bottom"/>
          </w:tcPr>
          <w:p w14:paraId="2BC0CEA2" w14:textId="2C887D06" w:rsidR="00370283" w:rsidRPr="005E605E" w:rsidRDefault="00370283" w:rsidP="00C013BF">
            <w:pPr>
              <w:jc w:val="center"/>
              <w:rPr>
                <w:b/>
                <w:bCs/>
                <w:color w:val="1F497D"/>
                <w:sz w:val="24"/>
                <w:szCs w:val="24"/>
              </w:rPr>
            </w:pPr>
            <w:r w:rsidRPr="005E605E">
              <w:rPr>
                <w:b/>
                <w:bCs/>
                <w:color w:val="1F497D"/>
                <w:sz w:val="24"/>
                <w:szCs w:val="24"/>
              </w:rPr>
              <w:t xml:space="preserve">CCB </w:t>
            </w:r>
          </w:p>
        </w:tc>
        <w:tc>
          <w:tcPr>
            <w:tcW w:w="900" w:type="dxa"/>
            <w:tcBorders>
              <w:top w:val="single" w:sz="4" w:space="0" w:color="auto"/>
              <w:left w:val="nil"/>
              <w:bottom w:val="single" w:sz="4" w:space="0" w:color="auto"/>
              <w:right w:val="single" w:sz="4" w:space="0" w:color="auto"/>
            </w:tcBorders>
            <w:noWrap/>
            <w:textDirection w:val="btLr"/>
            <w:vAlign w:val="bottom"/>
          </w:tcPr>
          <w:p w14:paraId="1EC3F053" w14:textId="32EB9210" w:rsidR="00370283" w:rsidRPr="00FB352D" w:rsidRDefault="005E605E" w:rsidP="00C013BF">
            <w:pPr>
              <w:jc w:val="center"/>
              <w:rPr>
                <w:b/>
                <w:bCs/>
                <w:color w:val="1F497D"/>
                <w:sz w:val="24"/>
                <w:szCs w:val="24"/>
              </w:rPr>
            </w:pPr>
            <w:r>
              <w:rPr>
                <w:b/>
                <w:bCs/>
                <w:color w:val="1F497D"/>
                <w:sz w:val="24"/>
                <w:szCs w:val="24"/>
              </w:rPr>
              <w:t>TQMs</w:t>
            </w:r>
          </w:p>
        </w:tc>
      </w:tr>
      <w:tr w:rsidR="00370283" w:rsidRPr="00F66442" w14:paraId="5E4B681D" w14:textId="77777777" w:rsidTr="00370283">
        <w:trPr>
          <w:trHeight w:val="467"/>
        </w:trPr>
        <w:tc>
          <w:tcPr>
            <w:tcW w:w="4248" w:type="dxa"/>
            <w:tcBorders>
              <w:top w:val="nil"/>
              <w:left w:val="single" w:sz="4" w:space="0" w:color="auto"/>
              <w:bottom w:val="single" w:sz="4" w:space="0" w:color="auto"/>
              <w:right w:val="single" w:sz="4" w:space="0" w:color="auto"/>
            </w:tcBorders>
            <w:vAlign w:val="center"/>
            <w:hideMark/>
          </w:tcPr>
          <w:p w14:paraId="3D772267" w14:textId="5BB7D366" w:rsidR="00370283" w:rsidRPr="00FB352D" w:rsidRDefault="00370283" w:rsidP="00C013BF">
            <w:pPr>
              <w:rPr>
                <w:color w:val="1F497D"/>
                <w:sz w:val="24"/>
                <w:szCs w:val="24"/>
              </w:rPr>
            </w:pPr>
            <w:r w:rsidRPr="00FB352D">
              <w:rPr>
                <w:color w:val="1F497D"/>
                <w:sz w:val="24"/>
                <w:szCs w:val="24"/>
              </w:rPr>
              <w:t>Implementation and effectiveness of this procedure.</w:t>
            </w:r>
          </w:p>
        </w:tc>
        <w:tc>
          <w:tcPr>
            <w:tcW w:w="697" w:type="dxa"/>
            <w:tcBorders>
              <w:top w:val="nil"/>
              <w:left w:val="nil"/>
              <w:bottom w:val="single" w:sz="4" w:space="0" w:color="auto"/>
              <w:right w:val="single" w:sz="4" w:space="0" w:color="auto"/>
            </w:tcBorders>
            <w:vAlign w:val="center"/>
            <w:hideMark/>
          </w:tcPr>
          <w:p w14:paraId="1E6F9E77" w14:textId="77777777" w:rsidR="00370283" w:rsidRPr="00FB352D" w:rsidRDefault="00370283" w:rsidP="00C013BF">
            <w:pPr>
              <w:jc w:val="center"/>
              <w:rPr>
                <w:color w:val="1F497D"/>
                <w:sz w:val="24"/>
                <w:szCs w:val="24"/>
              </w:rPr>
            </w:pPr>
            <w:r w:rsidRPr="00FB352D">
              <w:rPr>
                <w:color w:val="1F497D"/>
                <w:sz w:val="24"/>
                <w:szCs w:val="24"/>
              </w:rPr>
              <w:t>R/A</w:t>
            </w:r>
          </w:p>
        </w:tc>
        <w:tc>
          <w:tcPr>
            <w:tcW w:w="810" w:type="dxa"/>
            <w:tcBorders>
              <w:top w:val="nil"/>
              <w:left w:val="nil"/>
              <w:bottom w:val="single" w:sz="4" w:space="0" w:color="auto"/>
              <w:right w:val="single" w:sz="4" w:space="0" w:color="auto"/>
            </w:tcBorders>
            <w:vAlign w:val="center"/>
            <w:hideMark/>
          </w:tcPr>
          <w:p w14:paraId="3B1EF4ED" w14:textId="77777777" w:rsidR="00370283" w:rsidRPr="00FB352D" w:rsidRDefault="00370283" w:rsidP="00C013BF">
            <w:pPr>
              <w:jc w:val="center"/>
              <w:rPr>
                <w:color w:val="1F497D"/>
                <w:sz w:val="24"/>
                <w:szCs w:val="24"/>
              </w:rPr>
            </w:pPr>
            <w:r w:rsidRPr="00FB352D">
              <w:rPr>
                <w:color w:val="1F497D"/>
                <w:sz w:val="24"/>
                <w:szCs w:val="24"/>
              </w:rPr>
              <w:t> </w:t>
            </w:r>
          </w:p>
        </w:tc>
        <w:tc>
          <w:tcPr>
            <w:tcW w:w="630" w:type="dxa"/>
            <w:tcBorders>
              <w:top w:val="nil"/>
              <w:left w:val="nil"/>
              <w:bottom w:val="single" w:sz="4" w:space="0" w:color="auto"/>
              <w:right w:val="single" w:sz="4" w:space="0" w:color="auto"/>
            </w:tcBorders>
            <w:vAlign w:val="center"/>
            <w:hideMark/>
          </w:tcPr>
          <w:p w14:paraId="2DA6FCB1" w14:textId="77777777" w:rsidR="00370283" w:rsidRPr="00FB352D" w:rsidRDefault="00370283" w:rsidP="00C013BF">
            <w:pPr>
              <w:jc w:val="center"/>
              <w:rPr>
                <w:color w:val="1F497D"/>
                <w:sz w:val="24"/>
                <w:szCs w:val="24"/>
              </w:rPr>
            </w:pPr>
            <w:r w:rsidRPr="00FB352D">
              <w:rPr>
                <w:color w:val="1F497D"/>
                <w:sz w:val="24"/>
                <w:szCs w:val="24"/>
              </w:rPr>
              <w:t> </w:t>
            </w:r>
          </w:p>
        </w:tc>
        <w:tc>
          <w:tcPr>
            <w:tcW w:w="630" w:type="dxa"/>
            <w:tcBorders>
              <w:top w:val="nil"/>
              <w:left w:val="nil"/>
              <w:bottom w:val="single" w:sz="4" w:space="0" w:color="auto"/>
              <w:right w:val="single" w:sz="4" w:space="0" w:color="auto"/>
            </w:tcBorders>
            <w:vAlign w:val="center"/>
            <w:hideMark/>
          </w:tcPr>
          <w:p w14:paraId="7A38EEE9" w14:textId="77777777" w:rsidR="00370283" w:rsidRPr="00FB352D" w:rsidRDefault="00370283" w:rsidP="00C013BF">
            <w:pPr>
              <w:jc w:val="center"/>
              <w:rPr>
                <w:color w:val="1F497D"/>
                <w:sz w:val="24"/>
                <w:szCs w:val="24"/>
              </w:rPr>
            </w:pPr>
          </w:p>
        </w:tc>
        <w:tc>
          <w:tcPr>
            <w:tcW w:w="900" w:type="dxa"/>
            <w:tcBorders>
              <w:top w:val="nil"/>
              <w:left w:val="nil"/>
              <w:bottom w:val="single" w:sz="4" w:space="0" w:color="auto"/>
              <w:right w:val="single" w:sz="4" w:space="0" w:color="auto"/>
            </w:tcBorders>
            <w:vAlign w:val="center"/>
            <w:hideMark/>
          </w:tcPr>
          <w:p w14:paraId="75324DF6" w14:textId="77777777" w:rsidR="00370283" w:rsidRPr="00FB352D" w:rsidRDefault="00370283" w:rsidP="00C013BF">
            <w:pPr>
              <w:jc w:val="center"/>
              <w:rPr>
                <w:color w:val="1F497D"/>
                <w:sz w:val="24"/>
                <w:szCs w:val="24"/>
              </w:rPr>
            </w:pPr>
            <w:r w:rsidRPr="00FB352D">
              <w:rPr>
                <w:color w:val="1F497D"/>
                <w:sz w:val="24"/>
                <w:szCs w:val="24"/>
              </w:rPr>
              <w:t> </w:t>
            </w:r>
          </w:p>
        </w:tc>
      </w:tr>
      <w:tr w:rsidR="00370283" w:rsidRPr="00F66442" w14:paraId="50591E27" w14:textId="77777777" w:rsidTr="00370283">
        <w:trPr>
          <w:trHeight w:val="503"/>
        </w:trPr>
        <w:tc>
          <w:tcPr>
            <w:tcW w:w="4248" w:type="dxa"/>
            <w:tcBorders>
              <w:top w:val="nil"/>
              <w:left w:val="single" w:sz="4" w:space="0" w:color="auto"/>
              <w:bottom w:val="single" w:sz="4" w:space="0" w:color="auto"/>
              <w:right w:val="single" w:sz="4" w:space="0" w:color="auto"/>
            </w:tcBorders>
            <w:vAlign w:val="center"/>
          </w:tcPr>
          <w:p w14:paraId="0DE604CB" w14:textId="3F069A23" w:rsidR="00370283" w:rsidRPr="00FB352D" w:rsidRDefault="00370283" w:rsidP="00C013BF">
            <w:pPr>
              <w:rPr>
                <w:color w:val="1F497D"/>
                <w:sz w:val="24"/>
                <w:szCs w:val="24"/>
              </w:rPr>
            </w:pPr>
            <w:r w:rsidRPr="00FB352D">
              <w:rPr>
                <w:color w:val="1F497D"/>
                <w:sz w:val="24"/>
                <w:szCs w:val="24"/>
              </w:rPr>
              <w:t>Developing, maintaining, and publishing ECO KPIs and tools on behalf of Engineering Management.</w:t>
            </w:r>
          </w:p>
        </w:tc>
        <w:tc>
          <w:tcPr>
            <w:tcW w:w="697" w:type="dxa"/>
            <w:tcBorders>
              <w:top w:val="nil"/>
              <w:left w:val="nil"/>
              <w:bottom w:val="single" w:sz="4" w:space="0" w:color="auto"/>
              <w:right w:val="single" w:sz="4" w:space="0" w:color="auto"/>
            </w:tcBorders>
            <w:vAlign w:val="center"/>
            <w:hideMark/>
          </w:tcPr>
          <w:p w14:paraId="4C529492" w14:textId="77777777" w:rsidR="00370283" w:rsidRPr="00FB352D" w:rsidRDefault="00370283" w:rsidP="00C013BF">
            <w:pPr>
              <w:jc w:val="center"/>
              <w:rPr>
                <w:color w:val="1F497D"/>
                <w:sz w:val="24"/>
                <w:szCs w:val="24"/>
              </w:rPr>
            </w:pPr>
          </w:p>
        </w:tc>
        <w:tc>
          <w:tcPr>
            <w:tcW w:w="810" w:type="dxa"/>
            <w:tcBorders>
              <w:top w:val="nil"/>
              <w:left w:val="nil"/>
              <w:bottom w:val="single" w:sz="4" w:space="0" w:color="auto"/>
              <w:right w:val="single" w:sz="4" w:space="0" w:color="auto"/>
            </w:tcBorders>
            <w:vAlign w:val="center"/>
            <w:hideMark/>
          </w:tcPr>
          <w:p w14:paraId="171A810E" w14:textId="77777777" w:rsidR="00370283" w:rsidRPr="00FB352D" w:rsidRDefault="00370283" w:rsidP="00C013BF">
            <w:pPr>
              <w:jc w:val="center"/>
              <w:rPr>
                <w:color w:val="1F497D"/>
                <w:sz w:val="24"/>
                <w:szCs w:val="24"/>
              </w:rPr>
            </w:pPr>
            <w:r w:rsidRPr="00FB352D">
              <w:rPr>
                <w:color w:val="1F497D"/>
                <w:sz w:val="24"/>
                <w:szCs w:val="24"/>
              </w:rPr>
              <w:t> R/A</w:t>
            </w:r>
          </w:p>
        </w:tc>
        <w:tc>
          <w:tcPr>
            <w:tcW w:w="630" w:type="dxa"/>
            <w:tcBorders>
              <w:top w:val="nil"/>
              <w:left w:val="nil"/>
              <w:bottom w:val="single" w:sz="4" w:space="0" w:color="auto"/>
              <w:right w:val="single" w:sz="4" w:space="0" w:color="auto"/>
            </w:tcBorders>
            <w:vAlign w:val="center"/>
          </w:tcPr>
          <w:p w14:paraId="6ED5ABA8" w14:textId="073FC250" w:rsidR="00370283" w:rsidRPr="00FB352D" w:rsidRDefault="00370283" w:rsidP="00C013BF">
            <w:pPr>
              <w:jc w:val="center"/>
              <w:rPr>
                <w:color w:val="1F497D"/>
                <w:sz w:val="24"/>
                <w:szCs w:val="24"/>
              </w:rPr>
            </w:pPr>
          </w:p>
        </w:tc>
        <w:tc>
          <w:tcPr>
            <w:tcW w:w="630" w:type="dxa"/>
            <w:tcBorders>
              <w:top w:val="nil"/>
              <w:left w:val="nil"/>
              <w:bottom w:val="single" w:sz="4" w:space="0" w:color="auto"/>
              <w:right w:val="single" w:sz="4" w:space="0" w:color="auto"/>
            </w:tcBorders>
            <w:vAlign w:val="center"/>
          </w:tcPr>
          <w:p w14:paraId="1627475E" w14:textId="345A4CC4" w:rsidR="00370283" w:rsidRPr="00FB352D" w:rsidRDefault="00370283" w:rsidP="00C013BF">
            <w:pPr>
              <w:jc w:val="center"/>
              <w:rPr>
                <w:color w:val="1F497D"/>
                <w:sz w:val="24"/>
                <w:szCs w:val="24"/>
              </w:rPr>
            </w:pPr>
          </w:p>
        </w:tc>
        <w:tc>
          <w:tcPr>
            <w:tcW w:w="900" w:type="dxa"/>
            <w:tcBorders>
              <w:top w:val="nil"/>
              <w:left w:val="nil"/>
              <w:bottom w:val="single" w:sz="4" w:space="0" w:color="auto"/>
              <w:right w:val="single" w:sz="4" w:space="0" w:color="auto"/>
            </w:tcBorders>
            <w:vAlign w:val="center"/>
          </w:tcPr>
          <w:p w14:paraId="7BE99405" w14:textId="6B5EF141" w:rsidR="00370283" w:rsidRPr="00FB352D" w:rsidRDefault="00370283" w:rsidP="00C013BF">
            <w:pPr>
              <w:jc w:val="center"/>
              <w:rPr>
                <w:color w:val="1F497D"/>
                <w:sz w:val="24"/>
                <w:szCs w:val="24"/>
              </w:rPr>
            </w:pPr>
          </w:p>
        </w:tc>
      </w:tr>
      <w:tr w:rsidR="00370283" w:rsidRPr="00F66442" w14:paraId="32F7DF07" w14:textId="77777777" w:rsidTr="00370283">
        <w:trPr>
          <w:trHeight w:val="467"/>
        </w:trPr>
        <w:tc>
          <w:tcPr>
            <w:tcW w:w="4248" w:type="dxa"/>
            <w:tcBorders>
              <w:top w:val="nil"/>
              <w:left w:val="single" w:sz="4" w:space="0" w:color="auto"/>
              <w:bottom w:val="single" w:sz="4" w:space="0" w:color="auto"/>
              <w:right w:val="single" w:sz="4" w:space="0" w:color="auto"/>
            </w:tcBorders>
            <w:vAlign w:val="center"/>
          </w:tcPr>
          <w:p w14:paraId="05E6964A" w14:textId="7BA1A202" w:rsidR="00370283" w:rsidRPr="00FB352D" w:rsidRDefault="00B60117" w:rsidP="00C013BF">
            <w:pPr>
              <w:rPr>
                <w:color w:val="1F497D"/>
                <w:sz w:val="24"/>
                <w:szCs w:val="24"/>
              </w:rPr>
            </w:pPr>
            <w:r>
              <w:rPr>
                <w:color w:val="1F497D"/>
                <w:sz w:val="24"/>
                <w:szCs w:val="24"/>
              </w:rPr>
              <w:t>Integrity of the drawings, information within ECO, monitoring of the approval and implementation phases of ECO Process</w:t>
            </w:r>
            <w:r w:rsidR="00370283" w:rsidRPr="00FB352D">
              <w:rPr>
                <w:color w:val="1F497D"/>
                <w:sz w:val="24"/>
                <w:szCs w:val="24"/>
              </w:rPr>
              <w:t xml:space="preserve"> </w:t>
            </w:r>
          </w:p>
        </w:tc>
        <w:tc>
          <w:tcPr>
            <w:tcW w:w="697" w:type="dxa"/>
            <w:tcBorders>
              <w:top w:val="nil"/>
              <w:left w:val="nil"/>
              <w:bottom w:val="single" w:sz="4" w:space="0" w:color="auto"/>
              <w:right w:val="single" w:sz="4" w:space="0" w:color="auto"/>
            </w:tcBorders>
            <w:vAlign w:val="center"/>
          </w:tcPr>
          <w:p w14:paraId="7A20395F" w14:textId="77777777" w:rsidR="00370283" w:rsidRPr="00FB352D" w:rsidRDefault="00370283" w:rsidP="00C013BF">
            <w:pPr>
              <w:jc w:val="center"/>
              <w:rPr>
                <w:color w:val="1F497D"/>
                <w:sz w:val="24"/>
                <w:szCs w:val="24"/>
              </w:rPr>
            </w:pPr>
          </w:p>
        </w:tc>
        <w:tc>
          <w:tcPr>
            <w:tcW w:w="810" w:type="dxa"/>
            <w:tcBorders>
              <w:top w:val="nil"/>
              <w:left w:val="nil"/>
              <w:bottom w:val="single" w:sz="4" w:space="0" w:color="auto"/>
              <w:right w:val="single" w:sz="4" w:space="0" w:color="auto"/>
            </w:tcBorders>
            <w:vAlign w:val="center"/>
          </w:tcPr>
          <w:p w14:paraId="4145DCF6" w14:textId="77777777" w:rsidR="00370283" w:rsidRPr="00FB352D" w:rsidRDefault="00370283" w:rsidP="00C013BF">
            <w:pPr>
              <w:rPr>
                <w:color w:val="1F497D"/>
                <w:sz w:val="24"/>
                <w:szCs w:val="24"/>
              </w:rPr>
            </w:pPr>
          </w:p>
        </w:tc>
        <w:tc>
          <w:tcPr>
            <w:tcW w:w="630" w:type="dxa"/>
            <w:tcBorders>
              <w:top w:val="nil"/>
              <w:left w:val="nil"/>
              <w:bottom w:val="single" w:sz="4" w:space="0" w:color="auto"/>
              <w:right w:val="single" w:sz="4" w:space="0" w:color="auto"/>
            </w:tcBorders>
            <w:vAlign w:val="center"/>
          </w:tcPr>
          <w:p w14:paraId="303A8F20" w14:textId="0391C2C2" w:rsidR="00370283" w:rsidRPr="00FB352D" w:rsidRDefault="00370283" w:rsidP="00C013BF">
            <w:pPr>
              <w:jc w:val="center"/>
              <w:rPr>
                <w:color w:val="1F497D"/>
                <w:sz w:val="24"/>
                <w:szCs w:val="24"/>
              </w:rPr>
            </w:pPr>
            <w:r w:rsidRPr="00FB352D">
              <w:rPr>
                <w:color w:val="1F497D"/>
                <w:sz w:val="24"/>
                <w:szCs w:val="24"/>
              </w:rPr>
              <w:t>A</w:t>
            </w:r>
          </w:p>
        </w:tc>
        <w:tc>
          <w:tcPr>
            <w:tcW w:w="630" w:type="dxa"/>
            <w:tcBorders>
              <w:top w:val="nil"/>
              <w:left w:val="nil"/>
              <w:bottom w:val="single" w:sz="4" w:space="0" w:color="auto"/>
              <w:right w:val="single" w:sz="4" w:space="0" w:color="auto"/>
            </w:tcBorders>
            <w:vAlign w:val="center"/>
          </w:tcPr>
          <w:p w14:paraId="51919C96" w14:textId="77777777" w:rsidR="00370283" w:rsidRPr="00FB352D" w:rsidRDefault="00370283" w:rsidP="00C013BF">
            <w:pPr>
              <w:jc w:val="center"/>
              <w:rPr>
                <w:color w:val="1F497D"/>
                <w:sz w:val="24"/>
                <w:szCs w:val="24"/>
              </w:rPr>
            </w:pPr>
          </w:p>
        </w:tc>
        <w:tc>
          <w:tcPr>
            <w:tcW w:w="900" w:type="dxa"/>
            <w:tcBorders>
              <w:top w:val="nil"/>
              <w:left w:val="nil"/>
              <w:bottom w:val="single" w:sz="4" w:space="0" w:color="auto"/>
              <w:right w:val="single" w:sz="4" w:space="0" w:color="auto"/>
            </w:tcBorders>
            <w:vAlign w:val="center"/>
          </w:tcPr>
          <w:p w14:paraId="5A30F7CA" w14:textId="693397D1" w:rsidR="00370283" w:rsidRPr="00FB352D" w:rsidRDefault="00370283" w:rsidP="00C013BF">
            <w:pPr>
              <w:jc w:val="center"/>
              <w:rPr>
                <w:color w:val="1F497D"/>
                <w:sz w:val="24"/>
                <w:szCs w:val="24"/>
              </w:rPr>
            </w:pPr>
          </w:p>
        </w:tc>
      </w:tr>
      <w:tr w:rsidR="00370283" w:rsidRPr="00F66442" w14:paraId="5C38F5AC" w14:textId="77777777" w:rsidTr="00370283">
        <w:trPr>
          <w:trHeight w:val="600"/>
        </w:trPr>
        <w:tc>
          <w:tcPr>
            <w:tcW w:w="4248" w:type="dxa"/>
            <w:tcBorders>
              <w:top w:val="nil"/>
              <w:left w:val="single" w:sz="4" w:space="0" w:color="auto"/>
              <w:bottom w:val="single" w:sz="4" w:space="0" w:color="auto"/>
              <w:right w:val="single" w:sz="4" w:space="0" w:color="auto"/>
            </w:tcBorders>
            <w:vAlign w:val="center"/>
          </w:tcPr>
          <w:p w14:paraId="6A33E45C" w14:textId="6EE4B436" w:rsidR="00370283" w:rsidRPr="00FB352D" w:rsidRDefault="00363C1B" w:rsidP="00C013BF">
            <w:pPr>
              <w:rPr>
                <w:color w:val="1F497D"/>
                <w:sz w:val="24"/>
                <w:szCs w:val="24"/>
              </w:rPr>
            </w:pPr>
            <w:r>
              <w:rPr>
                <w:color w:val="1F497D"/>
                <w:sz w:val="24"/>
                <w:szCs w:val="24"/>
              </w:rPr>
              <w:t>Control of the changes, decision on the changes when assigned by BUs</w:t>
            </w:r>
          </w:p>
        </w:tc>
        <w:tc>
          <w:tcPr>
            <w:tcW w:w="697" w:type="dxa"/>
            <w:tcBorders>
              <w:top w:val="nil"/>
              <w:left w:val="nil"/>
              <w:bottom w:val="single" w:sz="4" w:space="0" w:color="auto"/>
              <w:right w:val="single" w:sz="4" w:space="0" w:color="auto"/>
            </w:tcBorders>
            <w:vAlign w:val="center"/>
          </w:tcPr>
          <w:p w14:paraId="63CC8EF0" w14:textId="6FDC79D3" w:rsidR="00370283" w:rsidRPr="00FB352D" w:rsidRDefault="00370283" w:rsidP="00C013BF">
            <w:pPr>
              <w:jc w:val="center"/>
              <w:rPr>
                <w:color w:val="1F497D"/>
                <w:sz w:val="24"/>
                <w:szCs w:val="24"/>
              </w:rPr>
            </w:pPr>
          </w:p>
        </w:tc>
        <w:tc>
          <w:tcPr>
            <w:tcW w:w="810" w:type="dxa"/>
            <w:tcBorders>
              <w:top w:val="nil"/>
              <w:left w:val="nil"/>
              <w:bottom w:val="single" w:sz="4" w:space="0" w:color="auto"/>
              <w:right w:val="single" w:sz="4" w:space="0" w:color="auto"/>
            </w:tcBorders>
            <w:vAlign w:val="center"/>
          </w:tcPr>
          <w:p w14:paraId="39946E25" w14:textId="77777777" w:rsidR="00370283" w:rsidRPr="00FB352D" w:rsidRDefault="00370283" w:rsidP="00C013BF">
            <w:pPr>
              <w:jc w:val="center"/>
              <w:rPr>
                <w:color w:val="1F497D"/>
                <w:sz w:val="24"/>
                <w:szCs w:val="24"/>
              </w:rPr>
            </w:pPr>
          </w:p>
        </w:tc>
        <w:tc>
          <w:tcPr>
            <w:tcW w:w="630" w:type="dxa"/>
            <w:tcBorders>
              <w:top w:val="nil"/>
              <w:left w:val="nil"/>
              <w:bottom w:val="single" w:sz="4" w:space="0" w:color="auto"/>
              <w:right w:val="single" w:sz="4" w:space="0" w:color="auto"/>
            </w:tcBorders>
            <w:vAlign w:val="center"/>
          </w:tcPr>
          <w:p w14:paraId="0E525CEF" w14:textId="5AD31BC0" w:rsidR="00370283" w:rsidRPr="00FB352D" w:rsidRDefault="00370283" w:rsidP="00C013BF">
            <w:pPr>
              <w:jc w:val="center"/>
              <w:rPr>
                <w:color w:val="1F497D"/>
                <w:sz w:val="24"/>
                <w:szCs w:val="24"/>
              </w:rPr>
            </w:pPr>
          </w:p>
        </w:tc>
        <w:tc>
          <w:tcPr>
            <w:tcW w:w="630" w:type="dxa"/>
            <w:tcBorders>
              <w:top w:val="nil"/>
              <w:left w:val="nil"/>
              <w:bottom w:val="single" w:sz="4" w:space="0" w:color="auto"/>
              <w:right w:val="single" w:sz="4" w:space="0" w:color="auto"/>
            </w:tcBorders>
            <w:vAlign w:val="center"/>
          </w:tcPr>
          <w:p w14:paraId="08C3E7FD" w14:textId="104E05E6" w:rsidR="00370283" w:rsidRPr="00FB352D" w:rsidRDefault="00370283" w:rsidP="00C013BF">
            <w:pPr>
              <w:jc w:val="center"/>
              <w:rPr>
                <w:color w:val="1F497D"/>
                <w:sz w:val="24"/>
                <w:szCs w:val="24"/>
              </w:rPr>
            </w:pPr>
            <w:r w:rsidRPr="00FB352D">
              <w:rPr>
                <w:color w:val="1F497D"/>
                <w:sz w:val="24"/>
                <w:szCs w:val="24"/>
              </w:rPr>
              <w:t>R/A</w:t>
            </w:r>
          </w:p>
        </w:tc>
        <w:tc>
          <w:tcPr>
            <w:tcW w:w="900" w:type="dxa"/>
            <w:tcBorders>
              <w:top w:val="nil"/>
              <w:left w:val="nil"/>
              <w:bottom w:val="single" w:sz="4" w:space="0" w:color="auto"/>
              <w:right w:val="single" w:sz="4" w:space="0" w:color="auto"/>
            </w:tcBorders>
            <w:vAlign w:val="center"/>
          </w:tcPr>
          <w:p w14:paraId="5EA77A00" w14:textId="396391BE" w:rsidR="00370283" w:rsidRPr="00FB352D" w:rsidRDefault="00370283" w:rsidP="00C013BF">
            <w:pPr>
              <w:jc w:val="center"/>
              <w:rPr>
                <w:color w:val="1F497D"/>
                <w:sz w:val="24"/>
                <w:szCs w:val="24"/>
              </w:rPr>
            </w:pPr>
          </w:p>
        </w:tc>
      </w:tr>
      <w:tr w:rsidR="00370283" w:rsidRPr="00F66442" w14:paraId="29DF5ED4" w14:textId="77777777" w:rsidTr="00370283">
        <w:trPr>
          <w:trHeight w:val="600"/>
        </w:trPr>
        <w:tc>
          <w:tcPr>
            <w:tcW w:w="4248" w:type="dxa"/>
            <w:tcBorders>
              <w:top w:val="nil"/>
              <w:left w:val="single" w:sz="4" w:space="0" w:color="auto"/>
              <w:bottom w:val="nil"/>
              <w:right w:val="single" w:sz="4" w:space="0" w:color="auto"/>
            </w:tcBorders>
            <w:vAlign w:val="center"/>
          </w:tcPr>
          <w:p w14:paraId="1035BEA0" w14:textId="0183C490" w:rsidR="00370283" w:rsidRPr="00FB352D" w:rsidRDefault="00803CF2" w:rsidP="00C013BF">
            <w:pPr>
              <w:rPr>
                <w:color w:val="1F497D"/>
                <w:sz w:val="24"/>
                <w:szCs w:val="24"/>
              </w:rPr>
            </w:pPr>
            <w:r>
              <w:rPr>
                <w:color w:val="1F497D"/>
                <w:sz w:val="24"/>
                <w:szCs w:val="24"/>
              </w:rPr>
              <w:t>Evaluation of the c</w:t>
            </w:r>
            <w:r w:rsidR="00370283" w:rsidRPr="00FB352D">
              <w:rPr>
                <w:color w:val="1F497D"/>
                <w:sz w:val="24"/>
                <w:szCs w:val="24"/>
              </w:rPr>
              <w:t xml:space="preserve">ompliance </w:t>
            </w:r>
            <w:r>
              <w:rPr>
                <w:color w:val="1F497D"/>
                <w:sz w:val="24"/>
                <w:szCs w:val="24"/>
              </w:rPr>
              <w:t>this procedure on periodic basis</w:t>
            </w:r>
          </w:p>
        </w:tc>
        <w:tc>
          <w:tcPr>
            <w:tcW w:w="697" w:type="dxa"/>
            <w:tcBorders>
              <w:top w:val="nil"/>
              <w:left w:val="nil"/>
              <w:bottom w:val="nil"/>
              <w:right w:val="single" w:sz="4" w:space="0" w:color="auto"/>
            </w:tcBorders>
            <w:vAlign w:val="center"/>
          </w:tcPr>
          <w:p w14:paraId="78DEAC41" w14:textId="15F07957" w:rsidR="00370283" w:rsidRPr="00FB352D" w:rsidRDefault="00370283" w:rsidP="00C013BF">
            <w:pPr>
              <w:jc w:val="center"/>
              <w:rPr>
                <w:color w:val="1F497D"/>
                <w:sz w:val="24"/>
                <w:szCs w:val="24"/>
              </w:rPr>
            </w:pPr>
          </w:p>
        </w:tc>
        <w:tc>
          <w:tcPr>
            <w:tcW w:w="810" w:type="dxa"/>
            <w:tcBorders>
              <w:top w:val="nil"/>
              <w:left w:val="nil"/>
              <w:bottom w:val="nil"/>
              <w:right w:val="single" w:sz="4" w:space="0" w:color="auto"/>
            </w:tcBorders>
            <w:vAlign w:val="center"/>
          </w:tcPr>
          <w:p w14:paraId="1183394B" w14:textId="0CC252D5" w:rsidR="00370283" w:rsidRPr="00FB352D" w:rsidRDefault="00370283" w:rsidP="00C013BF">
            <w:pPr>
              <w:jc w:val="center"/>
              <w:rPr>
                <w:color w:val="1F497D"/>
                <w:sz w:val="24"/>
                <w:szCs w:val="24"/>
              </w:rPr>
            </w:pPr>
          </w:p>
        </w:tc>
        <w:tc>
          <w:tcPr>
            <w:tcW w:w="630" w:type="dxa"/>
            <w:tcBorders>
              <w:top w:val="nil"/>
              <w:left w:val="nil"/>
              <w:bottom w:val="nil"/>
              <w:right w:val="single" w:sz="4" w:space="0" w:color="auto"/>
            </w:tcBorders>
            <w:vAlign w:val="center"/>
          </w:tcPr>
          <w:p w14:paraId="7239B980" w14:textId="0A62D642" w:rsidR="00370283" w:rsidRPr="00FB352D" w:rsidRDefault="00370283" w:rsidP="00C013BF">
            <w:pPr>
              <w:jc w:val="center"/>
              <w:rPr>
                <w:color w:val="1F497D"/>
                <w:sz w:val="24"/>
                <w:szCs w:val="24"/>
              </w:rPr>
            </w:pPr>
          </w:p>
        </w:tc>
        <w:tc>
          <w:tcPr>
            <w:tcW w:w="630" w:type="dxa"/>
            <w:tcBorders>
              <w:top w:val="nil"/>
              <w:left w:val="nil"/>
              <w:bottom w:val="nil"/>
              <w:right w:val="single" w:sz="4" w:space="0" w:color="auto"/>
            </w:tcBorders>
            <w:vAlign w:val="center"/>
          </w:tcPr>
          <w:p w14:paraId="2B8E59BD" w14:textId="297BB887" w:rsidR="00370283" w:rsidRPr="00FB352D" w:rsidRDefault="00370283" w:rsidP="00C013BF">
            <w:pPr>
              <w:jc w:val="center"/>
              <w:rPr>
                <w:color w:val="1F497D"/>
                <w:sz w:val="24"/>
                <w:szCs w:val="24"/>
              </w:rPr>
            </w:pPr>
          </w:p>
        </w:tc>
        <w:tc>
          <w:tcPr>
            <w:tcW w:w="900" w:type="dxa"/>
            <w:tcBorders>
              <w:top w:val="nil"/>
              <w:left w:val="nil"/>
              <w:bottom w:val="nil"/>
              <w:right w:val="single" w:sz="4" w:space="0" w:color="auto"/>
            </w:tcBorders>
            <w:vAlign w:val="center"/>
          </w:tcPr>
          <w:p w14:paraId="0F15736A" w14:textId="11C31626" w:rsidR="00370283" w:rsidRPr="00FB352D" w:rsidRDefault="00370283" w:rsidP="00C013BF">
            <w:pPr>
              <w:jc w:val="center"/>
              <w:rPr>
                <w:color w:val="1F497D"/>
                <w:sz w:val="24"/>
                <w:szCs w:val="24"/>
              </w:rPr>
            </w:pPr>
            <w:r w:rsidRPr="00FB352D">
              <w:rPr>
                <w:color w:val="1F497D"/>
                <w:sz w:val="24"/>
                <w:szCs w:val="24"/>
              </w:rPr>
              <w:t>R/A</w:t>
            </w:r>
          </w:p>
        </w:tc>
      </w:tr>
      <w:tr w:rsidR="00370283" w:rsidRPr="00F66442" w14:paraId="3BF5E204" w14:textId="77777777" w:rsidTr="00FB352D">
        <w:trPr>
          <w:trHeight w:val="60"/>
        </w:trPr>
        <w:tc>
          <w:tcPr>
            <w:tcW w:w="4248" w:type="dxa"/>
            <w:tcBorders>
              <w:top w:val="nil"/>
              <w:left w:val="single" w:sz="4" w:space="0" w:color="auto"/>
              <w:bottom w:val="single" w:sz="4" w:space="0" w:color="auto"/>
              <w:right w:val="single" w:sz="4" w:space="0" w:color="auto"/>
            </w:tcBorders>
            <w:vAlign w:val="center"/>
          </w:tcPr>
          <w:p w14:paraId="4AE0C0AB" w14:textId="0EEEAB2A" w:rsidR="00370283" w:rsidRPr="00F66442" w:rsidRDefault="00370283" w:rsidP="00C013BF">
            <w:pPr>
              <w:rPr>
                <w:color w:val="0070C0"/>
                <w:sz w:val="24"/>
                <w:szCs w:val="24"/>
              </w:rPr>
            </w:pPr>
          </w:p>
        </w:tc>
        <w:tc>
          <w:tcPr>
            <w:tcW w:w="697" w:type="dxa"/>
            <w:tcBorders>
              <w:top w:val="nil"/>
              <w:left w:val="nil"/>
              <w:bottom w:val="single" w:sz="4" w:space="0" w:color="auto"/>
              <w:right w:val="single" w:sz="4" w:space="0" w:color="auto"/>
            </w:tcBorders>
            <w:vAlign w:val="center"/>
          </w:tcPr>
          <w:p w14:paraId="2B4C305F" w14:textId="5C504833" w:rsidR="00370283" w:rsidRPr="00F66442" w:rsidRDefault="00370283" w:rsidP="00C013BF">
            <w:pPr>
              <w:jc w:val="center"/>
              <w:rPr>
                <w:color w:val="0070C0"/>
                <w:sz w:val="24"/>
                <w:szCs w:val="24"/>
              </w:rPr>
            </w:pPr>
          </w:p>
        </w:tc>
        <w:tc>
          <w:tcPr>
            <w:tcW w:w="810" w:type="dxa"/>
            <w:tcBorders>
              <w:top w:val="nil"/>
              <w:left w:val="nil"/>
              <w:bottom w:val="single" w:sz="4" w:space="0" w:color="auto"/>
              <w:right w:val="single" w:sz="4" w:space="0" w:color="auto"/>
            </w:tcBorders>
            <w:vAlign w:val="center"/>
          </w:tcPr>
          <w:p w14:paraId="24E87498" w14:textId="7BADF9AC" w:rsidR="00370283" w:rsidRPr="00F66442" w:rsidRDefault="00370283" w:rsidP="00C013BF">
            <w:pPr>
              <w:jc w:val="center"/>
              <w:rPr>
                <w:color w:val="0070C0"/>
                <w:sz w:val="24"/>
                <w:szCs w:val="24"/>
              </w:rPr>
            </w:pPr>
          </w:p>
        </w:tc>
        <w:tc>
          <w:tcPr>
            <w:tcW w:w="630" w:type="dxa"/>
            <w:tcBorders>
              <w:top w:val="nil"/>
              <w:left w:val="nil"/>
              <w:bottom w:val="single" w:sz="4" w:space="0" w:color="auto"/>
              <w:right w:val="single" w:sz="4" w:space="0" w:color="auto"/>
            </w:tcBorders>
            <w:vAlign w:val="center"/>
          </w:tcPr>
          <w:p w14:paraId="04CDBB05" w14:textId="77777777" w:rsidR="00370283" w:rsidRPr="00F66442" w:rsidRDefault="00370283" w:rsidP="00C013BF">
            <w:pPr>
              <w:jc w:val="center"/>
              <w:rPr>
                <w:color w:val="0070C0"/>
                <w:sz w:val="24"/>
                <w:szCs w:val="24"/>
              </w:rPr>
            </w:pPr>
          </w:p>
        </w:tc>
        <w:tc>
          <w:tcPr>
            <w:tcW w:w="630" w:type="dxa"/>
            <w:tcBorders>
              <w:top w:val="nil"/>
              <w:left w:val="nil"/>
              <w:bottom w:val="single" w:sz="4" w:space="0" w:color="auto"/>
              <w:right w:val="single" w:sz="4" w:space="0" w:color="auto"/>
            </w:tcBorders>
            <w:vAlign w:val="center"/>
          </w:tcPr>
          <w:p w14:paraId="638C7373" w14:textId="58FCF774" w:rsidR="00370283" w:rsidRPr="00F66442" w:rsidRDefault="00370283" w:rsidP="00C013BF">
            <w:pPr>
              <w:jc w:val="center"/>
              <w:rPr>
                <w:color w:val="0070C0"/>
                <w:sz w:val="24"/>
                <w:szCs w:val="24"/>
              </w:rPr>
            </w:pPr>
          </w:p>
        </w:tc>
        <w:tc>
          <w:tcPr>
            <w:tcW w:w="900" w:type="dxa"/>
            <w:tcBorders>
              <w:top w:val="nil"/>
              <w:left w:val="nil"/>
              <w:bottom w:val="single" w:sz="4" w:space="0" w:color="auto"/>
              <w:right w:val="single" w:sz="4" w:space="0" w:color="auto"/>
            </w:tcBorders>
            <w:vAlign w:val="center"/>
          </w:tcPr>
          <w:p w14:paraId="1E35EB4E" w14:textId="691B579C" w:rsidR="00370283" w:rsidRPr="00F66442" w:rsidRDefault="00370283" w:rsidP="00C013BF">
            <w:pPr>
              <w:jc w:val="center"/>
              <w:rPr>
                <w:color w:val="0070C0"/>
                <w:sz w:val="24"/>
                <w:szCs w:val="24"/>
              </w:rPr>
            </w:pPr>
          </w:p>
        </w:tc>
      </w:tr>
    </w:tbl>
    <w:p w14:paraId="7D6B5952" w14:textId="4BD1D863" w:rsidR="000271F4" w:rsidRDefault="000271F4" w:rsidP="000271F4">
      <w:pPr>
        <w:pStyle w:val="Heading2"/>
        <w:numPr>
          <w:ilvl w:val="0"/>
          <w:numId w:val="0"/>
        </w:numPr>
        <w:ind w:left="900"/>
      </w:pPr>
      <w:bookmarkStart w:id="8" w:name="_Toc188006345"/>
      <w:bookmarkStart w:id="9" w:name="_Toc513208018"/>
      <w:bookmarkEnd w:id="6"/>
      <w:bookmarkEnd w:id="7"/>
      <w:r w:rsidRPr="00A15AF2">
        <w:rPr>
          <w:b/>
          <w:bCs/>
        </w:rPr>
        <w:t>NOTE:</w:t>
      </w:r>
      <w:r>
        <w:rPr>
          <w:b/>
          <w:bCs/>
        </w:rPr>
        <w:t xml:space="preserve"> </w:t>
      </w:r>
      <w:r>
        <w:t xml:space="preserve">ECO roles, responsibilities and disciplines are </w:t>
      </w:r>
      <w:r w:rsidRPr="00FF1D13">
        <w:rPr>
          <w:color w:val="1F497D"/>
        </w:rPr>
        <w:t>further detailed</w:t>
      </w:r>
      <w:r>
        <w:t xml:space="preserve"> in Appendix 5.1.</w:t>
      </w:r>
    </w:p>
    <w:p w14:paraId="14723935" w14:textId="33B2D8D9" w:rsidR="0040601B" w:rsidRDefault="0040601B" w:rsidP="00BB43CB">
      <w:pPr>
        <w:pStyle w:val="Heading1"/>
        <w:keepNext/>
      </w:pPr>
      <w:r>
        <w:t>Procedure</w:t>
      </w:r>
      <w:bookmarkEnd w:id="8"/>
      <w:bookmarkEnd w:id="9"/>
    </w:p>
    <w:p w14:paraId="7D095B99" w14:textId="77777777" w:rsidR="0040601B" w:rsidRPr="00A4108C" w:rsidRDefault="0040601B" w:rsidP="000344C7">
      <w:pPr>
        <w:pStyle w:val="2"/>
      </w:pPr>
      <w:r w:rsidRPr="00A4108C">
        <w:t xml:space="preserve">The Corporate </w:t>
      </w:r>
      <w:r w:rsidR="00A4108C" w:rsidRPr="00A4108C">
        <w:t>Change process is broken up into</w:t>
      </w:r>
      <w:r w:rsidR="00A4108C">
        <w:t xml:space="preserve"> several different versions using the programs listed:</w:t>
      </w:r>
    </w:p>
    <w:p w14:paraId="6B0C095F" w14:textId="77777777" w:rsidR="0040601B" w:rsidRDefault="00A4108C" w:rsidP="00543F73">
      <w:pPr>
        <w:pStyle w:val="3"/>
      </w:pPr>
      <w:r>
        <w:t>Concept Release (</w:t>
      </w:r>
      <w:r w:rsidR="00116836">
        <w:t>TC</w:t>
      </w:r>
      <w:r>
        <w:t>/</w:t>
      </w:r>
      <w:r w:rsidR="00116836">
        <w:t>SAP</w:t>
      </w:r>
      <w:r>
        <w:t>)</w:t>
      </w:r>
    </w:p>
    <w:p w14:paraId="47D0670A" w14:textId="77777777" w:rsidR="00A4108C" w:rsidRDefault="00A4108C" w:rsidP="00A4108C">
      <w:pPr>
        <w:pStyle w:val="3"/>
      </w:pPr>
      <w:r>
        <w:t>First Eval Release – aka Concept to Eval Release (</w:t>
      </w:r>
      <w:r w:rsidR="00116836">
        <w:t>TC</w:t>
      </w:r>
      <w:r>
        <w:t>/</w:t>
      </w:r>
      <w:r w:rsidR="00116836">
        <w:t>SAP</w:t>
      </w:r>
      <w:r>
        <w:t>)</w:t>
      </w:r>
    </w:p>
    <w:p w14:paraId="210DC945" w14:textId="77777777" w:rsidR="00116836" w:rsidRDefault="00A4108C" w:rsidP="002E5CA9">
      <w:pPr>
        <w:pStyle w:val="3"/>
      </w:pPr>
      <w:r>
        <w:t>Standard ECR (</w:t>
      </w:r>
      <w:r w:rsidR="00116836">
        <w:t>TC</w:t>
      </w:r>
      <w:r>
        <w:t>/</w:t>
      </w:r>
      <w:r w:rsidR="00116836">
        <w:t>CORE+</w:t>
      </w:r>
      <w:r>
        <w:t>/</w:t>
      </w:r>
      <w:r w:rsidR="00116836">
        <w:t>SAP</w:t>
      </w:r>
      <w:r>
        <w:t>)</w:t>
      </w:r>
      <w:r w:rsidR="00FC30CC">
        <w:t xml:space="preserve"> </w:t>
      </w:r>
    </w:p>
    <w:p w14:paraId="28EF1F5B" w14:textId="77777777" w:rsidR="00A4108C" w:rsidRDefault="00A4108C" w:rsidP="002E5CA9">
      <w:pPr>
        <w:pStyle w:val="3"/>
      </w:pPr>
      <w:r>
        <w:t>Live CCB ECR (</w:t>
      </w:r>
      <w:r w:rsidR="00116836">
        <w:t>TC</w:t>
      </w:r>
      <w:r>
        <w:t>/</w:t>
      </w:r>
      <w:r w:rsidR="00116836">
        <w:t>CORE+</w:t>
      </w:r>
      <w:r>
        <w:t>/</w:t>
      </w:r>
      <w:r w:rsidR="00116836">
        <w:t>SAP</w:t>
      </w:r>
      <w:r>
        <w:t>)</w:t>
      </w:r>
    </w:p>
    <w:p w14:paraId="78929DE1" w14:textId="77777777" w:rsidR="00A4108C" w:rsidRDefault="00A4108C" w:rsidP="00A4108C">
      <w:pPr>
        <w:pStyle w:val="3"/>
      </w:pPr>
      <w:r>
        <w:t>Reduced Approval ECR (</w:t>
      </w:r>
      <w:r w:rsidR="00116836">
        <w:t>TC</w:t>
      </w:r>
      <w:r>
        <w:t>/</w:t>
      </w:r>
      <w:r w:rsidR="00116836">
        <w:t>CORE+</w:t>
      </w:r>
      <w:r>
        <w:t>/</w:t>
      </w:r>
      <w:r w:rsidR="00116836">
        <w:t>SAP</w:t>
      </w:r>
      <w:r>
        <w:t>)</w:t>
      </w:r>
    </w:p>
    <w:p w14:paraId="2BBFA6F1" w14:textId="77777777" w:rsidR="00A4108C" w:rsidRDefault="00A4108C" w:rsidP="00A4108C">
      <w:pPr>
        <w:pStyle w:val="3"/>
        <w:numPr>
          <w:ilvl w:val="0"/>
          <w:numId w:val="0"/>
        </w:numPr>
        <w:ind w:left="900"/>
      </w:pPr>
    </w:p>
    <w:p w14:paraId="72743C19" w14:textId="77777777" w:rsidR="0040601B" w:rsidRDefault="0040601B" w:rsidP="00543F73">
      <w:pPr>
        <w:pStyle w:val="Heading1indent"/>
        <w:ind w:left="900"/>
      </w:pPr>
      <w:r w:rsidRPr="009A24CF">
        <w:rPr>
          <w:b/>
          <w:bCs/>
        </w:rPr>
        <w:t>NOTE:</w:t>
      </w:r>
      <w:r w:rsidRPr="009A24CF">
        <w:t xml:space="preserve"> </w:t>
      </w:r>
      <w:r w:rsidR="00A4108C">
        <w:t xml:space="preserve">For the Concept Release and First Eval Release Processes, parts are revised in </w:t>
      </w:r>
      <w:r w:rsidR="00116836">
        <w:t>TC</w:t>
      </w:r>
      <w:r w:rsidR="00A4108C">
        <w:t xml:space="preserve"> and sent into workflow.  After </w:t>
      </w:r>
      <w:r w:rsidR="00221F69">
        <w:t>the</w:t>
      </w:r>
      <w:r w:rsidR="00A4108C">
        <w:t xml:space="preserve"> </w:t>
      </w:r>
      <w:r w:rsidR="00116836">
        <w:t>TC</w:t>
      </w:r>
      <w:r w:rsidR="00A4108C">
        <w:t xml:space="preserve"> Workflow Approvals (as applicable)</w:t>
      </w:r>
      <w:r w:rsidR="00221F69">
        <w:t xml:space="preserve"> are complete</w:t>
      </w:r>
      <w:r w:rsidR="00A4108C">
        <w:t>, the Part</w:t>
      </w:r>
      <w:r w:rsidR="00221F69">
        <w:t xml:space="preserve"> and BOM</w:t>
      </w:r>
      <w:r w:rsidR="00A4108C">
        <w:t xml:space="preserve"> information is automatically pushed into </w:t>
      </w:r>
      <w:r w:rsidR="00116836">
        <w:t>SAP via T4S</w:t>
      </w:r>
      <w:r w:rsidR="00A4108C">
        <w:t xml:space="preserve"> which automatically Implements with no user intervention.</w:t>
      </w:r>
    </w:p>
    <w:p w14:paraId="70326F09" w14:textId="77777777" w:rsidR="00A4108C" w:rsidRDefault="0040601B" w:rsidP="00A4108C">
      <w:pPr>
        <w:pStyle w:val="Heading1indent"/>
        <w:ind w:left="900"/>
      </w:pPr>
      <w:r>
        <w:rPr>
          <w:b/>
          <w:bCs/>
        </w:rPr>
        <w:t>NOTE:</w:t>
      </w:r>
      <w:r>
        <w:t xml:space="preserve"> </w:t>
      </w:r>
      <w:r w:rsidR="00A4108C">
        <w:t xml:space="preserve">For the Standard, Live CCB, and Reduced Approval ECRs, ECRs are created </w:t>
      </w:r>
      <w:r w:rsidR="00116836">
        <w:t xml:space="preserve">in TC and CORE+, </w:t>
      </w:r>
      <w:r w:rsidR="00A4108C">
        <w:t>Approved</w:t>
      </w:r>
      <w:r w:rsidR="00116836">
        <w:t xml:space="preserve"> and Scheduled</w:t>
      </w:r>
      <w:r w:rsidR="00A4108C">
        <w:t xml:space="preserve"> in </w:t>
      </w:r>
      <w:r w:rsidR="00116836">
        <w:t>CORE+</w:t>
      </w:r>
      <w:r w:rsidR="00A4108C">
        <w:t xml:space="preserve"> and are </w:t>
      </w:r>
      <w:r w:rsidR="00116836">
        <w:t>automatically pushed to SAP</w:t>
      </w:r>
      <w:r w:rsidR="00A4108C">
        <w:t xml:space="preserve"> for Implementation.</w:t>
      </w:r>
    </w:p>
    <w:p w14:paraId="59DA9219" w14:textId="77777777" w:rsidR="00A4108C" w:rsidRDefault="00A4108C" w:rsidP="00A4108C">
      <w:pPr>
        <w:pStyle w:val="Heading1indent"/>
        <w:ind w:left="900"/>
        <w:rPr>
          <w:b/>
        </w:rPr>
      </w:pPr>
    </w:p>
    <w:p w14:paraId="31239D3A" w14:textId="77777777" w:rsidR="0040601B" w:rsidRPr="00543F73" w:rsidRDefault="0040601B" w:rsidP="00A4108C">
      <w:pPr>
        <w:pStyle w:val="Heading1indent"/>
        <w:ind w:left="900"/>
        <w:rPr>
          <w:b/>
        </w:rPr>
      </w:pPr>
      <w:r w:rsidRPr="00543F73">
        <w:rPr>
          <w:b/>
        </w:rPr>
        <w:t>Process Governance:</w:t>
      </w:r>
    </w:p>
    <w:p w14:paraId="3E53933C" w14:textId="77777777" w:rsidR="0040601B" w:rsidRDefault="0040601B" w:rsidP="00543F73">
      <w:pPr>
        <w:pStyle w:val="3"/>
      </w:pPr>
      <w:r>
        <w:t>ECO KPIs are reviewed on a regular basis during Operations Reviews held for each responsible area.</w:t>
      </w:r>
    </w:p>
    <w:p w14:paraId="2744447B" w14:textId="77777777" w:rsidR="0040601B" w:rsidRDefault="0040601B" w:rsidP="00543F73">
      <w:pPr>
        <w:pStyle w:val="3"/>
      </w:pPr>
      <w:r>
        <w:t xml:space="preserve">Each </w:t>
      </w:r>
      <w:r w:rsidR="00B54152">
        <w:t>Change Type</w:t>
      </w:r>
      <w:r>
        <w:t xml:space="preserve"> shall be reviewed for past activity at each inspection point – such responsibilities are referenced in </w:t>
      </w:r>
      <w:r w:rsidR="00B54152">
        <w:t>the workflows below and are the responsibility of the assigned Reviewers/Approvers</w:t>
      </w:r>
      <w:r>
        <w:t xml:space="preserve"> </w:t>
      </w:r>
      <w:r w:rsidR="00B54152">
        <w:t xml:space="preserve">as defined via the </w:t>
      </w:r>
      <w:r w:rsidR="00116836">
        <w:t>TC</w:t>
      </w:r>
      <w:r w:rsidR="00B54152">
        <w:t xml:space="preserve">, and </w:t>
      </w:r>
      <w:r w:rsidR="00116836">
        <w:t>CORE+</w:t>
      </w:r>
      <w:r w:rsidR="00B54152">
        <w:t xml:space="preserve"> Databases.  </w:t>
      </w:r>
      <w:r>
        <w:t>Any non-compliance with policy or standards shall be recorded in</w:t>
      </w:r>
      <w:r w:rsidR="00B54152">
        <w:t xml:space="preserve"> </w:t>
      </w:r>
      <w:r w:rsidR="00116836">
        <w:t>TC</w:t>
      </w:r>
      <w:r w:rsidR="00B54152">
        <w:t xml:space="preserve"> for the Concept to Eval Workflows and in </w:t>
      </w:r>
      <w:r>
        <w:t xml:space="preserve">the </w:t>
      </w:r>
      <w:r w:rsidR="00116836">
        <w:t>CORE+</w:t>
      </w:r>
      <w:r>
        <w:t xml:space="preserve"> Issue and Comment Log</w:t>
      </w:r>
      <w:r w:rsidR="00B54152">
        <w:t xml:space="preserve"> for ECRs</w:t>
      </w:r>
      <w:r>
        <w:t>. Issues shall be resolved prior to the ECO proceeding toward approval and Engineering Management shall be informed of any continuing issue that warrants rejection of the ECO.</w:t>
      </w:r>
      <w:r w:rsidR="00B54152">
        <w:t xml:space="preserve">  Concept Release workflows have no inspection points outside the workflow requirements as set in the </w:t>
      </w:r>
      <w:r w:rsidR="00116836">
        <w:t>TC</w:t>
      </w:r>
      <w:r w:rsidR="00B54152">
        <w:t xml:space="preserve"> workflow.</w:t>
      </w:r>
    </w:p>
    <w:p w14:paraId="0103FACE" w14:textId="77777777" w:rsidR="0040601B" w:rsidRDefault="0040601B" w:rsidP="00543F73">
      <w:pPr>
        <w:pStyle w:val="3"/>
      </w:pPr>
      <w:r>
        <w:t>As part of Applied Materials’ comprehensive product life cycle management, ECOs are used to control change.  Examples of changes include, but are not limited to:</w:t>
      </w:r>
    </w:p>
    <w:p w14:paraId="10B95554" w14:textId="77777777" w:rsidR="0040601B" w:rsidRDefault="0040601B" w:rsidP="00543F73">
      <w:pPr>
        <w:pStyle w:val="Heading3"/>
        <w:numPr>
          <w:ilvl w:val="2"/>
          <w:numId w:val="24"/>
        </w:numPr>
        <w:tabs>
          <w:tab w:val="clear" w:pos="2088"/>
          <w:tab w:val="clear" w:pos="2160"/>
          <w:tab w:val="clear" w:pos="2448"/>
          <w:tab w:val="clear" w:pos="2606"/>
          <w:tab w:val="num" w:pos="1980"/>
        </w:tabs>
        <w:spacing w:before="0" w:after="0"/>
        <w:ind w:left="1980"/>
      </w:pPr>
      <w:r>
        <w:t>Updates to Engineering Documentation via Part Revision Activities</w:t>
      </w:r>
    </w:p>
    <w:p w14:paraId="310B3C9A" w14:textId="77777777" w:rsidR="0040601B" w:rsidRDefault="0040601B" w:rsidP="00543F73">
      <w:pPr>
        <w:pStyle w:val="Heading3"/>
        <w:numPr>
          <w:ilvl w:val="2"/>
          <w:numId w:val="24"/>
        </w:numPr>
        <w:tabs>
          <w:tab w:val="clear" w:pos="2088"/>
          <w:tab w:val="clear" w:pos="2160"/>
          <w:tab w:val="clear" w:pos="2448"/>
          <w:tab w:val="clear" w:pos="2606"/>
          <w:tab w:val="num" w:pos="1980"/>
        </w:tabs>
        <w:spacing w:before="0" w:after="0"/>
        <w:ind w:left="1980"/>
      </w:pPr>
      <w:r>
        <w:t>Create/Maintain of BOMs</w:t>
      </w:r>
    </w:p>
    <w:p w14:paraId="1720B10F" w14:textId="77777777" w:rsidR="0040601B" w:rsidRDefault="0040601B" w:rsidP="00543F73">
      <w:pPr>
        <w:pStyle w:val="Heading3"/>
        <w:numPr>
          <w:ilvl w:val="2"/>
          <w:numId w:val="24"/>
        </w:numPr>
        <w:tabs>
          <w:tab w:val="clear" w:pos="2088"/>
          <w:tab w:val="clear" w:pos="2160"/>
          <w:tab w:val="clear" w:pos="2448"/>
          <w:tab w:val="clear" w:pos="2606"/>
          <w:tab w:val="num" w:pos="1980"/>
        </w:tabs>
        <w:spacing w:before="0" w:after="0"/>
        <w:ind w:left="1980"/>
      </w:pPr>
      <w:r>
        <w:t>Release of New Parts and BOMs</w:t>
      </w:r>
    </w:p>
    <w:p w14:paraId="5C3544C2" w14:textId="77777777" w:rsidR="0040601B" w:rsidRDefault="0040601B" w:rsidP="00543F73">
      <w:pPr>
        <w:pStyle w:val="Heading3"/>
        <w:numPr>
          <w:ilvl w:val="2"/>
          <w:numId w:val="24"/>
        </w:numPr>
        <w:tabs>
          <w:tab w:val="clear" w:pos="2088"/>
          <w:tab w:val="clear" w:pos="2160"/>
          <w:tab w:val="clear" w:pos="2448"/>
          <w:tab w:val="clear" w:pos="2606"/>
          <w:tab w:val="num" w:pos="1980"/>
        </w:tabs>
        <w:spacing w:before="0" w:after="0"/>
        <w:ind w:left="1980"/>
      </w:pPr>
      <w:r>
        <w:t>Changes to Item Status Values</w:t>
      </w:r>
    </w:p>
    <w:p w14:paraId="029BA06F" w14:textId="77777777" w:rsidR="0040601B" w:rsidRDefault="0040601B" w:rsidP="00543F73">
      <w:pPr>
        <w:pStyle w:val="Heading3"/>
        <w:numPr>
          <w:ilvl w:val="2"/>
          <w:numId w:val="24"/>
        </w:numPr>
        <w:tabs>
          <w:tab w:val="clear" w:pos="2088"/>
          <w:tab w:val="clear" w:pos="2160"/>
          <w:tab w:val="clear" w:pos="2448"/>
          <w:tab w:val="clear" w:pos="2606"/>
          <w:tab w:val="num" w:pos="1980"/>
        </w:tabs>
        <w:spacing w:before="0" w:after="0"/>
        <w:ind w:left="1980"/>
      </w:pPr>
      <w:r>
        <w:t>Changes to Critical Part Flag and Supplier Information</w:t>
      </w:r>
    </w:p>
    <w:p w14:paraId="276664F1" w14:textId="77777777" w:rsidR="0040601B" w:rsidRDefault="0040601B" w:rsidP="00543F73">
      <w:pPr>
        <w:pStyle w:val="Heading3"/>
        <w:numPr>
          <w:ilvl w:val="2"/>
          <w:numId w:val="24"/>
        </w:numPr>
        <w:tabs>
          <w:tab w:val="clear" w:pos="2088"/>
          <w:tab w:val="clear" w:pos="2160"/>
          <w:tab w:val="clear" w:pos="2448"/>
          <w:tab w:val="clear" w:pos="2606"/>
          <w:tab w:val="num" w:pos="1980"/>
        </w:tabs>
        <w:spacing w:before="0" w:after="0"/>
        <w:ind w:left="1980"/>
      </w:pPr>
      <w:r>
        <w:t>Changes to Part Descriptions</w:t>
      </w:r>
    </w:p>
    <w:p w14:paraId="1E3B483F" w14:textId="77777777" w:rsidR="0040601B" w:rsidRDefault="0040601B" w:rsidP="0040601B">
      <w:pPr>
        <w:pStyle w:val="Heading3"/>
        <w:numPr>
          <w:ilvl w:val="0"/>
          <w:numId w:val="0"/>
        </w:numPr>
        <w:tabs>
          <w:tab w:val="clear" w:pos="2088"/>
          <w:tab w:val="clear" w:pos="2448"/>
          <w:tab w:val="clear" w:pos="2606"/>
        </w:tabs>
        <w:spacing w:before="0" w:after="0"/>
        <w:ind w:left="720"/>
      </w:pPr>
    </w:p>
    <w:p w14:paraId="150D2D52" w14:textId="77777777" w:rsidR="00EA4C16" w:rsidRDefault="00EA4C16" w:rsidP="00A4108C">
      <w:pPr>
        <w:tabs>
          <w:tab w:val="left" w:pos="1080"/>
        </w:tabs>
        <w:ind w:left="360"/>
        <w:rPr>
          <w:b/>
          <w:bCs/>
          <w:color w:val="000000"/>
          <w:sz w:val="24"/>
          <w:szCs w:val="24"/>
        </w:rPr>
      </w:pPr>
    </w:p>
    <w:p w14:paraId="7E023818" w14:textId="77777777" w:rsidR="00EA4C16" w:rsidRDefault="00EA4C16" w:rsidP="00A4108C">
      <w:pPr>
        <w:tabs>
          <w:tab w:val="left" w:pos="1080"/>
        </w:tabs>
        <w:ind w:left="360"/>
        <w:rPr>
          <w:b/>
          <w:bCs/>
          <w:color w:val="000000"/>
          <w:sz w:val="24"/>
          <w:szCs w:val="24"/>
        </w:rPr>
      </w:pPr>
    </w:p>
    <w:p w14:paraId="428417FB" w14:textId="77777777" w:rsidR="00EA4C16" w:rsidRDefault="00EA4C16" w:rsidP="00A4108C">
      <w:pPr>
        <w:tabs>
          <w:tab w:val="left" w:pos="1080"/>
        </w:tabs>
        <w:ind w:left="360"/>
        <w:rPr>
          <w:b/>
          <w:bCs/>
          <w:color w:val="000000"/>
          <w:sz w:val="24"/>
          <w:szCs w:val="24"/>
        </w:rPr>
      </w:pPr>
    </w:p>
    <w:p w14:paraId="6164E5DC" w14:textId="77777777" w:rsidR="00EA4C16" w:rsidRDefault="00EA4C16" w:rsidP="00A4108C">
      <w:pPr>
        <w:tabs>
          <w:tab w:val="left" w:pos="1080"/>
        </w:tabs>
        <w:ind w:left="360"/>
        <w:rPr>
          <w:b/>
          <w:bCs/>
          <w:color w:val="000000"/>
          <w:sz w:val="24"/>
          <w:szCs w:val="24"/>
        </w:rPr>
      </w:pPr>
    </w:p>
    <w:p w14:paraId="19F24F6F" w14:textId="77777777" w:rsidR="00EA4C16" w:rsidRDefault="00EA4C16" w:rsidP="00A4108C">
      <w:pPr>
        <w:tabs>
          <w:tab w:val="left" w:pos="1080"/>
        </w:tabs>
        <w:ind w:left="360"/>
        <w:rPr>
          <w:b/>
          <w:bCs/>
          <w:color w:val="000000"/>
          <w:sz w:val="24"/>
          <w:szCs w:val="24"/>
        </w:rPr>
      </w:pPr>
    </w:p>
    <w:p w14:paraId="06C79256" w14:textId="77777777" w:rsidR="00EA4C16" w:rsidRDefault="00EA4C16" w:rsidP="00A4108C">
      <w:pPr>
        <w:tabs>
          <w:tab w:val="left" w:pos="1080"/>
        </w:tabs>
        <w:ind w:left="360"/>
        <w:rPr>
          <w:b/>
          <w:bCs/>
          <w:color w:val="000000"/>
          <w:sz w:val="24"/>
          <w:szCs w:val="24"/>
        </w:rPr>
      </w:pPr>
    </w:p>
    <w:p w14:paraId="54AFA17C" w14:textId="77777777" w:rsidR="00EA4C16" w:rsidRDefault="00EA4C16" w:rsidP="00A4108C">
      <w:pPr>
        <w:tabs>
          <w:tab w:val="left" w:pos="1080"/>
        </w:tabs>
        <w:ind w:left="360"/>
        <w:rPr>
          <w:b/>
          <w:bCs/>
          <w:color w:val="000000"/>
          <w:sz w:val="24"/>
          <w:szCs w:val="24"/>
        </w:rPr>
      </w:pPr>
    </w:p>
    <w:p w14:paraId="66FAF1C6" w14:textId="77777777" w:rsidR="00EA4C16" w:rsidRDefault="00EA4C16" w:rsidP="00A4108C">
      <w:pPr>
        <w:tabs>
          <w:tab w:val="left" w:pos="1080"/>
        </w:tabs>
        <w:ind w:left="360"/>
        <w:rPr>
          <w:b/>
          <w:bCs/>
          <w:color w:val="000000"/>
          <w:sz w:val="24"/>
          <w:szCs w:val="24"/>
        </w:rPr>
      </w:pPr>
    </w:p>
    <w:p w14:paraId="386E544E" w14:textId="77777777" w:rsidR="00EA4C16" w:rsidRDefault="00EA4C16" w:rsidP="00A4108C">
      <w:pPr>
        <w:tabs>
          <w:tab w:val="left" w:pos="1080"/>
        </w:tabs>
        <w:ind w:left="360"/>
        <w:rPr>
          <w:b/>
          <w:bCs/>
          <w:color w:val="000000"/>
          <w:sz w:val="24"/>
          <w:szCs w:val="24"/>
        </w:rPr>
      </w:pPr>
    </w:p>
    <w:p w14:paraId="0787D5BA" w14:textId="77777777" w:rsidR="00EA4C16" w:rsidRDefault="00EA4C16" w:rsidP="00A4108C">
      <w:pPr>
        <w:tabs>
          <w:tab w:val="left" w:pos="1080"/>
        </w:tabs>
        <w:ind w:left="360"/>
        <w:rPr>
          <w:b/>
          <w:bCs/>
          <w:color w:val="000000"/>
          <w:sz w:val="24"/>
          <w:szCs w:val="24"/>
        </w:rPr>
      </w:pPr>
    </w:p>
    <w:p w14:paraId="1E202408" w14:textId="77777777" w:rsidR="00EA4C16" w:rsidRDefault="00EA4C16" w:rsidP="00A4108C">
      <w:pPr>
        <w:tabs>
          <w:tab w:val="left" w:pos="1080"/>
        </w:tabs>
        <w:ind w:left="360"/>
        <w:rPr>
          <w:b/>
          <w:bCs/>
          <w:color w:val="000000"/>
          <w:sz w:val="24"/>
          <w:szCs w:val="24"/>
        </w:rPr>
      </w:pPr>
    </w:p>
    <w:p w14:paraId="3D7E1A61" w14:textId="77777777" w:rsidR="00EA4C16" w:rsidRDefault="00EA4C16" w:rsidP="00A4108C">
      <w:pPr>
        <w:tabs>
          <w:tab w:val="left" w:pos="1080"/>
        </w:tabs>
        <w:ind w:left="360"/>
        <w:rPr>
          <w:b/>
          <w:bCs/>
          <w:color w:val="000000"/>
          <w:sz w:val="24"/>
          <w:szCs w:val="24"/>
        </w:rPr>
      </w:pPr>
    </w:p>
    <w:p w14:paraId="4A4864B0" w14:textId="77777777" w:rsidR="00EA4C16" w:rsidRDefault="00EA4C16" w:rsidP="00A4108C">
      <w:pPr>
        <w:tabs>
          <w:tab w:val="left" w:pos="1080"/>
        </w:tabs>
        <w:ind w:left="360"/>
        <w:rPr>
          <w:b/>
          <w:bCs/>
          <w:color w:val="000000"/>
          <w:sz w:val="24"/>
          <w:szCs w:val="24"/>
        </w:rPr>
      </w:pPr>
    </w:p>
    <w:p w14:paraId="2EC99797" w14:textId="77777777" w:rsidR="00EA4C16" w:rsidRDefault="00EA4C16" w:rsidP="00A4108C">
      <w:pPr>
        <w:tabs>
          <w:tab w:val="left" w:pos="1080"/>
        </w:tabs>
        <w:ind w:left="360"/>
        <w:rPr>
          <w:b/>
          <w:bCs/>
          <w:color w:val="000000"/>
          <w:sz w:val="24"/>
          <w:szCs w:val="24"/>
        </w:rPr>
      </w:pPr>
    </w:p>
    <w:p w14:paraId="74960315" w14:textId="77777777" w:rsidR="00EA4C16" w:rsidRDefault="00EA4C16" w:rsidP="00A4108C">
      <w:pPr>
        <w:tabs>
          <w:tab w:val="left" w:pos="1080"/>
        </w:tabs>
        <w:ind w:left="360"/>
        <w:rPr>
          <w:b/>
          <w:bCs/>
          <w:color w:val="000000"/>
          <w:sz w:val="24"/>
          <w:szCs w:val="24"/>
        </w:rPr>
      </w:pPr>
    </w:p>
    <w:p w14:paraId="5D1FE232" w14:textId="77777777" w:rsidR="00EA4C16" w:rsidRDefault="00EA4C16" w:rsidP="00A4108C">
      <w:pPr>
        <w:tabs>
          <w:tab w:val="left" w:pos="1080"/>
        </w:tabs>
        <w:ind w:left="360"/>
        <w:rPr>
          <w:b/>
          <w:bCs/>
          <w:color w:val="000000"/>
          <w:sz w:val="24"/>
          <w:szCs w:val="24"/>
        </w:rPr>
      </w:pPr>
    </w:p>
    <w:p w14:paraId="3E156E82" w14:textId="77777777" w:rsidR="00EA4C16" w:rsidRDefault="00EA4C16" w:rsidP="00A4108C">
      <w:pPr>
        <w:tabs>
          <w:tab w:val="left" w:pos="1080"/>
        </w:tabs>
        <w:ind w:left="360"/>
        <w:rPr>
          <w:b/>
          <w:bCs/>
          <w:color w:val="000000"/>
          <w:sz w:val="24"/>
          <w:szCs w:val="24"/>
        </w:rPr>
      </w:pPr>
    </w:p>
    <w:p w14:paraId="641F8C3C" w14:textId="77777777" w:rsidR="00EA4C16" w:rsidRDefault="00EA4C16" w:rsidP="00A4108C">
      <w:pPr>
        <w:tabs>
          <w:tab w:val="left" w:pos="1080"/>
        </w:tabs>
        <w:ind w:left="360"/>
        <w:rPr>
          <w:b/>
          <w:bCs/>
          <w:color w:val="000000"/>
          <w:sz w:val="24"/>
          <w:szCs w:val="24"/>
        </w:rPr>
      </w:pPr>
    </w:p>
    <w:p w14:paraId="788CAB47" w14:textId="573D4226" w:rsidR="00A4108C" w:rsidRDefault="00B54152" w:rsidP="00A4108C">
      <w:pPr>
        <w:tabs>
          <w:tab w:val="left" w:pos="1080"/>
        </w:tabs>
        <w:ind w:left="360"/>
        <w:rPr>
          <w:b/>
          <w:bCs/>
          <w:color w:val="000000"/>
          <w:sz w:val="24"/>
          <w:szCs w:val="24"/>
        </w:rPr>
      </w:pPr>
      <w:r>
        <w:rPr>
          <w:b/>
          <w:bCs/>
          <w:color w:val="000000"/>
          <w:sz w:val="24"/>
          <w:szCs w:val="24"/>
        </w:rPr>
        <w:t>Concept Release</w:t>
      </w:r>
      <w:r w:rsidR="00A4108C">
        <w:rPr>
          <w:b/>
          <w:bCs/>
          <w:color w:val="000000"/>
          <w:sz w:val="24"/>
          <w:szCs w:val="24"/>
        </w:rPr>
        <w:t xml:space="preserve"> Process:</w:t>
      </w:r>
    </w:p>
    <w:p w14:paraId="4793A878" w14:textId="77777777" w:rsidR="00A4108C" w:rsidRDefault="00A4108C" w:rsidP="0040601B">
      <w:pPr>
        <w:tabs>
          <w:tab w:val="left" w:pos="1080"/>
        </w:tabs>
        <w:ind w:left="360"/>
        <w:rPr>
          <w:b/>
          <w:bCs/>
          <w:color w:val="000000"/>
          <w:sz w:val="24"/>
          <w:szCs w:val="24"/>
        </w:rPr>
      </w:pPr>
    </w:p>
    <w:p w14:paraId="06B2F02B" w14:textId="77777777" w:rsidR="00A4108C" w:rsidRDefault="00116836" w:rsidP="0040601B">
      <w:pPr>
        <w:tabs>
          <w:tab w:val="left" w:pos="1080"/>
        </w:tabs>
        <w:ind w:left="360"/>
        <w:rPr>
          <w:b/>
          <w:bCs/>
          <w:color w:val="000000"/>
          <w:sz w:val="24"/>
          <w:szCs w:val="24"/>
        </w:rPr>
      </w:pPr>
      <w:r>
        <w:object w:dxaOrig="10110" w:dyaOrig="6901" w14:anchorId="55996803">
          <v:shape id="_x0000_i1026" type="#_x0000_t75" style="width:467.5pt;height:319pt" o:ole="">
            <v:imagedata r:id="rId10" o:title=""/>
          </v:shape>
          <o:OLEObject Type="Embed" ProgID="Visio.Drawing.15" ShapeID="_x0000_i1026" DrawAspect="Content" ObjectID="_1840788860" r:id="rId11"/>
        </w:object>
      </w:r>
    </w:p>
    <w:p w14:paraId="19B45CAB" w14:textId="77777777" w:rsidR="00B54152" w:rsidRDefault="00B54152" w:rsidP="0040601B">
      <w:pPr>
        <w:tabs>
          <w:tab w:val="left" w:pos="1080"/>
        </w:tabs>
        <w:ind w:left="360"/>
        <w:rPr>
          <w:b/>
          <w:bCs/>
          <w:color w:val="000000"/>
          <w:sz w:val="24"/>
          <w:szCs w:val="24"/>
        </w:rPr>
      </w:pPr>
    </w:p>
    <w:p w14:paraId="3753C4B1" w14:textId="77777777" w:rsidR="00B54152" w:rsidRDefault="00B54152" w:rsidP="0040601B">
      <w:pPr>
        <w:tabs>
          <w:tab w:val="left" w:pos="1080"/>
        </w:tabs>
        <w:ind w:left="360"/>
        <w:rPr>
          <w:b/>
          <w:bCs/>
          <w:color w:val="000000"/>
          <w:sz w:val="24"/>
          <w:szCs w:val="24"/>
        </w:rPr>
      </w:pPr>
    </w:p>
    <w:p w14:paraId="23AD9976" w14:textId="77777777" w:rsidR="00B54152" w:rsidRDefault="00B54152" w:rsidP="0040601B">
      <w:pPr>
        <w:tabs>
          <w:tab w:val="left" w:pos="1080"/>
        </w:tabs>
        <w:ind w:left="360"/>
        <w:rPr>
          <w:b/>
          <w:bCs/>
          <w:color w:val="000000"/>
          <w:sz w:val="24"/>
          <w:szCs w:val="24"/>
        </w:rPr>
      </w:pPr>
      <w:r>
        <w:rPr>
          <w:b/>
          <w:bCs/>
          <w:color w:val="000000"/>
          <w:sz w:val="24"/>
          <w:szCs w:val="24"/>
        </w:rPr>
        <w:br w:type="page"/>
        <w:t>Concept to Eval Release Process:</w:t>
      </w:r>
    </w:p>
    <w:p w14:paraId="55E51191" w14:textId="77777777" w:rsidR="00B54152" w:rsidRDefault="00B54152" w:rsidP="0040601B">
      <w:pPr>
        <w:tabs>
          <w:tab w:val="left" w:pos="1080"/>
        </w:tabs>
        <w:ind w:left="360"/>
        <w:rPr>
          <w:b/>
          <w:bCs/>
          <w:color w:val="000000"/>
          <w:sz w:val="24"/>
          <w:szCs w:val="24"/>
        </w:rPr>
      </w:pPr>
    </w:p>
    <w:p w14:paraId="4FDFCF60" w14:textId="77777777" w:rsidR="00B54152" w:rsidRDefault="00116836" w:rsidP="0040601B">
      <w:pPr>
        <w:tabs>
          <w:tab w:val="left" w:pos="1080"/>
        </w:tabs>
        <w:ind w:left="360"/>
        <w:rPr>
          <w:b/>
          <w:bCs/>
          <w:color w:val="000000"/>
          <w:sz w:val="24"/>
          <w:szCs w:val="24"/>
        </w:rPr>
      </w:pPr>
      <w:r>
        <w:object w:dxaOrig="10110" w:dyaOrig="7980" w14:anchorId="7938124E">
          <v:shape id="_x0000_i1027" type="#_x0000_t75" style="width:467.5pt;height:369pt" o:ole="">
            <v:imagedata r:id="rId12" o:title=""/>
          </v:shape>
          <o:OLEObject Type="Embed" ProgID="Visio.Drawing.15" ShapeID="_x0000_i1027" DrawAspect="Content" ObjectID="_1840788861" r:id="rId13"/>
        </w:object>
      </w:r>
    </w:p>
    <w:p w14:paraId="58237EB3" w14:textId="77777777" w:rsidR="00B54152" w:rsidRDefault="00B54152" w:rsidP="0040601B">
      <w:pPr>
        <w:tabs>
          <w:tab w:val="left" w:pos="1080"/>
        </w:tabs>
        <w:ind w:left="360"/>
        <w:rPr>
          <w:b/>
          <w:bCs/>
          <w:color w:val="000000"/>
          <w:sz w:val="24"/>
          <w:szCs w:val="24"/>
        </w:rPr>
      </w:pPr>
    </w:p>
    <w:p w14:paraId="64C07749" w14:textId="77777777" w:rsidR="00B54152" w:rsidRDefault="00B54152" w:rsidP="0040601B">
      <w:pPr>
        <w:tabs>
          <w:tab w:val="left" w:pos="1080"/>
        </w:tabs>
        <w:ind w:left="360"/>
        <w:rPr>
          <w:b/>
          <w:bCs/>
          <w:color w:val="000000"/>
          <w:sz w:val="24"/>
          <w:szCs w:val="24"/>
        </w:rPr>
      </w:pPr>
    </w:p>
    <w:p w14:paraId="46AD18B1" w14:textId="77777777" w:rsidR="00135587" w:rsidRDefault="00FC30CC" w:rsidP="0040601B">
      <w:pPr>
        <w:tabs>
          <w:tab w:val="left" w:pos="1080"/>
        </w:tabs>
        <w:ind w:left="360"/>
        <w:rPr>
          <w:b/>
          <w:bCs/>
          <w:color w:val="000000"/>
          <w:sz w:val="24"/>
          <w:szCs w:val="24"/>
        </w:rPr>
      </w:pPr>
      <w:r>
        <w:rPr>
          <w:b/>
          <w:bCs/>
          <w:color w:val="000000"/>
          <w:sz w:val="24"/>
          <w:szCs w:val="24"/>
        </w:rPr>
        <w:br w:type="page"/>
      </w:r>
      <w:r w:rsidR="00116836">
        <w:rPr>
          <w:b/>
          <w:bCs/>
          <w:color w:val="000000"/>
          <w:sz w:val="24"/>
          <w:szCs w:val="24"/>
        </w:rPr>
        <w:t>CORE+</w:t>
      </w:r>
      <w:r w:rsidR="00A4012B">
        <w:rPr>
          <w:b/>
          <w:bCs/>
          <w:color w:val="000000"/>
          <w:sz w:val="24"/>
          <w:szCs w:val="24"/>
        </w:rPr>
        <w:t xml:space="preserve"> </w:t>
      </w:r>
      <w:r w:rsidR="00B54152">
        <w:rPr>
          <w:b/>
          <w:bCs/>
          <w:color w:val="000000"/>
          <w:sz w:val="24"/>
          <w:szCs w:val="24"/>
        </w:rPr>
        <w:t xml:space="preserve">Standard </w:t>
      </w:r>
      <w:r w:rsidR="003F2622">
        <w:rPr>
          <w:b/>
          <w:bCs/>
          <w:color w:val="000000"/>
          <w:sz w:val="24"/>
          <w:szCs w:val="24"/>
        </w:rPr>
        <w:t>ECR/</w:t>
      </w:r>
      <w:r w:rsidR="00A4012B">
        <w:rPr>
          <w:b/>
          <w:bCs/>
          <w:color w:val="000000"/>
          <w:sz w:val="24"/>
          <w:szCs w:val="24"/>
        </w:rPr>
        <w:t>ECO Process:</w:t>
      </w:r>
    </w:p>
    <w:p w14:paraId="79990AB9" w14:textId="77777777" w:rsidR="00135587" w:rsidRDefault="00116836" w:rsidP="0040601B">
      <w:pPr>
        <w:tabs>
          <w:tab w:val="left" w:pos="1080"/>
        </w:tabs>
        <w:ind w:left="360"/>
      </w:pPr>
      <w:r>
        <w:object w:dxaOrig="10126" w:dyaOrig="12840" w14:anchorId="772324A8">
          <v:shape id="_x0000_i1028" type="#_x0000_t75" style="width:468pt;height:593pt" o:ole="">
            <v:imagedata r:id="rId14" o:title=""/>
          </v:shape>
          <o:OLEObject Type="Embed" ProgID="Visio.Drawing.15" ShapeID="_x0000_i1028" DrawAspect="Content" ObjectID="_1840788862" r:id="rId15"/>
        </w:object>
      </w:r>
    </w:p>
    <w:p w14:paraId="7F3D65E5" w14:textId="77777777" w:rsidR="00FC30CC" w:rsidRDefault="00135587" w:rsidP="00FC30CC">
      <w:pPr>
        <w:ind w:left="360"/>
      </w:pPr>
      <w:r>
        <w:br w:type="page"/>
      </w:r>
      <w:r w:rsidR="00116836">
        <w:rPr>
          <w:b/>
          <w:bCs/>
          <w:color w:val="000000"/>
          <w:sz w:val="24"/>
          <w:szCs w:val="24"/>
        </w:rPr>
        <w:t>CORE+</w:t>
      </w:r>
      <w:r w:rsidR="00FC30CC">
        <w:rPr>
          <w:b/>
          <w:bCs/>
          <w:color w:val="000000"/>
          <w:sz w:val="24"/>
          <w:szCs w:val="24"/>
        </w:rPr>
        <w:t xml:space="preserve"> Live CCB ECR</w:t>
      </w:r>
      <w:r w:rsidR="003F2622">
        <w:rPr>
          <w:b/>
          <w:bCs/>
          <w:color w:val="000000"/>
          <w:sz w:val="24"/>
          <w:szCs w:val="24"/>
        </w:rPr>
        <w:t>/</w:t>
      </w:r>
      <w:r w:rsidR="00FC30CC">
        <w:rPr>
          <w:b/>
          <w:bCs/>
          <w:color w:val="000000"/>
          <w:sz w:val="24"/>
          <w:szCs w:val="24"/>
        </w:rPr>
        <w:t>ECO Process:</w:t>
      </w:r>
    </w:p>
    <w:p w14:paraId="717B0AC8" w14:textId="77777777" w:rsidR="00FC30CC" w:rsidRDefault="00116836" w:rsidP="00135587">
      <w:pPr>
        <w:tabs>
          <w:tab w:val="left" w:pos="1080"/>
        </w:tabs>
        <w:ind w:left="360"/>
      </w:pPr>
      <w:r>
        <w:object w:dxaOrig="10126" w:dyaOrig="12840" w14:anchorId="1A4237A5">
          <v:shape id="_x0000_i1029" type="#_x0000_t75" style="width:468pt;height:593pt" o:ole="">
            <v:imagedata r:id="rId16" o:title=""/>
          </v:shape>
          <o:OLEObject Type="Embed" ProgID="Visio.Drawing.15" ShapeID="_x0000_i1029" DrawAspect="Content" ObjectID="_1840788863" r:id="rId17"/>
        </w:object>
      </w:r>
    </w:p>
    <w:p w14:paraId="18599FF5" w14:textId="77777777" w:rsidR="00135587" w:rsidRDefault="00FC30CC" w:rsidP="00135587">
      <w:pPr>
        <w:tabs>
          <w:tab w:val="left" w:pos="1080"/>
        </w:tabs>
        <w:ind w:left="360"/>
        <w:rPr>
          <w:b/>
          <w:bCs/>
          <w:color w:val="000000"/>
          <w:sz w:val="24"/>
          <w:szCs w:val="24"/>
        </w:rPr>
      </w:pPr>
      <w:r>
        <w:br w:type="page"/>
      </w:r>
      <w:r w:rsidR="00116836">
        <w:rPr>
          <w:b/>
          <w:bCs/>
          <w:color w:val="000000"/>
          <w:sz w:val="24"/>
          <w:szCs w:val="24"/>
        </w:rPr>
        <w:t>CORE+</w:t>
      </w:r>
      <w:r>
        <w:rPr>
          <w:b/>
          <w:bCs/>
          <w:color w:val="000000"/>
          <w:sz w:val="24"/>
          <w:szCs w:val="24"/>
        </w:rPr>
        <w:t xml:space="preserve"> Reduced Approval ECR/ECO Process:</w:t>
      </w:r>
    </w:p>
    <w:p w14:paraId="415A32E0" w14:textId="77777777" w:rsidR="00FC30CC" w:rsidRDefault="00116836" w:rsidP="00135587">
      <w:pPr>
        <w:tabs>
          <w:tab w:val="left" w:pos="1080"/>
        </w:tabs>
        <w:ind w:left="360"/>
      </w:pPr>
      <w:r>
        <w:object w:dxaOrig="10126" w:dyaOrig="12840" w14:anchorId="795D7D18">
          <v:shape id="_x0000_i1030" type="#_x0000_t75" style="width:468pt;height:593pt" o:ole="">
            <v:imagedata r:id="rId18" o:title=""/>
          </v:shape>
          <o:OLEObject Type="Embed" ProgID="Visio.Drawing.15" ShapeID="_x0000_i1030" DrawAspect="Content" ObjectID="_1840788864" r:id="rId19"/>
        </w:object>
      </w:r>
    </w:p>
    <w:p w14:paraId="3C5E900B" w14:textId="736C4615" w:rsidR="002F6C31" w:rsidRDefault="0040601B" w:rsidP="002F6C31">
      <w:pPr>
        <w:pStyle w:val="Heading1"/>
      </w:pPr>
      <w:r>
        <w:br w:type="page"/>
      </w:r>
      <w:bookmarkStart w:id="10" w:name="_Toc188006346"/>
      <w:bookmarkStart w:id="11" w:name="_Toc513208019"/>
      <w:r w:rsidR="00DC451D" w:rsidRPr="0033381D">
        <w:rPr>
          <w:noProof/>
          <w:sz w:val="28"/>
          <w:szCs w:val="28"/>
        </w:rPr>
        <mc:AlternateContent>
          <mc:Choice Requires="wps">
            <w:drawing>
              <wp:anchor distT="0" distB="0" distL="114300" distR="114300" simplePos="0" relativeHeight="251662336" behindDoc="0" locked="0" layoutInCell="0" allowOverlap="1" wp14:anchorId="617A4896" wp14:editId="7B8D3662">
                <wp:simplePos x="0" y="0"/>
                <wp:positionH relativeFrom="column">
                  <wp:posOffset>-91440</wp:posOffset>
                </wp:positionH>
                <wp:positionV relativeFrom="paragraph">
                  <wp:posOffset>-2397125</wp:posOffset>
                </wp:positionV>
                <wp:extent cx="2377440" cy="274320"/>
                <wp:effectExtent l="3810" t="3175" r="0" b="0"/>
                <wp:wrapNone/>
                <wp:docPr id="1552661741"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80A30" w14:textId="77777777" w:rsidR="0040601B" w:rsidRDefault="0040601B" w:rsidP="0040601B">
                            <w:pPr>
                              <w:rPr>
                                <w:b/>
                                <w:bCs/>
                                <w:sz w:val="28"/>
                                <w:szCs w:val="28"/>
                              </w:rPr>
                            </w:pPr>
                            <w:r>
                              <w:rPr>
                                <w:b/>
                                <w:bCs/>
                                <w:sz w:val="28"/>
                                <w:szCs w:val="28"/>
                              </w:rPr>
                              <w:t>Engineering Change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7A4896" id="_x0000_t202" coordsize="21600,21600" o:spt="202" path="m,l,21600r21600,l21600,xe">
                <v:stroke joinstyle="miter"/>
                <v:path gradientshapeok="t" o:connecttype="rect"/>
              </v:shapetype>
              <v:shape id="Text Box 56" o:spid="_x0000_s1026" type="#_x0000_t202" style="position:absolute;left:0;text-align:left;margin-left:-7.2pt;margin-top:-188.75pt;width:187.2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" o:allowincell="f" stroked="f">
                <v:textbox>
                  <w:txbxContent>
                    <w:p w14:paraId="20880A30" w14:textId="77777777" w:rsidR="0040601B" w:rsidRDefault="0040601B" w:rsidP="0040601B">
                      <w:pPr>
                        <w:rPr>
                          <w:b/>
                          <w:bCs/>
                          <w:sz w:val="28"/>
                          <w:szCs w:val="28"/>
                        </w:rPr>
                      </w:pPr>
                      <w:r>
                        <w:rPr>
                          <w:b/>
                          <w:bCs/>
                          <w:sz w:val="28"/>
                          <w:szCs w:val="28"/>
                        </w:rPr>
                        <w:t>Engineering Change Process</w:t>
                      </w:r>
                    </w:p>
                  </w:txbxContent>
                </v:textbox>
              </v:shape>
            </w:pict>
          </mc:Fallback>
        </mc:AlternateContent>
      </w:r>
      <w:r w:rsidR="002F6C31">
        <w:t>Appendices</w:t>
      </w:r>
      <w:bookmarkEnd w:id="10"/>
      <w:bookmarkEnd w:id="11"/>
    </w:p>
    <w:p w14:paraId="12C8D994" w14:textId="77777777" w:rsidR="0040601B" w:rsidRPr="0033381D" w:rsidRDefault="0040601B" w:rsidP="000610A3">
      <w:pPr>
        <w:tabs>
          <w:tab w:val="left" w:pos="1080"/>
        </w:tabs>
        <w:ind w:left="360"/>
        <w:jc w:val="center"/>
        <w:rPr>
          <w:b/>
          <w:bCs/>
          <w:sz w:val="28"/>
          <w:szCs w:val="28"/>
        </w:rPr>
      </w:pPr>
      <w:r w:rsidRPr="0033381D">
        <w:rPr>
          <w:b/>
          <w:bCs/>
          <w:sz w:val="28"/>
          <w:szCs w:val="28"/>
        </w:rPr>
        <w:t xml:space="preserve">Appendix </w:t>
      </w:r>
      <w:r w:rsidR="000610A3">
        <w:rPr>
          <w:b/>
          <w:bCs/>
          <w:sz w:val="28"/>
          <w:szCs w:val="28"/>
        </w:rPr>
        <w:t>5.1</w:t>
      </w:r>
      <w:r w:rsidRPr="0033381D">
        <w:rPr>
          <w:b/>
          <w:bCs/>
          <w:sz w:val="28"/>
          <w:szCs w:val="28"/>
        </w:rPr>
        <w:t xml:space="preserve"> – ECO Roles, Responsibilities and Disciplines</w:t>
      </w:r>
    </w:p>
    <w:p w14:paraId="3E4FC59A" w14:textId="77777777" w:rsidR="0040601B" w:rsidRDefault="0040601B" w:rsidP="00F20FFC">
      <w:pPr>
        <w:pStyle w:val="SectionTitle"/>
        <w:tabs>
          <w:tab w:val="clear" w:pos="432"/>
          <w:tab w:val="left" w:pos="360"/>
        </w:tabs>
        <w:ind w:left="360" w:hanging="360"/>
      </w:pPr>
      <w:r>
        <w:t>Administrative Review</w:t>
      </w:r>
    </w:p>
    <w:p w14:paraId="155C7FB0" w14:textId="77777777" w:rsidR="0040601B" w:rsidRDefault="0040601B" w:rsidP="00F20FFC">
      <w:pPr>
        <w:pStyle w:val="BodyText"/>
      </w:pPr>
      <w:r>
        <w:t>The Administrative Reviewers are responsible for evaluating and managing ECO change impact by performing an Administrative Review to ensure that proposed ECOs include definitive solution statements and applicable attachments to enable the creation of new part numbers and BOMs.</w:t>
      </w:r>
    </w:p>
    <w:p w14:paraId="189B3524" w14:textId="77777777" w:rsidR="0040601B" w:rsidRDefault="0040601B" w:rsidP="00F20FFC">
      <w:pPr>
        <w:pStyle w:val="BodyText"/>
      </w:pPr>
      <w:r>
        <w:t>The Admin Reviewer shall:</w:t>
      </w:r>
    </w:p>
    <w:p w14:paraId="15527462" w14:textId="495B12D2" w:rsidR="00221F69" w:rsidRDefault="0040601B" w:rsidP="00F20FFC">
      <w:pPr>
        <w:pStyle w:val="ListBullet"/>
        <w:numPr>
          <w:ilvl w:val="0"/>
          <w:numId w:val="3"/>
        </w:numPr>
        <w:tabs>
          <w:tab w:val="num" w:pos="720"/>
        </w:tabs>
        <w:ind w:left="720"/>
      </w:pPr>
      <w:r>
        <w:t xml:space="preserve">Provide guidance to the EC Engineer during development of the </w:t>
      </w:r>
      <w:r w:rsidR="00EA4C16">
        <w:t>ECR.</w:t>
      </w:r>
    </w:p>
    <w:p w14:paraId="17477FF6" w14:textId="706E51AA" w:rsidR="00221F69" w:rsidRPr="00F20FFC" w:rsidRDefault="00221F69" w:rsidP="00F20FFC">
      <w:pPr>
        <w:pStyle w:val="ListBullet"/>
        <w:numPr>
          <w:ilvl w:val="0"/>
          <w:numId w:val="3"/>
        </w:numPr>
        <w:tabs>
          <w:tab w:val="num" w:pos="720"/>
        </w:tabs>
        <w:ind w:left="720"/>
      </w:pPr>
      <w:r w:rsidRPr="00F20FFC">
        <w:t xml:space="preserve">Review the ECR to ensure all applicable elements in the ECO Checklist (03.3-02-02) are </w:t>
      </w:r>
      <w:r w:rsidR="00EA4C16" w:rsidRPr="00F20FFC">
        <w:t>correct.</w:t>
      </w:r>
    </w:p>
    <w:p w14:paraId="2D04C83A" w14:textId="59E2AF72" w:rsidR="0040601B" w:rsidRDefault="0040601B" w:rsidP="00F20FFC">
      <w:pPr>
        <w:pStyle w:val="ListBullet"/>
        <w:tabs>
          <w:tab w:val="num" w:pos="720"/>
        </w:tabs>
      </w:pPr>
      <w:r w:rsidRPr="00F20FFC">
        <w:t>Communicate</w:t>
      </w:r>
      <w:r>
        <w:t xml:space="preserve"> to the EC Engineer any actions required to ensure that the administrative documentation is complete. Proactively work with the EC Engineer to ensure that incomplete and incorrect forms are </w:t>
      </w:r>
      <w:r w:rsidR="00EA4C16">
        <w:t>corrected,</w:t>
      </w:r>
      <w:r>
        <w:t xml:space="preserve"> and that future incident are prevented.</w:t>
      </w:r>
    </w:p>
    <w:p w14:paraId="2B8213F7" w14:textId="77777777" w:rsidR="0040601B" w:rsidRDefault="0040601B" w:rsidP="00F20FFC">
      <w:pPr>
        <w:pStyle w:val="BodyText"/>
        <w:tabs>
          <w:tab w:val="num" w:pos="720"/>
        </w:tabs>
        <w:ind w:left="720" w:hanging="360"/>
      </w:pPr>
      <w:r>
        <w:t xml:space="preserve">- </w:t>
      </w:r>
      <w:r>
        <w:tab/>
        <w:t>Notify the EC Manager when changing jobs to ensure that a replacement has been identified.</w:t>
      </w:r>
    </w:p>
    <w:p w14:paraId="3844BBBB" w14:textId="77777777" w:rsidR="0040601B" w:rsidRDefault="0040601B" w:rsidP="0040601B">
      <w:pPr>
        <w:spacing w:line="240" w:lineRule="atLeast"/>
        <w:ind w:left="360"/>
        <w:rPr>
          <w:b/>
          <w:bCs/>
          <w:sz w:val="28"/>
          <w:szCs w:val="28"/>
        </w:rPr>
      </w:pPr>
    </w:p>
    <w:p w14:paraId="3FE2B5F9" w14:textId="77777777" w:rsidR="0040601B" w:rsidRDefault="0040601B" w:rsidP="00F20FFC">
      <w:pPr>
        <w:spacing w:line="240" w:lineRule="atLeast"/>
        <w:rPr>
          <w:rFonts w:ascii="Times New Roman (PCL6)" w:hAnsi="Times New Roman (PCL6)" w:cs="Times New Roman (PCL6)"/>
          <w:b/>
          <w:bCs/>
          <w:snapToGrid w:val="0"/>
          <w:sz w:val="28"/>
          <w:szCs w:val="28"/>
        </w:rPr>
      </w:pPr>
      <w:r>
        <w:rPr>
          <w:b/>
          <w:bCs/>
          <w:sz w:val="28"/>
          <w:szCs w:val="28"/>
        </w:rPr>
        <w:t>Business Management</w:t>
      </w:r>
    </w:p>
    <w:p w14:paraId="776BDE68" w14:textId="77777777" w:rsidR="0040601B" w:rsidRDefault="0040601B" w:rsidP="0040601B">
      <w:pPr>
        <w:spacing w:line="240" w:lineRule="atLeast"/>
        <w:ind w:left="360"/>
        <w:rPr>
          <w:rFonts w:ascii="Times New Roman (PCL6)" w:hAnsi="Times New Roman (PCL6)" w:cs="Times New Roman (PCL6)"/>
          <w:snapToGrid w:val="0"/>
          <w:sz w:val="24"/>
          <w:szCs w:val="24"/>
        </w:rPr>
      </w:pPr>
    </w:p>
    <w:p w14:paraId="00402A88" w14:textId="77777777" w:rsidR="0040601B" w:rsidRDefault="0040601B" w:rsidP="00F20FFC">
      <w:pPr>
        <w:spacing w:line="240" w:lineRule="atLeast"/>
        <w:rPr>
          <w:rFonts w:ascii="Times New Roman (PCL6)" w:hAnsi="Times New Roman (PCL6)" w:cs="Times New Roman (PCL6)"/>
          <w:snapToGrid w:val="0"/>
          <w:sz w:val="24"/>
          <w:szCs w:val="24"/>
        </w:rPr>
      </w:pPr>
      <w:r>
        <w:rPr>
          <w:rFonts w:ascii="Times New Roman (PCL6)" w:hAnsi="Times New Roman (PCL6)" w:cs="Times New Roman (PCL6)"/>
          <w:snapToGrid w:val="0"/>
          <w:sz w:val="24"/>
          <w:szCs w:val="24"/>
        </w:rPr>
        <w:t>The BM Representative is responsible for the following:</w:t>
      </w:r>
    </w:p>
    <w:p w14:paraId="38AC4281" w14:textId="77777777" w:rsidR="0040601B" w:rsidRDefault="0040601B" w:rsidP="00F20FFC">
      <w:pPr>
        <w:numPr>
          <w:ilvl w:val="0"/>
          <w:numId w:val="48"/>
        </w:numPr>
        <w:spacing w:before="180" w:line="240" w:lineRule="atLeast"/>
        <w:ind w:left="720"/>
        <w:rPr>
          <w:rFonts w:ascii="Times New Roman (PCL6)" w:hAnsi="Times New Roman (PCL6)" w:cs="Times New Roman (PCL6)"/>
          <w:snapToGrid w:val="0"/>
          <w:sz w:val="24"/>
          <w:szCs w:val="24"/>
        </w:rPr>
      </w:pPr>
      <w:r>
        <w:rPr>
          <w:rFonts w:ascii="Times New Roman (PCL6)" w:hAnsi="Times New Roman (PCL6)" w:cs="Times New Roman (PCL6)"/>
          <w:snapToGrid w:val="0"/>
          <w:sz w:val="24"/>
          <w:szCs w:val="24"/>
        </w:rPr>
        <w:t>Customer communication and implementation planning with forecast.</w:t>
      </w:r>
    </w:p>
    <w:p w14:paraId="438010F4" w14:textId="77777777" w:rsidR="0040601B" w:rsidRDefault="0040601B" w:rsidP="00F20FFC">
      <w:pPr>
        <w:numPr>
          <w:ilvl w:val="0"/>
          <w:numId w:val="48"/>
        </w:numPr>
        <w:spacing w:before="180" w:line="240" w:lineRule="atLeast"/>
        <w:ind w:left="720"/>
        <w:rPr>
          <w:rFonts w:ascii="Times New Roman (PCL6)" w:hAnsi="Times New Roman (PCL6)" w:cs="Times New Roman (PCL6)"/>
          <w:snapToGrid w:val="0"/>
          <w:sz w:val="24"/>
          <w:szCs w:val="24"/>
        </w:rPr>
      </w:pPr>
      <w:r>
        <w:rPr>
          <w:rFonts w:ascii="Times New Roman (PCL6)" w:hAnsi="Times New Roman (PCL6)" w:cs="Times New Roman (PCL6)"/>
          <w:snapToGrid w:val="0"/>
          <w:sz w:val="24"/>
          <w:szCs w:val="24"/>
        </w:rPr>
        <w:t>Addressing Safety retrofits with customers and coordinating through TPS.</w:t>
      </w:r>
    </w:p>
    <w:p w14:paraId="23172A72" w14:textId="77777777" w:rsidR="0040601B" w:rsidRDefault="0040601B" w:rsidP="00F20FFC">
      <w:pPr>
        <w:numPr>
          <w:ilvl w:val="0"/>
          <w:numId w:val="48"/>
        </w:numPr>
        <w:spacing w:before="180" w:line="240" w:lineRule="atLeast"/>
        <w:ind w:left="720"/>
        <w:rPr>
          <w:rFonts w:ascii="Times New Roman (PCL6)" w:hAnsi="Times New Roman (PCL6)" w:cs="Times New Roman (PCL6)"/>
          <w:snapToGrid w:val="0"/>
          <w:sz w:val="24"/>
          <w:szCs w:val="24"/>
        </w:rPr>
      </w:pPr>
      <w:r>
        <w:rPr>
          <w:rFonts w:ascii="Times New Roman (PCL6)" w:hAnsi="Times New Roman (PCL6)" w:cs="Times New Roman (PCL6)"/>
          <w:snapToGrid w:val="0"/>
          <w:sz w:val="24"/>
          <w:szCs w:val="24"/>
        </w:rPr>
        <w:t>Driving implementation cut-in plan through Manufacturing, collaborating with GPM.</w:t>
      </w:r>
    </w:p>
    <w:p w14:paraId="4AC42E08" w14:textId="77777777" w:rsidR="0040601B" w:rsidRDefault="0040601B" w:rsidP="00F20FFC">
      <w:pPr>
        <w:numPr>
          <w:ilvl w:val="0"/>
          <w:numId w:val="48"/>
        </w:numPr>
        <w:spacing w:before="180" w:line="240" w:lineRule="atLeast"/>
        <w:ind w:left="720"/>
        <w:rPr>
          <w:rFonts w:ascii="Times New Roman (PCL6)" w:hAnsi="Times New Roman (PCL6)" w:cs="Times New Roman (PCL6)"/>
          <w:snapToGrid w:val="0"/>
          <w:sz w:val="24"/>
          <w:szCs w:val="24"/>
        </w:rPr>
      </w:pPr>
      <w:r>
        <w:rPr>
          <w:rFonts w:ascii="Times New Roman (PCL6)" w:hAnsi="Times New Roman (PCL6)" w:cs="Times New Roman (PCL6)"/>
          <w:snapToGrid w:val="0"/>
          <w:sz w:val="24"/>
          <w:szCs w:val="24"/>
        </w:rPr>
        <w:t>Providing recommendations based on business opportunities and customer requirements assessment.</w:t>
      </w:r>
    </w:p>
    <w:p w14:paraId="6326C1D8" w14:textId="77777777" w:rsidR="00C10799" w:rsidRDefault="00C10799" w:rsidP="00C10799">
      <w:pPr>
        <w:pStyle w:val="SectionTitle"/>
      </w:pPr>
      <w:r>
        <w:t>Business Unit Quality &amp; Reliability (Q &amp; R)</w:t>
      </w:r>
    </w:p>
    <w:p w14:paraId="60E76C9C" w14:textId="61F39827" w:rsidR="00C10799" w:rsidRDefault="00C10799" w:rsidP="00C10799">
      <w:pPr>
        <w:pStyle w:val="BodyText"/>
      </w:pPr>
      <w:r>
        <w:t xml:space="preserve">Business Unit Q &amp; R is responsible for concurrently working with the EC Engineer and others to provide and include items required by the Q &amp; R function. BU Q &amp; R provides information, assistance, guidance, and training to EC Engineers so that QA requirements are understood and efficiently met. BU Q &amp; R shall review, </w:t>
      </w:r>
      <w:r w:rsidR="00EA4C16">
        <w:t>disposition,</w:t>
      </w:r>
      <w:r>
        <w:t xml:space="preserve"> and guide the implementation of ECOs to ensure the design is reliable and requirements are addressed within their respective BUs.</w:t>
      </w:r>
    </w:p>
    <w:p w14:paraId="293E8127" w14:textId="77777777" w:rsidR="00C10799" w:rsidRDefault="00C10799" w:rsidP="00C10799">
      <w:pPr>
        <w:pStyle w:val="BodyText"/>
      </w:pPr>
      <w:r>
        <w:t>The BU Q &amp; R function shall:</w:t>
      </w:r>
    </w:p>
    <w:p w14:paraId="5DED7EE5" w14:textId="77777777" w:rsidR="00C10799" w:rsidRDefault="00C10799" w:rsidP="00C10799">
      <w:pPr>
        <w:pStyle w:val="BodyText"/>
      </w:pPr>
      <w:r>
        <w:t>During ECR Approval:</w:t>
      </w:r>
    </w:p>
    <w:p w14:paraId="7B2A0D33" w14:textId="77777777" w:rsidR="00C10799" w:rsidRDefault="00C10799" w:rsidP="00C10799">
      <w:pPr>
        <w:pStyle w:val="ListBullet"/>
      </w:pPr>
      <w:r>
        <w:t>Include all test requirements and defined product acceptance criteria.</w:t>
      </w:r>
    </w:p>
    <w:p w14:paraId="174960F4" w14:textId="77777777" w:rsidR="00C10799" w:rsidRDefault="00C10799" w:rsidP="00C10799">
      <w:pPr>
        <w:pStyle w:val="ListBullet"/>
      </w:pPr>
      <w:r>
        <w:t>Verify that all assembly (OMS or assembly procedures) and test instructions are included as required (PQP components only).</w:t>
      </w:r>
    </w:p>
    <w:p w14:paraId="75193B31" w14:textId="77777777" w:rsidR="00C10799" w:rsidRDefault="00C10799" w:rsidP="00C10799">
      <w:pPr>
        <w:pStyle w:val="ListBullet"/>
      </w:pPr>
      <w:r>
        <w:t>Identify potential changes required to QA checklists, TQC, or other existing product acceptance criteria and make appropriate modifications.</w:t>
      </w:r>
    </w:p>
    <w:p w14:paraId="6400BCBC" w14:textId="77777777" w:rsidR="00C10799" w:rsidRDefault="00C10799" w:rsidP="00C10799">
      <w:pPr>
        <w:pStyle w:val="ListBullet"/>
      </w:pPr>
      <w:r>
        <w:t>Define product MTBF and MTTR</w:t>
      </w:r>
    </w:p>
    <w:p w14:paraId="0B5574E8" w14:textId="54560393" w:rsidR="00C10799" w:rsidRDefault="00C10799" w:rsidP="00C10799">
      <w:pPr>
        <w:pStyle w:val="ListBullet"/>
      </w:pPr>
      <w:r>
        <w:t xml:space="preserve">Perform all necessary tests to verify conformance to </w:t>
      </w:r>
      <w:r w:rsidR="00EA4C16">
        <w:t>specifications.</w:t>
      </w:r>
    </w:p>
    <w:p w14:paraId="68729E61" w14:textId="125D9C23" w:rsidR="00C10799" w:rsidRDefault="00C10799" w:rsidP="00C10799">
      <w:pPr>
        <w:pStyle w:val="ListBullet"/>
      </w:pPr>
      <w:r>
        <w:t xml:space="preserve">Validate process </w:t>
      </w:r>
      <w:r w:rsidR="00EA4C16">
        <w:t>capabilities.</w:t>
      </w:r>
    </w:p>
    <w:p w14:paraId="1032CEA0" w14:textId="09ACB0A0" w:rsidR="00C10799" w:rsidRDefault="00C10799" w:rsidP="00C10799">
      <w:pPr>
        <w:pStyle w:val="ListBullet"/>
      </w:pPr>
      <w:r>
        <w:t xml:space="preserve">Validate AFR and NC </w:t>
      </w:r>
      <w:r w:rsidR="00EA4C16">
        <w:t>status.</w:t>
      </w:r>
      <w:r>
        <w:t xml:space="preserve"> </w:t>
      </w:r>
    </w:p>
    <w:p w14:paraId="082D8C5F" w14:textId="77777777" w:rsidR="00C10799" w:rsidRDefault="00C10799" w:rsidP="00C10799">
      <w:pPr>
        <w:pStyle w:val="ListBullet"/>
      </w:pPr>
      <w:r>
        <w:t xml:space="preserve">Provide guidance to the EC Engineer to ensure conformance to corporate reliability standards, if required. </w:t>
      </w:r>
    </w:p>
    <w:p w14:paraId="566ECD7C" w14:textId="6DB61B10" w:rsidR="00C10799" w:rsidRDefault="00C10799" w:rsidP="00C10799">
      <w:pPr>
        <w:pStyle w:val="ListBullet"/>
      </w:pPr>
      <w:r>
        <w:t>Assess the impact of software</w:t>
      </w:r>
      <w:r w:rsidR="00017874">
        <w:t xml:space="preserve"> </w:t>
      </w:r>
      <w:r>
        <w:t xml:space="preserve">/ firmware changes – determine the need for additional system testing / Apps Labs / </w:t>
      </w:r>
      <w:r w:rsidR="00EA4C16">
        <w:t>marathons.</w:t>
      </w:r>
    </w:p>
    <w:p w14:paraId="73CDF7FE" w14:textId="77777777" w:rsidR="00C10799" w:rsidRDefault="00C10799" w:rsidP="00C10799">
      <w:pPr>
        <w:pStyle w:val="ListBullet"/>
      </w:pPr>
      <w:r>
        <w:t xml:space="preserve">Obtain vendor data to determine reliability for OEM components. </w:t>
      </w:r>
    </w:p>
    <w:p w14:paraId="3FAFC555" w14:textId="77777777" w:rsidR="00C10799" w:rsidRDefault="00C10799" w:rsidP="00C10799">
      <w:pPr>
        <w:pStyle w:val="BodyText"/>
        <w:numPr>
          <w:ilvl w:val="0"/>
          <w:numId w:val="16"/>
        </w:numPr>
        <w:tabs>
          <w:tab w:val="clear" w:pos="360"/>
          <w:tab w:val="num" w:pos="720"/>
        </w:tabs>
        <w:ind w:left="720"/>
      </w:pPr>
      <w:r>
        <w:t>Notify the EC Manager when changing jobs to ensure that a replacement has been identified.</w:t>
      </w:r>
    </w:p>
    <w:p w14:paraId="553223AC" w14:textId="7C429FC1" w:rsidR="0040601B" w:rsidRDefault="00DC451D" w:rsidP="0040601B">
      <w:pPr>
        <w:pStyle w:val="SectionTitle"/>
        <w:ind w:left="360"/>
      </w:pPr>
      <w:r>
        <w:rPr>
          <w:noProof/>
        </w:rPr>
        <mc:AlternateContent>
          <mc:Choice Requires="wpg">
            <w:drawing>
              <wp:anchor distT="0" distB="0" distL="114300" distR="114300" simplePos="0" relativeHeight="251649024" behindDoc="0" locked="0" layoutInCell="0" allowOverlap="1" wp14:anchorId="2B3F9A3B" wp14:editId="64E33A5B">
                <wp:simplePos x="0" y="0"/>
                <wp:positionH relativeFrom="margin">
                  <wp:posOffset>6766560</wp:posOffset>
                </wp:positionH>
                <wp:positionV relativeFrom="margin">
                  <wp:posOffset>8823960</wp:posOffset>
                </wp:positionV>
                <wp:extent cx="6789420" cy="3824605"/>
                <wp:effectExtent l="3810" t="3810" r="0" b="635"/>
                <wp:wrapNone/>
                <wp:docPr id="9326918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648539795" name="Rectangle 3"/>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5903CD" w14:textId="77777777" w:rsidR="0040601B" w:rsidRDefault="0040601B" w:rsidP="0040601B"/>
                          </w:txbxContent>
                        </wps:txbx>
                        <wps:bodyPr rot="0" vert="horz" wrap="square" lIns="0" tIns="0" rIns="0" bIns="0" anchor="t" anchorCtr="0" upright="1">
                          <a:noAutofit/>
                        </wps:bodyPr>
                      </wps:wsp>
                      <wps:wsp>
                        <wps:cNvPr id="1586674871" name="Rectangle 4"/>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CC6489"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3F9A3B" id="Group 2" o:spid="_x0000_s1027" style="position:absolute;left:0;text-align:left;margin-left:532.8pt;margin-top:694.8pt;width:534.6pt;height:301.15pt;z-index:251649024;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" o:allowincell="f">
                <v:rect id="Rectangle 3" o:spid="_x0000_s1028"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" filled="f" stroked="f" strokeweight="1pt">
                  <v:textbox inset="0,0,0,0">
                    <w:txbxContent>
                      <w:p w14:paraId="595903CD" w14:textId="77777777" w:rsidR="0040601B" w:rsidRDefault="0040601B" w:rsidP="0040601B"/>
                    </w:txbxContent>
                  </v:textbox>
                </v:rect>
                <v:rect id="Rectangle 4" o:spid="_x0000_s1029"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" filled="f" stroked="f" strokeweight="1pt">
                  <v:textbox inset="0,0,0,0">
                    <w:txbxContent>
                      <w:p w14:paraId="10CC6489"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CIB Member</w:t>
      </w:r>
    </w:p>
    <w:p w14:paraId="7F8F567F" w14:textId="726EDAE3" w:rsidR="0040601B" w:rsidRDefault="0040601B" w:rsidP="0040601B">
      <w:pPr>
        <w:pStyle w:val="BodyText"/>
        <w:ind w:left="360"/>
      </w:pPr>
      <w:r>
        <w:t xml:space="preserve">CIB Members are responsible for planning and implementing approved ECOs. The CIB is an ad hoc group representing specific </w:t>
      </w:r>
      <w:r w:rsidR="00EA4C16">
        <w:t>functions,</w:t>
      </w:r>
      <w:r>
        <w:t xml:space="preserve"> i.e., Planners, Buyers, Engineering, etc. determined by the nature of each ECO. Specific responsibilities for these functions are found in other documents listed in the reference section.</w:t>
      </w:r>
    </w:p>
    <w:p w14:paraId="38F63E3F" w14:textId="77777777" w:rsidR="0040601B" w:rsidRDefault="0040601B" w:rsidP="0040601B">
      <w:pPr>
        <w:pStyle w:val="BodyText"/>
        <w:ind w:left="360"/>
      </w:pPr>
      <w:r>
        <w:t>The CIB member shall:</w:t>
      </w:r>
    </w:p>
    <w:p w14:paraId="59BED751" w14:textId="77777777" w:rsidR="0040601B" w:rsidRDefault="0040601B" w:rsidP="00466433">
      <w:pPr>
        <w:pStyle w:val="ListBullet"/>
      </w:pPr>
      <w:r>
        <w:t xml:space="preserve">During </w:t>
      </w:r>
      <w:r w:rsidR="00FC30CC">
        <w:t>ECR Step</w:t>
      </w:r>
      <w:r w:rsidR="00281B99">
        <w:t xml:space="preserve"> “</w:t>
      </w:r>
      <w:r w:rsidR="00FC30CC">
        <w:t>Enter Lead Time to Implement</w:t>
      </w:r>
      <w:r w:rsidR="00281B99">
        <w:t>”</w:t>
      </w:r>
      <w:r w:rsidR="00FC30CC">
        <w:t xml:space="preserve"> (aka CIB Planning)</w:t>
      </w:r>
      <w:r>
        <w:t>, determine the tasks to implement the change.</w:t>
      </w:r>
    </w:p>
    <w:p w14:paraId="095735DD" w14:textId="77777777" w:rsidR="0040601B" w:rsidRDefault="0040601B" w:rsidP="00466433">
      <w:pPr>
        <w:pStyle w:val="ListBullet"/>
      </w:pPr>
      <w:r>
        <w:t xml:space="preserve">During implementation planning, calculate time required to perform specific functional tasks. Notify the Primary Planner of the time required by entering the number of days into </w:t>
      </w:r>
      <w:r w:rsidR="003F2622">
        <w:t>CORE+</w:t>
      </w:r>
      <w:r>
        <w:t>.</w:t>
      </w:r>
    </w:p>
    <w:p w14:paraId="71BA274A" w14:textId="77777777" w:rsidR="0040601B" w:rsidRDefault="0040601B" w:rsidP="00466433">
      <w:pPr>
        <w:pStyle w:val="ListBullet"/>
      </w:pPr>
      <w:r>
        <w:t>After the effectivity date for the change has been established, implement functional tasks to meet established effectivity date. Notify the Primary Planner and EC Engineer immediately of possible schedule slippage.</w:t>
      </w:r>
    </w:p>
    <w:p w14:paraId="0D823114" w14:textId="77777777" w:rsidR="0040601B" w:rsidRDefault="0040601B" w:rsidP="00466433">
      <w:pPr>
        <w:pStyle w:val="ListBullet"/>
      </w:pPr>
      <w:r>
        <w:t>Record the actual implementation date with the ECO upon completion of implementation tasks.</w:t>
      </w:r>
    </w:p>
    <w:p w14:paraId="56A19505" w14:textId="77777777" w:rsidR="0040601B" w:rsidRDefault="0040601B" w:rsidP="00466433">
      <w:pPr>
        <w:pStyle w:val="ListBullet"/>
      </w:pPr>
      <w:r>
        <w:t>Notify the EC Engineer immediately if any problems arise with the approved documentation i.e., errors, and missing or incomplete information.</w:t>
      </w:r>
    </w:p>
    <w:p w14:paraId="0FDEC8F8" w14:textId="77777777" w:rsidR="0040601B" w:rsidRDefault="0040601B" w:rsidP="00466433">
      <w:pPr>
        <w:pStyle w:val="ListBullet"/>
      </w:pPr>
      <w:r>
        <w:t>Notify the EC Manager when changing jobs to ensure that a replacement has been identified.</w:t>
      </w:r>
    </w:p>
    <w:p w14:paraId="70D09800" w14:textId="77777777" w:rsidR="0040601B" w:rsidRDefault="0040601B" w:rsidP="0040601B">
      <w:pPr>
        <w:pStyle w:val="SectionTitle"/>
        <w:ind w:left="360"/>
      </w:pPr>
      <w:r>
        <w:t>Cost Accounting/PBG Cost Approver</w:t>
      </w:r>
    </w:p>
    <w:p w14:paraId="0D6423E6" w14:textId="77777777" w:rsidR="0040601B" w:rsidRDefault="0040601B" w:rsidP="0040601B">
      <w:pPr>
        <w:pStyle w:val="BodyText"/>
        <w:ind w:left="360"/>
      </w:pPr>
      <w:r>
        <w:t>Cost Accounting is responsible for reviewing the cost impact of an Engineering Change, providing any input that will assist in proceeding with the change, and tracking the financial aspects of the Engineering Change.</w:t>
      </w:r>
    </w:p>
    <w:p w14:paraId="55C1F79C" w14:textId="77777777" w:rsidR="0040601B" w:rsidRDefault="0040601B" w:rsidP="0040601B">
      <w:pPr>
        <w:pStyle w:val="BodyText"/>
        <w:ind w:left="360"/>
      </w:pPr>
      <w:r>
        <w:t>Cost Accounting shall:</w:t>
      </w:r>
    </w:p>
    <w:p w14:paraId="0D44F956" w14:textId="77777777" w:rsidR="0040601B" w:rsidRDefault="0040601B" w:rsidP="0040601B">
      <w:pPr>
        <w:pStyle w:val="BodyText"/>
        <w:ind w:left="360"/>
      </w:pPr>
      <w:r>
        <w:t>During</w:t>
      </w:r>
      <w:r w:rsidR="00C40EA4">
        <w:t xml:space="preserve"> </w:t>
      </w:r>
      <w:r w:rsidR="00116836">
        <w:t>CORE+</w:t>
      </w:r>
      <w:r w:rsidR="00FC30CC">
        <w:t xml:space="preserve"> Live CCB Review</w:t>
      </w:r>
    </w:p>
    <w:p w14:paraId="2A1E0DAB" w14:textId="77777777" w:rsidR="0040601B" w:rsidRDefault="0040601B" w:rsidP="00466433">
      <w:pPr>
        <w:pStyle w:val="ListBullet"/>
      </w:pPr>
      <w:r>
        <w:t xml:space="preserve">Identify those changes that have a financial impact (retrofit costs and inventory liabilities). </w:t>
      </w:r>
    </w:p>
    <w:p w14:paraId="5DFF2027" w14:textId="77777777" w:rsidR="0040601B" w:rsidRDefault="0040601B" w:rsidP="00466433">
      <w:pPr>
        <w:pStyle w:val="ListBullet"/>
      </w:pPr>
      <w:r>
        <w:t>Validate that the BU will accept the proposed financial charges the ECO will create.</w:t>
      </w:r>
    </w:p>
    <w:p w14:paraId="1F815981" w14:textId="77777777" w:rsidR="0040601B" w:rsidRDefault="0040601B" w:rsidP="00466433">
      <w:pPr>
        <w:pStyle w:val="ListBullet"/>
      </w:pPr>
      <w:r>
        <w:t>Notify the EC Manager when changing jobs to ensure that a replacement has been identified</w:t>
      </w:r>
      <w:r w:rsidR="004E06AE">
        <w:t>.</w:t>
      </w:r>
    </w:p>
    <w:p w14:paraId="40535B77" w14:textId="77777777" w:rsidR="0040601B" w:rsidRDefault="0040601B" w:rsidP="0040601B">
      <w:pPr>
        <w:pStyle w:val="SectionTitle"/>
        <w:ind w:left="360"/>
      </w:pPr>
      <w:r>
        <w:t>Customer Representative (a.k.a. CE! Representative)</w:t>
      </w:r>
    </w:p>
    <w:p w14:paraId="58E8C782" w14:textId="77777777" w:rsidR="0040601B" w:rsidRDefault="0040601B" w:rsidP="0040601B">
      <w:pPr>
        <w:pStyle w:val="SectionTitle"/>
        <w:ind w:left="360"/>
        <w:rPr>
          <w:b w:val="0"/>
          <w:bCs w:val="0"/>
          <w:sz w:val="24"/>
          <w:szCs w:val="24"/>
        </w:rPr>
      </w:pPr>
      <w:r>
        <w:rPr>
          <w:b w:val="0"/>
          <w:bCs w:val="0"/>
          <w:sz w:val="24"/>
          <w:szCs w:val="24"/>
        </w:rPr>
        <w:t>The Customer Representative is responsible for review of the ECO documentation and qualifying data presented in ECOs to ensure conformance with customer expectations and Applied Materials established standards.</w:t>
      </w:r>
    </w:p>
    <w:p w14:paraId="753AB9EA" w14:textId="77777777" w:rsidR="0040601B" w:rsidRDefault="0040601B" w:rsidP="0040601B">
      <w:pPr>
        <w:pStyle w:val="BodyText"/>
        <w:ind w:left="360"/>
      </w:pPr>
      <w:r>
        <w:t>The Customer Representative shall:</w:t>
      </w:r>
    </w:p>
    <w:p w14:paraId="68FB313A" w14:textId="77777777" w:rsidR="0040601B" w:rsidRDefault="0040601B" w:rsidP="0040601B">
      <w:pPr>
        <w:pStyle w:val="BodyText"/>
        <w:ind w:left="360"/>
      </w:pPr>
      <w:r>
        <w:t>During</w:t>
      </w:r>
      <w:r w:rsidR="00281B99">
        <w:t xml:space="preserve"> </w:t>
      </w:r>
      <w:r w:rsidR="00116836">
        <w:t>CORE+</w:t>
      </w:r>
      <w:r w:rsidR="00281B99">
        <w:t xml:space="preserve"> ECR Approvals</w:t>
      </w:r>
      <w:r w:rsidR="004D1094">
        <w:t>:</w:t>
      </w:r>
    </w:p>
    <w:p w14:paraId="079C7B94" w14:textId="77777777" w:rsidR="0040601B" w:rsidRDefault="0040601B" w:rsidP="00466433">
      <w:pPr>
        <w:pStyle w:val="ListBullet"/>
      </w:pPr>
      <w:r>
        <w:t>Communicate to external customers any impact of the change on:</w:t>
      </w:r>
    </w:p>
    <w:p w14:paraId="193D99C3" w14:textId="77777777" w:rsidR="0040601B" w:rsidRDefault="0040601B" w:rsidP="0040601B">
      <w:pPr>
        <w:pStyle w:val="Notelist1"/>
        <w:numPr>
          <w:ilvl w:val="0"/>
          <w:numId w:val="3"/>
        </w:numPr>
        <w:tabs>
          <w:tab w:val="clear" w:pos="1800"/>
          <w:tab w:val="num" w:pos="2160"/>
        </w:tabs>
        <w:ind w:left="2160"/>
      </w:pPr>
      <w:r>
        <w:t>Product Maintainability</w:t>
      </w:r>
    </w:p>
    <w:p w14:paraId="6B407BC5" w14:textId="77777777" w:rsidR="0040601B" w:rsidRDefault="0040601B" w:rsidP="0040601B">
      <w:pPr>
        <w:pStyle w:val="Notelist1"/>
        <w:numPr>
          <w:ilvl w:val="0"/>
          <w:numId w:val="3"/>
        </w:numPr>
        <w:tabs>
          <w:tab w:val="clear" w:pos="1800"/>
          <w:tab w:val="num" w:pos="2160"/>
        </w:tabs>
        <w:ind w:left="2160"/>
      </w:pPr>
      <w:r>
        <w:t>Product Operation</w:t>
      </w:r>
    </w:p>
    <w:p w14:paraId="23D91BAB" w14:textId="77777777" w:rsidR="0040601B" w:rsidRDefault="0040601B" w:rsidP="0040601B">
      <w:pPr>
        <w:pStyle w:val="Notelist1"/>
        <w:numPr>
          <w:ilvl w:val="0"/>
          <w:numId w:val="3"/>
        </w:numPr>
        <w:tabs>
          <w:tab w:val="clear" w:pos="1800"/>
          <w:tab w:val="num" w:pos="2160"/>
        </w:tabs>
        <w:ind w:left="2160"/>
      </w:pPr>
      <w:r>
        <w:t>Spares</w:t>
      </w:r>
    </w:p>
    <w:p w14:paraId="5B074690" w14:textId="77777777" w:rsidR="0040601B" w:rsidRDefault="0040601B" w:rsidP="0040601B">
      <w:pPr>
        <w:pStyle w:val="Notelist1"/>
        <w:numPr>
          <w:ilvl w:val="0"/>
          <w:numId w:val="3"/>
        </w:numPr>
        <w:tabs>
          <w:tab w:val="clear" w:pos="1800"/>
          <w:tab w:val="num" w:pos="2160"/>
        </w:tabs>
        <w:ind w:left="2160"/>
      </w:pPr>
      <w:r>
        <w:t>Retrofits and PIKs.</w:t>
      </w:r>
    </w:p>
    <w:p w14:paraId="412ADB2D" w14:textId="0AC4CA4B" w:rsidR="0040601B" w:rsidRDefault="00DC451D" w:rsidP="0040601B">
      <w:pPr>
        <w:pStyle w:val="Notelist1"/>
        <w:numPr>
          <w:ilvl w:val="0"/>
          <w:numId w:val="3"/>
        </w:numPr>
        <w:tabs>
          <w:tab w:val="clear" w:pos="1800"/>
          <w:tab w:val="num" w:pos="2160"/>
        </w:tabs>
        <w:ind w:left="2160"/>
      </w:pPr>
      <w:r>
        <w:rPr>
          <w:noProof/>
        </w:rPr>
        <mc:AlternateContent>
          <mc:Choice Requires="wpg">
            <w:drawing>
              <wp:anchor distT="0" distB="0" distL="114300" distR="114300" simplePos="0" relativeHeight="251650048" behindDoc="0" locked="0" layoutInCell="0" allowOverlap="1" wp14:anchorId="420C86F3" wp14:editId="6D164793">
                <wp:simplePos x="0" y="0"/>
                <wp:positionH relativeFrom="margin">
                  <wp:posOffset>6766560</wp:posOffset>
                </wp:positionH>
                <wp:positionV relativeFrom="margin">
                  <wp:posOffset>8823960</wp:posOffset>
                </wp:positionV>
                <wp:extent cx="6789420" cy="3824605"/>
                <wp:effectExtent l="3810" t="3810" r="0" b="635"/>
                <wp:wrapNone/>
                <wp:docPr id="7256844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846891852" name="Rectangle 6"/>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F4642D" w14:textId="77777777" w:rsidR="0040601B" w:rsidRDefault="0040601B" w:rsidP="0040601B"/>
                          </w:txbxContent>
                        </wps:txbx>
                        <wps:bodyPr rot="0" vert="horz" wrap="square" lIns="0" tIns="0" rIns="0" bIns="0" anchor="t" anchorCtr="0" upright="1">
                          <a:noAutofit/>
                        </wps:bodyPr>
                      </wps:wsp>
                      <wps:wsp>
                        <wps:cNvPr id="48848865" name="Rectangle 7"/>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73D8EC"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0C86F3" id="Group 5" o:spid="_x0000_s1030" style="position:absolute;left:0;text-align:left;margin-left:532.8pt;margin-top:694.8pt;width:534.6pt;height:301.15pt;z-index:251650048;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" o:allowincell="f">
                <v:rect id="Rectangle 6" o:spid="_x0000_s1031"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" filled="f" stroked="f" strokeweight="1pt">
                  <v:textbox inset="0,0,0,0">
                    <w:txbxContent>
                      <w:p w14:paraId="15F4642D" w14:textId="77777777" w:rsidR="0040601B" w:rsidRDefault="0040601B" w:rsidP="0040601B"/>
                    </w:txbxContent>
                  </v:textbox>
                </v:rect>
                <v:rect id="Rectangle 7" o:spid="_x0000_s1032"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" filled="f" stroked="f" strokeweight="1pt">
                  <v:textbox inset="0,0,0,0">
                    <w:txbxContent>
                      <w:p w14:paraId="1B73D8EC" w14:textId="77777777" w:rsidR="0040601B" w:rsidRDefault="0040601B" w:rsidP="0040601B">
                        <w:pPr>
                          <w:spacing w:before="120"/>
                          <w:jc w:val="right"/>
                        </w:pPr>
                        <w:r>
                          <w:t>AMAT Form 0250-75116  Rev. B</w:t>
                        </w:r>
                      </w:p>
                    </w:txbxContent>
                  </v:textbox>
                </v:rect>
                <w10:wrap anchorx="margin" anchory="margin"/>
              </v:group>
            </w:pict>
          </mc:Fallback>
        </mc:AlternateContent>
      </w:r>
      <w:r>
        <w:rPr>
          <w:noProof/>
        </w:rPr>
        <mc:AlternateContent>
          <mc:Choice Requires="wpg">
            <w:drawing>
              <wp:anchor distT="0" distB="0" distL="114300" distR="114300" simplePos="0" relativeHeight="251651072" behindDoc="0" locked="0" layoutInCell="0" allowOverlap="1" wp14:anchorId="75A1F6FC" wp14:editId="210FB9B7">
                <wp:simplePos x="0" y="0"/>
                <wp:positionH relativeFrom="margin">
                  <wp:posOffset>6766560</wp:posOffset>
                </wp:positionH>
                <wp:positionV relativeFrom="margin">
                  <wp:posOffset>8823960</wp:posOffset>
                </wp:positionV>
                <wp:extent cx="6789420" cy="3824605"/>
                <wp:effectExtent l="3810" t="3810" r="0" b="635"/>
                <wp:wrapNone/>
                <wp:docPr id="760640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633265005" name="Rectangle 9"/>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864DE6" w14:textId="77777777" w:rsidR="0040601B" w:rsidRDefault="0040601B" w:rsidP="0040601B"/>
                          </w:txbxContent>
                        </wps:txbx>
                        <wps:bodyPr rot="0" vert="horz" wrap="square" lIns="0" tIns="0" rIns="0" bIns="0" anchor="t" anchorCtr="0" upright="1">
                          <a:noAutofit/>
                        </wps:bodyPr>
                      </wps:wsp>
                      <wps:wsp>
                        <wps:cNvPr id="33614256" name="Rectangle 10"/>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720A44"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A1F6FC" id="Group 8" o:spid="_x0000_s1033" style="position:absolute;left:0;text-align:left;margin-left:532.8pt;margin-top:694.8pt;width:534.6pt;height:301.15pt;z-index:25165107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" o:allowincell="f">
                <v:rect id="Rectangle 9" o:spid="_x0000_s1034"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" filled="f" stroked="f" strokeweight="1pt">
                  <v:textbox inset="0,0,0,0">
                    <w:txbxContent>
                      <w:p w14:paraId="5A864DE6" w14:textId="77777777" w:rsidR="0040601B" w:rsidRDefault="0040601B" w:rsidP="0040601B"/>
                    </w:txbxContent>
                  </v:textbox>
                </v:rect>
                <v:rect id="Rectangle 10" o:spid="_x0000_s1035"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" filled="f" stroked="f" strokeweight="1pt">
                  <v:textbox inset="0,0,0,0">
                    <w:txbxContent>
                      <w:p w14:paraId="32720A44"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Product Training</w:t>
      </w:r>
    </w:p>
    <w:p w14:paraId="24273786" w14:textId="77777777" w:rsidR="0040601B" w:rsidRDefault="0040601B" w:rsidP="0040601B">
      <w:pPr>
        <w:pStyle w:val="Notelist1"/>
        <w:numPr>
          <w:ilvl w:val="0"/>
          <w:numId w:val="3"/>
        </w:numPr>
        <w:tabs>
          <w:tab w:val="clear" w:pos="1800"/>
          <w:tab w:val="num" w:pos="2160"/>
        </w:tabs>
        <w:ind w:left="2160"/>
      </w:pPr>
      <w:r>
        <w:t>Documentation such as product support manuals</w:t>
      </w:r>
    </w:p>
    <w:p w14:paraId="0F89D1EB" w14:textId="3BC00C6F" w:rsidR="0040601B" w:rsidRDefault="0040601B" w:rsidP="0040601B">
      <w:pPr>
        <w:pStyle w:val="Notelist1"/>
        <w:numPr>
          <w:ilvl w:val="0"/>
          <w:numId w:val="3"/>
        </w:numPr>
        <w:tabs>
          <w:tab w:val="clear" w:pos="1800"/>
          <w:tab w:val="num" w:pos="2160"/>
        </w:tabs>
        <w:ind w:left="2160"/>
      </w:pPr>
      <w:r>
        <w:t xml:space="preserve">Special tools used in product </w:t>
      </w:r>
      <w:r w:rsidR="00EA4C16">
        <w:t>support.</w:t>
      </w:r>
    </w:p>
    <w:p w14:paraId="3546EDBA" w14:textId="25430902" w:rsidR="0040601B" w:rsidRDefault="0040601B" w:rsidP="0040601B">
      <w:pPr>
        <w:pStyle w:val="Notelist1"/>
        <w:numPr>
          <w:ilvl w:val="0"/>
          <w:numId w:val="3"/>
        </w:numPr>
        <w:tabs>
          <w:tab w:val="clear" w:pos="1800"/>
          <w:tab w:val="num" w:pos="2160"/>
        </w:tabs>
        <w:ind w:left="2160"/>
      </w:pPr>
      <w:r>
        <w:t xml:space="preserve">Installation, </w:t>
      </w:r>
      <w:r w:rsidR="00EA4C16">
        <w:t>Warranty,</w:t>
      </w:r>
      <w:r>
        <w:t xml:space="preserve"> and contract costs.</w:t>
      </w:r>
    </w:p>
    <w:p w14:paraId="7D1ACBBD" w14:textId="77777777" w:rsidR="0040601B" w:rsidRDefault="0040601B" w:rsidP="0040601B">
      <w:pPr>
        <w:pStyle w:val="Notelist1"/>
        <w:numPr>
          <w:ilvl w:val="0"/>
          <w:numId w:val="3"/>
        </w:numPr>
        <w:tabs>
          <w:tab w:val="clear" w:pos="1800"/>
          <w:tab w:val="num" w:pos="2160"/>
        </w:tabs>
        <w:ind w:left="2160"/>
      </w:pPr>
      <w:r>
        <w:t>Safety</w:t>
      </w:r>
    </w:p>
    <w:p w14:paraId="08070355" w14:textId="77777777" w:rsidR="0040601B" w:rsidRDefault="0040601B" w:rsidP="0040601B">
      <w:pPr>
        <w:pStyle w:val="Notelist1"/>
        <w:numPr>
          <w:ilvl w:val="0"/>
          <w:numId w:val="3"/>
        </w:numPr>
        <w:tabs>
          <w:tab w:val="clear" w:pos="1800"/>
          <w:tab w:val="num" w:pos="2160"/>
        </w:tabs>
        <w:ind w:left="2160"/>
      </w:pPr>
      <w:r>
        <w:t>Interchangeability Issues</w:t>
      </w:r>
    </w:p>
    <w:p w14:paraId="10177620" w14:textId="77777777" w:rsidR="0040601B" w:rsidRDefault="0040601B" w:rsidP="0040601B">
      <w:pPr>
        <w:pStyle w:val="Notelist1"/>
        <w:numPr>
          <w:ilvl w:val="0"/>
          <w:numId w:val="3"/>
        </w:numPr>
        <w:tabs>
          <w:tab w:val="clear" w:pos="1800"/>
          <w:tab w:val="num" w:pos="2160"/>
        </w:tabs>
        <w:ind w:left="2160"/>
      </w:pPr>
      <w:r>
        <w:t>Software</w:t>
      </w:r>
    </w:p>
    <w:p w14:paraId="6F1B5D79" w14:textId="77777777" w:rsidR="0040601B" w:rsidRDefault="0040601B" w:rsidP="0040601B">
      <w:pPr>
        <w:pStyle w:val="Notelist1"/>
        <w:numPr>
          <w:ilvl w:val="0"/>
          <w:numId w:val="3"/>
        </w:numPr>
        <w:tabs>
          <w:tab w:val="clear" w:pos="1800"/>
          <w:tab w:val="num" w:pos="2160"/>
        </w:tabs>
        <w:ind w:left="2160"/>
      </w:pPr>
      <w:r>
        <w:t>New hardware modifications – associated firmware changes</w:t>
      </w:r>
    </w:p>
    <w:p w14:paraId="07DDDF79" w14:textId="77777777" w:rsidR="0040601B" w:rsidRDefault="0040601B" w:rsidP="00466433">
      <w:pPr>
        <w:pStyle w:val="ListBullet"/>
      </w:pPr>
      <w:r>
        <w:t xml:space="preserve">Communicate to EC Engineer any extraordinary data (in addition to the data provided above) that is required for the customer. </w:t>
      </w:r>
      <w:r>
        <w:rPr>
          <w:snapToGrid w:val="0"/>
        </w:rPr>
        <w:t>In addition, recommend cut-in timeline or project to ensure appropriate customers are notified of changes prior to effective date or project.</w:t>
      </w:r>
      <w:r>
        <w:t xml:space="preserve"> Collect data for the customer that is not originally provided by the EC Engineer and review with the customer.</w:t>
      </w:r>
    </w:p>
    <w:p w14:paraId="65D2E9D0" w14:textId="77777777" w:rsidR="0040601B" w:rsidRDefault="0040601B" w:rsidP="0040601B">
      <w:pPr>
        <w:pStyle w:val="BodyText"/>
        <w:numPr>
          <w:ilvl w:val="0"/>
          <w:numId w:val="15"/>
        </w:numPr>
        <w:tabs>
          <w:tab w:val="clear" w:pos="360"/>
          <w:tab w:val="num" w:pos="720"/>
        </w:tabs>
        <w:ind w:left="720"/>
      </w:pPr>
      <w:r>
        <w:t>Notify the Copy Exact Manager when changing jobs to ensure that a replacement has been identified.</w:t>
      </w:r>
    </w:p>
    <w:p w14:paraId="6760CDFE" w14:textId="77777777" w:rsidR="0040601B" w:rsidRDefault="0040601B" w:rsidP="0040601B">
      <w:pPr>
        <w:pStyle w:val="Heading2"/>
        <w:numPr>
          <w:ilvl w:val="0"/>
          <w:numId w:val="0"/>
        </w:numPr>
        <w:tabs>
          <w:tab w:val="clear" w:pos="2088"/>
          <w:tab w:val="clear" w:pos="2606"/>
          <w:tab w:val="clear" w:pos="8640"/>
          <w:tab w:val="left" w:pos="900"/>
        </w:tabs>
        <w:ind w:left="360"/>
      </w:pPr>
      <w:r w:rsidRPr="008B7C67">
        <w:rPr>
          <w:b/>
          <w:bCs/>
        </w:rPr>
        <w:t>NOTE:</w:t>
      </w:r>
      <w:r w:rsidRPr="008B7C67">
        <w:t xml:space="preserve"> When a CE!</w:t>
      </w:r>
      <w:r>
        <w:t xml:space="preserve"> Class A or B change is noted, </w:t>
      </w:r>
      <w:r w:rsidR="004D1094">
        <w:t>03.3-0</w:t>
      </w:r>
      <w:r w:rsidR="00207D57">
        <w:t>3</w:t>
      </w:r>
      <w:r>
        <w:t xml:space="preserve"> shall be followed.</w:t>
      </w:r>
    </w:p>
    <w:p w14:paraId="07CB65AA" w14:textId="77777777" w:rsidR="00466433" w:rsidRDefault="00466433" w:rsidP="00466433">
      <w:pPr>
        <w:pStyle w:val="SectionTitle"/>
        <w:ind w:left="360"/>
      </w:pPr>
      <w:r>
        <w:t>D&amp;DC Manager</w:t>
      </w:r>
    </w:p>
    <w:p w14:paraId="2107DCD0" w14:textId="77777777" w:rsidR="00466433" w:rsidRPr="00A7362C" w:rsidRDefault="00466433" w:rsidP="00466433">
      <w:pPr>
        <w:pStyle w:val="SectionTitle"/>
        <w:ind w:left="360"/>
        <w:rPr>
          <w:b w:val="0"/>
          <w:bCs w:val="0"/>
          <w:sz w:val="24"/>
          <w:szCs w:val="24"/>
        </w:rPr>
      </w:pPr>
      <w:r w:rsidRPr="00A7362C">
        <w:rPr>
          <w:b w:val="0"/>
          <w:bCs w:val="0"/>
          <w:sz w:val="24"/>
          <w:szCs w:val="24"/>
        </w:rPr>
        <w:t>Document and Data Control Manager shall grant or deny requests for deviation from process</w:t>
      </w:r>
      <w:r>
        <w:rPr>
          <w:b w:val="0"/>
          <w:bCs w:val="0"/>
          <w:sz w:val="24"/>
          <w:szCs w:val="24"/>
        </w:rPr>
        <w:t>es</w:t>
      </w:r>
      <w:r w:rsidRPr="00A7362C">
        <w:rPr>
          <w:b w:val="0"/>
          <w:bCs w:val="0"/>
          <w:sz w:val="24"/>
          <w:szCs w:val="24"/>
        </w:rPr>
        <w:t xml:space="preserve"> detailed in this document in support of organization business needs or in resolution of conflicting requirements.</w:t>
      </w:r>
    </w:p>
    <w:p w14:paraId="45AED7ED" w14:textId="77777777" w:rsidR="0040601B" w:rsidRDefault="0040601B" w:rsidP="0040601B">
      <w:pPr>
        <w:pStyle w:val="SectionTitle"/>
        <w:ind w:left="360"/>
      </w:pPr>
      <w:r>
        <w:t>Design Engineering / Design Engineering Authority (DEA)</w:t>
      </w:r>
    </w:p>
    <w:p w14:paraId="5F9E7A0F" w14:textId="77777777" w:rsidR="0040601B" w:rsidRDefault="0040601B" w:rsidP="0040601B">
      <w:pPr>
        <w:pStyle w:val="BodyText"/>
        <w:ind w:left="360"/>
      </w:pPr>
      <w:r>
        <w:t xml:space="preserve">Design Engineering organizations are responsible for reviewing ECO content to ensure that proposed changes satisfy design intent and customer requirements and do not adversely affect the hardware and software compatibility of past, present and future system configurations.  For most groups, a single Design Engineer is designated the Design Engineering Authority for a product.  The DEA responsibilities are the same as the Design Engineers, but the DEA has other functions in addition to the Design Engineer’s responsibilities.  </w:t>
      </w:r>
    </w:p>
    <w:p w14:paraId="5DBD7EEB" w14:textId="77777777" w:rsidR="0040601B" w:rsidRDefault="0040601B" w:rsidP="0040601B">
      <w:pPr>
        <w:pStyle w:val="BodyText"/>
        <w:ind w:left="360"/>
      </w:pPr>
      <w:r>
        <w:t>The Design Engineer / DEA is responsible for the product definition: including but not limited to the functionality, documentation, and Bill of Materials for the product they are assigned for the entire life of that product.</w:t>
      </w:r>
    </w:p>
    <w:p w14:paraId="49BAE5AC" w14:textId="77777777" w:rsidR="0040601B" w:rsidRDefault="0040601B" w:rsidP="0040601B">
      <w:pPr>
        <w:pStyle w:val="BodyText"/>
        <w:ind w:left="360"/>
      </w:pPr>
      <w:r>
        <w:t>Design Engineering / DEA shall:</w:t>
      </w:r>
    </w:p>
    <w:p w14:paraId="2209CB55" w14:textId="77777777" w:rsidR="0040601B" w:rsidRDefault="0040601B" w:rsidP="0040601B">
      <w:pPr>
        <w:pStyle w:val="BodyText"/>
        <w:ind w:left="720" w:hanging="360"/>
      </w:pPr>
      <w:r>
        <w:t>-</w:t>
      </w:r>
      <w:r>
        <w:tab/>
        <w:t>Develop new designs, including modeling/drawings in the vault.</w:t>
      </w:r>
    </w:p>
    <w:p w14:paraId="6CCA392B" w14:textId="77777777" w:rsidR="0040601B" w:rsidRDefault="0040601B" w:rsidP="0040601B">
      <w:pPr>
        <w:pStyle w:val="BodyText"/>
        <w:ind w:left="720" w:hanging="360"/>
      </w:pPr>
      <w:r>
        <w:t>-</w:t>
      </w:r>
      <w:r>
        <w:tab/>
        <w:t xml:space="preserve">Ensure all drawings to be sent for quote, review, or first article build to an external source shall have </w:t>
      </w:r>
      <w:r w:rsidR="00AE347D">
        <w:t>an ERP</w:t>
      </w:r>
      <w:r>
        <w:t xml:space="preserve"> status of at least </w:t>
      </w:r>
      <w:r w:rsidR="00466433">
        <w:t>Concept</w:t>
      </w:r>
      <w:r>
        <w:t>.</w:t>
      </w:r>
    </w:p>
    <w:p w14:paraId="250016CA" w14:textId="77777777" w:rsidR="0040601B" w:rsidRDefault="0040601B" w:rsidP="0040601B">
      <w:pPr>
        <w:pStyle w:val="BodyText"/>
        <w:ind w:left="720" w:hanging="360"/>
      </w:pPr>
      <w:r>
        <w:t>-</w:t>
      </w:r>
      <w:r>
        <w:tab/>
        <w:t>Participate in their BU specific Pre-ECO process as directed by their BU management directive.</w:t>
      </w:r>
    </w:p>
    <w:p w14:paraId="0F771A14" w14:textId="77777777" w:rsidR="0040601B" w:rsidRDefault="0040601B" w:rsidP="0040601B">
      <w:pPr>
        <w:pStyle w:val="BodyText"/>
        <w:ind w:left="720" w:hanging="360"/>
      </w:pPr>
      <w:r>
        <w:t xml:space="preserve">During </w:t>
      </w:r>
      <w:r w:rsidR="00281B99">
        <w:t>ECR Approval</w:t>
      </w:r>
      <w:r w:rsidR="00466433">
        <w:t>:</w:t>
      </w:r>
    </w:p>
    <w:p w14:paraId="67302ACF" w14:textId="77777777" w:rsidR="0040601B" w:rsidRDefault="0040601B" w:rsidP="00466433">
      <w:pPr>
        <w:pStyle w:val="ListBullet"/>
      </w:pPr>
      <w:r>
        <w:t>Verify the design of the product to ensure that the impact of hardware and software changes is consistent with Applied Materials standards and the changes do not result in adverse safety issues and process reliability is not degraded. Design verification performed to support ECO changes shall be documented in accordance with Applied Materials Product Development Process.</w:t>
      </w:r>
    </w:p>
    <w:p w14:paraId="3DE73438" w14:textId="4F5C2FBD" w:rsidR="0040601B" w:rsidRDefault="004E06AE" w:rsidP="00466433">
      <w:pPr>
        <w:pStyle w:val="ListBullet"/>
      </w:pPr>
      <w:r w:rsidRPr="00EA4C16">
        <w:rPr>
          <w:color w:val="1F497D"/>
        </w:rPr>
        <w:t>Perform a risk</w:t>
      </w:r>
      <w:r w:rsidR="00AE4F75" w:rsidRPr="00EA4C16">
        <w:rPr>
          <w:color w:val="1F497D"/>
        </w:rPr>
        <w:t xml:space="preserve"> analysis of replacement parts or new parts during part creation/release in Teamcenter (FMECA, if appropriate for the</w:t>
      </w:r>
      <w:r w:rsidRPr="00EA4C16">
        <w:rPr>
          <w:color w:val="1F497D"/>
        </w:rPr>
        <w:t xml:space="preserve"> </w:t>
      </w:r>
      <w:r w:rsidR="00AE4F75" w:rsidRPr="00EA4C16">
        <w:rPr>
          <w:color w:val="1F497D"/>
        </w:rPr>
        <w:t>change)</w:t>
      </w:r>
      <w:r w:rsidRPr="00EA4C16">
        <w:rPr>
          <w:color w:val="1F497D"/>
        </w:rPr>
        <w:t xml:space="preserve"> and s</w:t>
      </w:r>
      <w:r w:rsidR="0040601B" w:rsidRPr="00EA4C16">
        <w:rPr>
          <w:color w:val="1F497D"/>
        </w:rPr>
        <w:t>ubstantiate</w:t>
      </w:r>
      <w:r w:rsidR="0040601B">
        <w:t xml:space="preserve"> product design with documented justification and rationale.</w:t>
      </w:r>
    </w:p>
    <w:p w14:paraId="69CB2D32" w14:textId="77777777" w:rsidR="0040601B" w:rsidRDefault="0040601B" w:rsidP="00466433">
      <w:pPr>
        <w:pStyle w:val="ListBullet"/>
      </w:pPr>
      <w:r>
        <w:t>Involve the Corporate Safety organization in all changes affecting safety.</w:t>
      </w:r>
    </w:p>
    <w:p w14:paraId="3291C3BC" w14:textId="77777777" w:rsidR="0040601B" w:rsidRDefault="0040601B" w:rsidP="00466433">
      <w:pPr>
        <w:pStyle w:val="ListBullet"/>
      </w:pPr>
      <w:r>
        <w:t xml:space="preserve">In conjunction with the manufacturing engineer, comply with interchangeability rules, Critical Parts rules and Copy Exact rules. Reference </w:t>
      </w:r>
      <w:r w:rsidR="00466433">
        <w:t>03.3-10, 05.4-22, and 03.3-03.</w:t>
      </w:r>
    </w:p>
    <w:p w14:paraId="1D0EE4B5" w14:textId="77777777" w:rsidR="0040601B" w:rsidRDefault="0040601B" w:rsidP="00466433">
      <w:pPr>
        <w:pStyle w:val="ListBullet"/>
      </w:pPr>
      <w:r>
        <w:t xml:space="preserve">Provide inputs to the design team with respect to the root cause to be addressed by the change and the </w:t>
      </w:r>
      <w:r w:rsidR="00466433">
        <w:t>e</w:t>
      </w:r>
      <w:r>
        <w:t>ffect of the change on the design of the piece part, component</w:t>
      </w:r>
      <w:r w:rsidR="004E06AE">
        <w:t>,</w:t>
      </w:r>
      <w:r>
        <w:t xml:space="preserve"> or module.</w:t>
      </w:r>
    </w:p>
    <w:p w14:paraId="5F68AC53" w14:textId="77777777" w:rsidR="0040601B" w:rsidRDefault="0040601B" w:rsidP="00466433">
      <w:pPr>
        <w:pStyle w:val="ListBullet"/>
      </w:pPr>
      <w:r>
        <w:t>Ensure that the Reason Code is correct. Log a Comment or Issue as required.</w:t>
      </w:r>
    </w:p>
    <w:p w14:paraId="4DA7CB50" w14:textId="77777777" w:rsidR="0040601B" w:rsidRDefault="0040601B" w:rsidP="00466433">
      <w:pPr>
        <w:pStyle w:val="ListBullet"/>
      </w:pPr>
      <w:r>
        <w:t>Include all approved and controlled Applied Materials quality requirements, which apply (i.e. cosmetic specs, workmanship standards, traceability requirements, ESD precautions, and any applicable QMS requirements).</w:t>
      </w:r>
    </w:p>
    <w:p w14:paraId="392F89C4" w14:textId="77777777" w:rsidR="0040601B" w:rsidRDefault="0040601B" w:rsidP="00466433">
      <w:pPr>
        <w:pStyle w:val="ListBullet"/>
      </w:pPr>
      <w:r>
        <w:t>Identify key design concerns to be addressed by ECO and ensure the ECO will not adversely affect process control.</w:t>
      </w:r>
    </w:p>
    <w:p w14:paraId="6FC4E58A" w14:textId="77777777" w:rsidR="0040601B" w:rsidRDefault="0040601B" w:rsidP="00466433">
      <w:pPr>
        <w:pStyle w:val="ListBullet"/>
      </w:pPr>
      <w:r>
        <w:t>Forward information concerning an ECO to appropriate individuals within their PBG as necessary.</w:t>
      </w:r>
    </w:p>
    <w:p w14:paraId="6FA6C7F4" w14:textId="77777777" w:rsidR="0040601B" w:rsidRDefault="0040601B" w:rsidP="00466433">
      <w:pPr>
        <w:pStyle w:val="ListBullet"/>
      </w:pPr>
      <w:r>
        <w:t>Assign a Design Engineer to serve on the concurrent design team as required.</w:t>
      </w:r>
    </w:p>
    <w:p w14:paraId="6C51E056" w14:textId="77777777" w:rsidR="0040601B" w:rsidRDefault="0040601B" w:rsidP="00466433">
      <w:pPr>
        <w:pStyle w:val="ListBullet"/>
      </w:pPr>
      <w:r>
        <w:t>Assure that the Reason Code is correct. Log a Comment or Issue as required.</w:t>
      </w:r>
    </w:p>
    <w:p w14:paraId="1C183775" w14:textId="77777777" w:rsidR="0040601B" w:rsidRDefault="0040601B" w:rsidP="00466433">
      <w:pPr>
        <w:pStyle w:val="ListBullet"/>
      </w:pPr>
      <w:r>
        <w:t xml:space="preserve">Verify Design Integrity (i.e. BOM, </w:t>
      </w:r>
      <w:proofErr w:type="spellStart"/>
      <w:r w:rsidR="00466433">
        <w:t>DfM</w:t>
      </w:r>
      <w:proofErr w:type="spellEnd"/>
      <w:r>
        <w:t>, GD&amp;T).</w:t>
      </w:r>
    </w:p>
    <w:p w14:paraId="681452DA" w14:textId="77777777" w:rsidR="0040601B" w:rsidRDefault="0040601B" w:rsidP="00466433">
      <w:pPr>
        <w:pStyle w:val="ListBullet"/>
      </w:pPr>
      <w:r>
        <w:t xml:space="preserve">Review all documentation to ensure the documentation meets the drawing requirements as required per </w:t>
      </w:r>
      <w:r w:rsidR="00466433">
        <w:t>03.3-02-01</w:t>
      </w:r>
      <w:r>
        <w:t>/0250-70606.</w:t>
      </w:r>
    </w:p>
    <w:p w14:paraId="6EBB5CBE" w14:textId="77777777" w:rsidR="0040601B" w:rsidRDefault="0040601B" w:rsidP="00466433">
      <w:pPr>
        <w:pStyle w:val="ListBullet"/>
      </w:pPr>
      <w:r>
        <w:t>Validate new parts are assigned the correct commodity code per 0250-10856.</w:t>
      </w:r>
    </w:p>
    <w:p w14:paraId="24E1E647" w14:textId="77777777" w:rsidR="0040601B" w:rsidRDefault="0040601B" w:rsidP="00466433">
      <w:pPr>
        <w:pStyle w:val="ListBullet"/>
      </w:pPr>
      <w:r>
        <w:t>Approve ECO when requirements are satisfied.</w:t>
      </w:r>
    </w:p>
    <w:p w14:paraId="094BF203" w14:textId="77777777" w:rsidR="0040601B" w:rsidRPr="009A24CF" w:rsidRDefault="0040601B" w:rsidP="00466433">
      <w:pPr>
        <w:pStyle w:val="ListBullet"/>
      </w:pPr>
      <w:r>
        <w:t>Notify the EC Manager when changing jobs to ensure that a replacement has been identified.</w:t>
      </w:r>
    </w:p>
    <w:p w14:paraId="419003C1" w14:textId="77777777" w:rsidR="0040601B" w:rsidRDefault="0040601B" w:rsidP="0040601B">
      <w:pPr>
        <w:pStyle w:val="BodyText"/>
        <w:ind w:left="360"/>
      </w:pPr>
      <w:r>
        <w:t>The Design Engineering Authority has the following additional responsibilities:</w:t>
      </w:r>
    </w:p>
    <w:p w14:paraId="4CECD276" w14:textId="77777777" w:rsidR="0040601B" w:rsidRDefault="0040601B" w:rsidP="0040601B">
      <w:pPr>
        <w:pStyle w:val="BodyText"/>
        <w:ind w:left="360"/>
      </w:pPr>
      <w:r>
        <w:t>As a TRIAD</w:t>
      </w:r>
      <w:r w:rsidR="00281B99">
        <w:t xml:space="preserve"> and/or CCB</w:t>
      </w:r>
      <w:r>
        <w:t xml:space="preserve"> M</w:t>
      </w:r>
      <w:r w:rsidRPr="009A24CF">
        <w:t>ember, the DEA shall review, disposition</w:t>
      </w:r>
      <w:r w:rsidR="004E06AE">
        <w:t>,</w:t>
      </w:r>
      <w:r>
        <w:t xml:space="preserve"> and guide the implementation of ECOs to ensure product design issues and requirements are addressed within the product group.</w:t>
      </w:r>
    </w:p>
    <w:p w14:paraId="3452E06B" w14:textId="77777777" w:rsidR="0040601B" w:rsidRDefault="0040601B" w:rsidP="0040601B">
      <w:pPr>
        <w:pStyle w:val="BodyText"/>
        <w:ind w:left="360"/>
      </w:pPr>
      <w:r>
        <w:t>The DEA shall:</w:t>
      </w:r>
    </w:p>
    <w:p w14:paraId="6A7843C2" w14:textId="77777777" w:rsidR="0040601B" w:rsidRDefault="0040601B" w:rsidP="0040601B">
      <w:pPr>
        <w:pStyle w:val="BodyText"/>
        <w:ind w:left="720" w:hanging="360"/>
      </w:pPr>
      <w:r>
        <w:t xml:space="preserve">During </w:t>
      </w:r>
      <w:r w:rsidR="00281B99">
        <w:t>CCB Review</w:t>
      </w:r>
      <w:r w:rsidR="00466433">
        <w:t>:</w:t>
      </w:r>
    </w:p>
    <w:p w14:paraId="22CC4FFB" w14:textId="77777777" w:rsidR="0040601B" w:rsidRDefault="0040601B" w:rsidP="00466433">
      <w:pPr>
        <w:pStyle w:val="ListBullet"/>
      </w:pPr>
      <w:r>
        <w:t xml:space="preserve">In conjunction with </w:t>
      </w:r>
      <w:r w:rsidR="00AE347D">
        <w:t>the other CCB Members</w:t>
      </w:r>
      <w:r>
        <w:t xml:space="preserve">, be cognizant of </w:t>
      </w:r>
      <w:r w:rsidR="00466433">
        <w:t xml:space="preserve">the </w:t>
      </w:r>
      <w:r>
        <w:t xml:space="preserve">status of resource loading </w:t>
      </w:r>
      <w:r w:rsidR="00AE347D">
        <w:t>to</w:t>
      </w:r>
      <w:r>
        <w:t xml:space="preserve"> make accurate ECO disposition decisions.</w:t>
      </w:r>
    </w:p>
    <w:p w14:paraId="1325163F" w14:textId="77777777" w:rsidR="0040601B" w:rsidRDefault="0040601B" w:rsidP="00466433">
      <w:pPr>
        <w:pStyle w:val="ListBullet"/>
      </w:pPr>
      <w:r>
        <w:t xml:space="preserve">In conjunction with </w:t>
      </w:r>
      <w:r w:rsidR="00AE347D">
        <w:t>the other CCB Members</w:t>
      </w:r>
      <w:r>
        <w:t>, review the ECO problem statement and Stakeholder inputs regarding the priority of the proposed ECO and determine if resources are available to solve the problem.</w:t>
      </w:r>
    </w:p>
    <w:p w14:paraId="10D31BFF" w14:textId="77777777" w:rsidR="0040601B" w:rsidRDefault="00AE347D" w:rsidP="00466433">
      <w:pPr>
        <w:pStyle w:val="ListBullet"/>
      </w:pPr>
      <w:r>
        <w:t xml:space="preserve">Validate the </w:t>
      </w:r>
      <w:r w:rsidR="0040601B">
        <w:t>Classif</w:t>
      </w:r>
      <w:r>
        <w:t>ication of</w:t>
      </w:r>
      <w:r w:rsidR="0040601B">
        <w:t xml:space="preserve"> the changes as being either a Class A or Class B change for the Copy Exactly Customers, when applicable. When CE! Class A or B is noted, </w:t>
      </w:r>
      <w:r w:rsidR="00466433">
        <w:t>03.3-03</w:t>
      </w:r>
      <w:r w:rsidR="0040601B">
        <w:t xml:space="preserve"> shall be followed</w:t>
      </w:r>
      <w:r w:rsidR="0040601B">
        <w:rPr>
          <w:b/>
          <w:bCs/>
        </w:rPr>
        <w:t>.</w:t>
      </w:r>
    </w:p>
    <w:p w14:paraId="0DE5C674" w14:textId="77777777" w:rsidR="0040601B" w:rsidRDefault="0040601B" w:rsidP="00466433">
      <w:pPr>
        <w:pStyle w:val="ListBullet"/>
      </w:pPr>
      <w:r>
        <w:t xml:space="preserve">In conjunction with </w:t>
      </w:r>
      <w:r w:rsidR="00AE347D">
        <w:t>the other CCB Members</w:t>
      </w:r>
      <w:r>
        <w:t>, and inputs from product safety, shall determine and explicitly indicate if current product safety is adversely affected by the ECO or if the ECO creates potential product safety liability.</w:t>
      </w:r>
    </w:p>
    <w:p w14:paraId="42FB0830" w14:textId="77777777" w:rsidR="0040601B" w:rsidRDefault="0040601B" w:rsidP="0040601B">
      <w:pPr>
        <w:pStyle w:val="BodyText"/>
        <w:ind w:left="360"/>
      </w:pPr>
      <w:r>
        <w:t>The Design Engineering Authority may:</w:t>
      </w:r>
    </w:p>
    <w:p w14:paraId="3375EE2F" w14:textId="77777777" w:rsidR="0040601B" w:rsidRDefault="0040601B" w:rsidP="00466433">
      <w:pPr>
        <w:pStyle w:val="ListBullet"/>
      </w:pPr>
      <w:r>
        <w:t>Ensure that changes impacting critical parts include the SEMI F29 process for changes, and initiate a request for supplier evaluation and approval for new critical parts</w:t>
      </w:r>
    </w:p>
    <w:p w14:paraId="4E3F4542" w14:textId="77777777" w:rsidR="00466433" w:rsidRDefault="00466433" w:rsidP="00466433">
      <w:pPr>
        <w:pStyle w:val="ListBullet"/>
        <w:numPr>
          <w:ilvl w:val="0"/>
          <w:numId w:val="0"/>
        </w:numPr>
        <w:ind w:left="360"/>
      </w:pPr>
    </w:p>
    <w:p w14:paraId="6C50DA0D" w14:textId="77777777" w:rsidR="0040601B" w:rsidRDefault="0040601B" w:rsidP="00466433">
      <w:pPr>
        <w:pStyle w:val="ListBullet"/>
        <w:numPr>
          <w:ilvl w:val="0"/>
          <w:numId w:val="0"/>
        </w:numPr>
        <w:ind w:left="360"/>
        <w:rPr>
          <w:b/>
          <w:sz w:val="28"/>
          <w:szCs w:val="28"/>
        </w:rPr>
      </w:pPr>
      <w:r w:rsidRPr="00466433">
        <w:rPr>
          <w:b/>
          <w:sz w:val="28"/>
          <w:szCs w:val="28"/>
        </w:rPr>
        <w:t>EC Manager</w:t>
      </w:r>
    </w:p>
    <w:p w14:paraId="74CA2632" w14:textId="77777777" w:rsidR="00466433" w:rsidRPr="00466433" w:rsidRDefault="00466433" w:rsidP="00466433">
      <w:pPr>
        <w:pStyle w:val="ListBullet"/>
        <w:numPr>
          <w:ilvl w:val="0"/>
          <w:numId w:val="0"/>
        </w:numPr>
        <w:ind w:left="360"/>
        <w:rPr>
          <w:b/>
          <w:sz w:val="28"/>
          <w:szCs w:val="28"/>
        </w:rPr>
      </w:pPr>
    </w:p>
    <w:p w14:paraId="0A284793" w14:textId="77777777" w:rsidR="0040601B" w:rsidRDefault="0040601B" w:rsidP="0040601B">
      <w:pPr>
        <w:pStyle w:val="BodyText"/>
        <w:spacing w:before="0"/>
        <w:ind w:left="360"/>
      </w:pPr>
      <w:r>
        <w:t>The EC Manager is responsible for the rapid and efficient processing of ECOs and management of a change process that result in cost-effective change implementation.</w:t>
      </w:r>
    </w:p>
    <w:p w14:paraId="464E8C2C" w14:textId="77777777" w:rsidR="0040601B" w:rsidRDefault="0040601B" w:rsidP="0040601B">
      <w:pPr>
        <w:pStyle w:val="BodyText"/>
        <w:ind w:left="360"/>
        <w:rPr>
          <w:color w:val="000000"/>
        </w:rPr>
      </w:pPr>
      <w:r>
        <w:rPr>
          <w:color w:val="000000"/>
        </w:rPr>
        <w:t>The EC Manager shall:</w:t>
      </w:r>
    </w:p>
    <w:p w14:paraId="4E644F8C" w14:textId="77777777" w:rsidR="0040601B" w:rsidRDefault="0040601B" w:rsidP="0040601B">
      <w:pPr>
        <w:pStyle w:val="BodyText"/>
        <w:ind w:left="360"/>
        <w:rPr>
          <w:color w:val="000000"/>
        </w:rPr>
      </w:pPr>
      <w:r>
        <w:rPr>
          <w:color w:val="000000"/>
        </w:rPr>
        <w:t xml:space="preserve">During </w:t>
      </w:r>
      <w:r w:rsidR="00A43CDB">
        <w:t>ECR Review</w:t>
      </w:r>
      <w:r w:rsidR="00A43CDB">
        <w:rPr>
          <w:b/>
        </w:rPr>
        <w:t xml:space="preserve"> </w:t>
      </w:r>
      <w:r>
        <w:t>ensure that:</w:t>
      </w:r>
    </w:p>
    <w:p w14:paraId="794C8659" w14:textId="77777777" w:rsidR="0040601B" w:rsidRDefault="0040601B" w:rsidP="00466433">
      <w:pPr>
        <w:pStyle w:val="ListBullet"/>
      </w:pPr>
      <w:r>
        <w:t>Review EC</w:t>
      </w:r>
      <w:r w:rsidR="00466433">
        <w:t>R</w:t>
      </w:r>
      <w:r>
        <w:t xml:space="preserve">s for completeness. Return </w:t>
      </w:r>
      <w:r w:rsidR="00466433">
        <w:t>ECR</w:t>
      </w:r>
      <w:r>
        <w:t xml:space="preserve">s to the </w:t>
      </w:r>
      <w:r w:rsidR="004839CB">
        <w:t>EC Engineer</w:t>
      </w:r>
      <w:r>
        <w:t xml:space="preserve"> when the problem statement is not clearly stated or the Reason Code is inappropriate.</w:t>
      </w:r>
    </w:p>
    <w:p w14:paraId="07CAF208" w14:textId="77777777" w:rsidR="0040601B" w:rsidRDefault="0040601B" w:rsidP="00466433">
      <w:pPr>
        <w:pStyle w:val="ListBullet"/>
      </w:pPr>
      <w:r>
        <w:t xml:space="preserve">Review </w:t>
      </w:r>
      <w:r w:rsidR="004839CB">
        <w:t>BU/Product/Place</w:t>
      </w:r>
      <w:r>
        <w:t xml:space="preserve"> and change category for the ECO.</w:t>
      </w:r>
    </w:p>
    <w:p w14:paraId="0FB3CD63" w14:textId="77777777" w:rsidR="0040601B" w:rsidRDefault="0040601B" w:rsidP="004839CB">
      <w:pPr>
        <w:pStyle w:val="ListBullet"/>
      </w:pPr>
      <w:r>
        <w:t>Remove any approver when escalated appropriately per the decision of the D&amp;DC Manager.</w:t>
      </w:r>
    </w:p>
    <w:p w14:paraId="7FDB1671" w14:textId="77777777" w:rsidR="0040601B" w:rsidRDefault="0040601B" w:rsidP="00466433">
      <w:pPr>
        <w:pStyle w:val="ListBullet"/>
        <w:numPr>
          <w:ilvl w:val="0"/>
          <w:numId w:val="0"/>
        </w:numPr>
        <w:ind w:left="360"/>
      </w:pPr>
      <w:r>
        <w:t>The EC Manager shall also:</w:t>
      </w:r>
    </w:p>
    <w:p w14:paraId="12F8F832" w14:textId="77777777" w:rsidR="0040601B" w:rsidRDefault="0040601B" w:rsidP="00466433">
      <w:pPr>
        <w:pStyle w:val="ListBullet"/>
      </w:pPr>
      <w:r>
        <w:t>Assist EC Engineer and others on the change team to resolve open issues and overcome barriers to rapidly and efficiently process EC</w:t>
      </w:r>
      <w:r w:rsidR="00466433">
        <w:t>R</w:t>
      </w:r>
      <w:r>
        <w:t>s.</w:t>
      </w:r>
    </w:p>
    <w:p w14:paraId="7456557A" w14:textId="77777777" w:rsidR="0040601B" w:rsidRDefault="0040601B" w:rsidP="00466433">
      <w:pPr>
        <w:pStyle w:val="ListBullet"/>
      </w:pPr>
      <w:r>
        <w:t>In collaboration with the other EC Managers, drive continuous improvement to the ECO process, software tools, and ECO training.</w:t>
      </w:r>
    </w:p>
    <w:p w14:paraId="2F1A15D1" w14:textId="77777777" w:rsidR="003F2622" w:rsidRDefault="0040601B" w:rsidP="002E5CA9">
      <w:pPr>
        <w:pStyle w:val="ListBullet"/>
      </w:pPr>
      <w:r>
        <w:t>Maintain group matri</w:t>
      </w:r>
      <w:r w:rsidR="003F2622">
        <w:t>ces of ECO participants within CORE+ P4.</w:t>
      </w:r>
    </w:p>
    <w:p w14:paraId="16C3CD5E" w14:textId="77777777" w:rsidR="0040601B" w:rsidRDefault="0040601B" w:rsidP="002E5CA9">
      <w:pPr>
        <w:pStyle w:val="ListBullet"/>
      </w:pPr>
      <w:r>
        <w:t>Represent the first level of escalation for process problems including reporting improper use of the policy, procedures, training program, certification, and survival guide.</w:t>
      </w:r>
    </w:p>
    <w:p w14:paraId="70AA4BD6" w14:textId="77777777" w:rsidR="0040601B" w:rsidRDefault="0040601B" w:rsidP="00466433">
      <w:pPr>
        <w:pStyle w:val="ListBullet"/>
        <w:numPr>
          <w:ilvl w:val="0"/>
          <w:numId w:val="0"/>
        </w:numPr>
        <w:ind w:left="360"/>
      </w:pPr>
      <w:r>
        <w:t>The EC Manager may:</w:t>
      </w:r>
    </w:p>
    <w:p w14:paraId="502C55E4" w14:textId="77777777" w:rsidR="0040601B" w:rsidRDefault="0040601B" w:rsidP="00466433">
      <w:pPr>
        <w:pStyle w:val="ListBullet"/>
      </w:pPr>
      <w:r>
        <w:t>Assist the Management in determining, obtaining, and communicating the appropriate resources to support the ECO process (including the MEA, DEA, GPM, and Stakeholders).</w:t>
      </w:r>
    </w:p>
    <w:p w14:paraId="4FE7DD20" w14:textId="77777777" w:rsidR="0040601B" w:rsidRDefault="0040601B" w:rsidP="00466433">
      <w:pPr>
        <w:pStyle w:val="ListBullet"/>
      </w:pPr>
      <w:r>
        <w:t>Assist the Management in determining and obtaining/recruiting substitute resources to support the ECO process and ensure they are effectively communicated to everyone involved in the ECO process.</w:t>
      </w:r>
    </w:p>
    <w:p w14:paraId="0D1AF18A" w14:textId="77777777" w:rsidR="0040601B" w:rsidRDefault="0040601B" w:rsidP="0040601B">
      <w:pPr>
        <w:pStyle w:val="SectionTitle"/>
      </w:pPr>
      <w:r>
        <w:t>EC Engineer</w:t>
      </w:r>
    </w:p>
    <w:p w14:paraId="5DB0F799" w14:textId="3E443428" w:rsidR="0040601B" w:rsidRDefault="00DC451D" w:rsidP="0040601B">
      <w:pPr>
        <w:pStyle w:val="BodyText"/>
      </w:pPr>
      <w:r>
        <w:rPr>
          <w:noProof/>
        </w:rPr>
        <mc:AlternateContent>
          <mc:Choice Requires="wpg">
            <w:drawing>
              <wp:anchor distT="0" distB="0" distL="114300" distR="114300" simplePos="0" relativeHeight="251652096" behindDoc="0" locked="0" layoutInCell="0" allowOverlap="1" wp14:anchorId="618D122A" wp14:editId="2DE17B4E">
                <wp:simplePos x="0" y="0"/>
                <wp:positionH relativeFrom="margin">
                  <wp:posOffset>6766560</wp:posOffset>
                </wp:positionH>
                <wp:positionV relativeFrom="margin">
                  <wp:posOffset>8823960</wp:posOffset>
                </wp:positionV>
                <wp:extent cx="6789420" cy="3824605"/>
                <wp:effectExtent l="3810" t="3810" r="0" b="635"/>
                <wp:wrapNone/>
                <wp:docPr id="169055825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1604834080" name="Rectangle 15"/>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394C97" w14:textId="77777777" w:rsidR="0040601B" w:rsidRDefault="0040601B" w:rsidP="0040601B"/>
                          </w:txbxContent>
                        </wps:txbx>
                        <wps:bodyPr rot="0" vert="horz" wrap="square" lIns="0" tIns="0" rIns="0" bIns="0" anchor="t" anchorCtr="0" upright="1">
                          <a:noAutofit/>
                        </wps:bodyPr>
                      </wps:wsp>
                      <wps:wsp>
                        <wps:cNvPr id="867629988" name="Rectangle 16"/>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C76FCF"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8D122A" id="Group 14" o:spid="_x0000_s1036" style="position:absolute;margin-left:532.8pt;margin-top:694.8pt;width:534.6pt;height:301.15pt;z-index:251652096;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" o:allowincell="f">
                <v:rect id="Rectangle 15" o:spid="_x0000_s1037"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" filled="f" stroked="f" strokeweight="1pt">
                  <v:textbox inset="0,0,0,0">
                    <w:txbxContent>
                      <w:p w14:paraId="1D394C97" w14:textId="77777777" w:rsidR="0040601B" w:rsidRDefault="0040601B" w:rsidP="0040601B"/>
                    </w:txbxContent>
                  </v:textbox>
                </v:rect>
                <v:rect id="Rectangle 16" o:spid="_x0000_s1038"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" filled="f" stroked="f" strokeweight="1pt">
                  <v:textbox inset="0,0,0,0">
                    <w:txbxContent>
                      <w:p w14:paraId="29C76FCF" w14:textId="77777777" w:rsidR="0040601B" w:rsidRDefault="0040601B" w:rsidP="0040601B">
                        <w:pPr>
                          <w:spacing w:before="120"/>
                          <w:jc w:val="right"/>
                        </w:pPr>
                        <w:r>
                          <w:t>AMAT Form 0250-75116 Rev. B</w:t>
                        </w:r>
                      </w:p>
                    </w:txbxContent>
                  </v:textbox>
                </v:rect>
                <w10:wrap anchorx="margin" anchory="margin"/>
              </v:group>
            </w:pict>
          </mc:Fallback>
        </mc:AlternateContent>
      </w:r>
      <w:r>
        <w:rPr>
          <w:noProof/>
        </w:rPr>
        <mc:AlternateContent>
          <mc:Choice Requires="wpg">
            <w:drawing>
              <wp:anchor distT="0" distB="0" distL="114300" distR="114300" simplePos="0" relativeHeight="251653120" behindDoc="0" locked="0" layoutInCell="0" allowOverlap="1" wp14:anchorId="7BFEAF65" wp14:editId="341D6819">
                <wp:simplePos x="0" y="0"/>
                <wp:positionH relativeFrom="margin">
                  <wp:posOffset>6766560</wp:posOffset>
                </wp:positionH>
                <wp:positionV relativeFrom="margin">
                  <wp:posOffset>8823960</wp:posOffset>
                </wp:positionV>
                <wp:extent cx="6789420" cy="3824605"/>
                <wp:effectExtent l="3810" t="3810" r="0" b="635"/>
                <wp:wrapNone/>
                <wp:docPr id="174954454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1790726910" name="Rectangle 18"/>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260C60" w14:textId="77777777" w:rsidR="0040601B" w:rsidRDefault="0040601B" w:rsidP="0040601B"/>
                          </w:txbxContent>
                        </wps:txbx>
                        <wps:bodyPr rot="0" vert="horz" wrap="square" lIns="0" tIns="0" rIns="0" bIns="0" anchor="t" anchorCtr="0" upright="1">
                          <a:noAutofit/>
                        </wps:bodyPr>
                      </wps:wsp>
                      <wps:wsp>
                        <wps:cNvPr id="807717083" name="Rectangle 19"/>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A7AB07"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FEAF65" id="Group 17" o:spid="_x0000_s1039" style="position:absolute;margin-left:532.8pt;margin-top:694.8pt;width:534.6pt;height:301.15pt;z-index:251653120;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" o:allowincell="f">
                <v:rect id="Rectangle 18" o:spid="_x0000_s1040"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" filled="f" stroked="f" strokeweight="1pt">
                  <v:textbox inset="0,0,0,0">
                    <w:txbxContent>
                      <w:p w14:paraId="57260C60" w14:textId="77777777" w:rsidR="0040601B" w:rsidRDefault="0040601B" w:rsidP="0040601B"/>
                    </w:txbxContent>
                  </v:textbox>
                </v:rect>
                <v:rect id="Rectangle 19" o:spid="_x0000_s1041"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" filled="f" stroked="f" strokeweight="1pt">
                  <v:textbox inset="0,0,0,0">
                    <w:txbxContent>
                      <w:p w14:paraId="77A7AB07"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 xml:space="preserve">The primary role of the EC Engineer is to be the Project Manager of the change and leader of the design team that will develop the solution and supporting documentation in a cost-efficient manner that meets the needs of all functional organizations. </w:t>
      </w:r>
      <w:r w:rsidR="0040601B">
        <w:rPr>
          <w:b/>
          <w:bCs/>
        </w:rPr>
        <w:t>The EC Engineer</w:t>
      </w:r>
      <w:r w:rsidR="003F2622">
        <w:rPr>
          <w:b/>
          <w:bCs/>
        </w:rPr>
        <w:t>/EC Owner</w:t>
      </w:r>
      <w:r w:rsidR="0040601B">
        <w:rPr>
          <w:b/>
          <w:bCs/>
        </w:rPr>
        <w:t xml:space="preserve"> is </w:t>
      </w:r>
      <w:r w:rsidR="00116836">
        <w:rPr>
          <w:b/>
          <w:bCs/>
        </w:rPr>
        <w:t>CORE+</w:t>
      </w:r>
      <w:r w:rsidR="00F47EC4">
        <w:rPr>
          <w:b/>
          <w:bCs/>
        </w:rPr>
        <w:t xml:space="preserve"> and </w:t>
      </w:r>
      <w:r w:rsidR="004839CB">
        <w:rPr>
          <w:b/>
          <w:bCs/>
        </w:rPr>
        <w:t xml:space="preserve">TC </w:t>
      </w:r>
      <w:r w:rsidR="0040601B">
        <w:rPr>
          <w:b/>
          <w:bCs/>
        </w:rPr>
        <w:t>certified and is responsible for the accuracy and completeness of the EC</w:t>
      </w:r>
      <w:r w:rsidR="00466433">
        <w:rPr>
          <w:b/>
          <w:bCs/>
        </w:rPr>
        <w:t>R</w:t>
      </w:r>
      <w:r w:rsidR="0040601B">
        <w:rPr>
          <w:b/>
          <w:bCs/>
        </w:rPr>
        <w:t xml:space="preserve"> documentation submitted.</w:t>
      </w:r>
      <w:r w:rsidR="0040601B">
        <w:t xml:space="preserve"> The EC Engineer will also coordinate with the primary Planner to ensure that the change is implemented effectively. The EC Engineer is ultimately responsible for all facets of a change and all impacts of his or her ECO.</w:t>
      </w:r>
    </w:p>
    <w:p w14:paraId="691798D3" w14:textId="77777777" w:rsidR="0040601B" w:rsidRDefault="0040601B" w:rsidP="0040601B">
      <w:pPr>
        <w:pStyle w:val="BodyText"/>
      </w:pPr>
      <w:r>
        <w:t>The EC Engineer shall:</w:t>
      </w:r>
    </w:p>
    <w:p w14:paraId="494EB43D" w14:textId="77777777" w:rsidR="0040601B" w:rsidRDefault="0040601B" w:rsidP="0040601B">
      <w:pPr>
        <w:pStyle w:val="BodyText"/>
      </w:pPr>
      <w:r>
        <w:t>During</w:t>
      </w:r>
      <w:r w:rsidR="00F47EC4">
        <w:t xml:space="preserve"> </w:t>
      </w:r>
      <w:r w:rsidR="00466433">
        <w:t xml:space="preserve">ECR Creation and/or ECR </w:t>
      </w:r>
      <w:r w:rsidR="00F47EC4">
        <w:t>Solution Formulation</w:t>
      </w:r>
      <w:r w:rsidR="00466433">
        <w:t>:</w:t>
      </w:r>
      <w:r w:rsidR="00F47EC4">
        <w:t xml:space="preserve"> </w:t>
      </w:r>
    </w:p>
    <w:p w14:paraId="6B655CFA" w14:textId="77777777" w:rsidR="0040601B" w:rsidRDefault="0040601B" w:rsidP="00AE347D">
      <w:pPr>
        <w:pStyle w:val="ListBullet"/>
      </w:pPr>
      <w:r>
        <w:t xml:space="preserve">If the ECO affects a Copy Exact </w:t>
      </w:r>
      <w:r w:rsidR="00AE347D">
        <w:t>Customer,</w:t>
      </w:r>
      <w:r>
        <w:t xml:space="preserve"> </w:t>
      </w:r>
      <w:r w:rsidR="00AE347D">
        <w:t>fill out the CE! Checklist.</w:t>
      </w:r>
    </w:p>
    <w:p w14:paraId="2AACD457" w14:textId="77777777" w:rsidR="0040601B" w:rsidRDefault="0040601B" w:rsidP="00466433">
      <w:pPr>
        <w:pStyle w:val="ListBullet"/>
      </w:pPr>
      <w:r>
        <w:t xml:space="preserve">Select an appropriate ECO Reason Code (ref </w:t>
      </w:r>
      <w:r w:rsidR="00466433">
        <w:t>03.3-02-04</w:t>
      </w:r>
      <w:r>
        <w:t>).</w:t>
      </w:r>
    </w:p>
    <w:p w14:paraId="435AC846" w14:textId="77777777" w:rsidR="0040601B" w:rsidRDefault="0040601B" w:rsidP="00466433">
      <w:pPr>
        <w:pStyle w:val="ListBullet"/>
      </w:pPr>
      <w:r>
        <w:t>In conjunction with the stakeholders, develop all documentation necessary to implement the proposed change and comply with all applicable Applied Materials design standards.</w:t>
      </w:r>
    </w:p>
    <w:p w14:paraId="0CC207E4" w14:textId="77777777" w:rsidR="0040601B" w:rsidRDefault="0040601B" w:rsidP="00466433">
      <w:pPr>
        <w:pStyle w:val="ListBullet"/>
      </w:pPr>
      <w:r>
        <w:t xml:space="preserve">In conjunction with the Manufacturing Engineer, comply with the ECO Checklist </w:t>
      </w:r>
      <w:r w:rsidR="00466433">
        <w:t>03.3-02-02</w:t>
      </w:r>
      <w:r>
        <w:t xml:space="preserve">, which includes; Interchangeability rules, Critical Parts rules and Copy Exact rules. Reference </w:t>
      </w:r>
      <w:r w:rsidR="00466433">
        <w:t>03.3-10, 05.4-22, 03.3-03.</w:t>
      </w:r>
    </w:p>
    <w:p w14:paraId="0AB55CDF" w14:textId="77777777" w:rsidR="00C443EF" w:rsidRDefault="00C443EF" w:rsidP="00466433">
      <w:pPr>
        <w:pStyle w:val="ListBullet"/>
      </w:pPr>
      <w:r>
        <w:t xml:space="preserve">In conjunction with the Product Structure Engineer, comply with the Product Structure Engineering Checklist for ECO and PMCR </w:t>
      </w:r>
      <w:r w:rsidR="00466433">
        <w:t>03.3-02-37-01</w:t>
      </w:r>
      <w:r>
        <w:t>.</w:t>
      </w:r>
    </w:p>
    <w:p w14:paraId="6AB87C79" w14:textId="77777777" w:rsidR="0040601B" w:rsidRDefault="0040601B" w:rsidP="00466433">
      <w:pPr>
        <w:pStyle w:val="ListBullet"/>
      </w:pPr>
      <w:r>
        <w:t>In conjunction with the DEA, classifies the change as class A, B or "No Impact", and includes this information in the Problem/Solution statement.</w:t>
      </w:r>
    </w:p>
    <w:p w14:paraId="428C2744" w14:textId="77777777" w:rsidR="0040601B" w:rsidRDefault="0040601B" w:rsidP="00466433">
      <w:pPr>
        <w:pStyle w:val="ListBullet"/>
      </w:pPr>
      <w:r>
        <w:t>Ensure that all applications, including those of other groups and platforms, of the parts are being modified are considered and addressed in the ECO.</w:t>
      </w:r>
    </w:p>
    <w:p w14:paraId="15CB3878" w14:textId="77777777" w:rsidR="0040601B" w:rsidRDefault="0040601B" w:rsidP="00466433">
      <w:pPr>
        <w:pStyle w:val="ListBullet"/>
      </w:pPr>
      <w:r>
        <w:t>Identify possible changes that may require changes to software and/or firmware.</w:t>
      </w:r>
    </w:p>
    <w:p w14:paraId="30420220" w14:textId="77777777" w:rsidR="0040601B" w:rsidRDefault="0040601B" w:rsidP="00466433">
      <w:pPr>
        <w:pStyle w:val="ListBullet"/>
      </w:pPr>
      <w:r>
        <w:t>Establish and convey the driving event for effectivity – Depletion of current inventory, specific machine, immediate for safety or performance issues, etc.</w:t>
      </w:r>
    </w:p>
    <w:p w14:paraId="6F5857BE" w14:textId="77777777" w:rsidR="0040601B" w:rsidRDefault="0040601B" w:rsidP="00466433">
      <w:pPr>
        <w:pStyle w:val="ListBullet"/>
      </w:pPr>
      <w:r>
        <w:t>Gain sound material cost estimates from the materials organization for all new parts, assemblies and kits.</w:t>
      </w:r>
    </w:p>
    <w:p w14:paraId="2B2B1739" w14:textId="77777777" w:rsidR="0040601B" w:rsidRDefault="0040601B" w:rsidP="00466433">
      <w:pPr>
        <w:pStyle w:val="ListBullet"/>
      </w:pPr>
      <w:r>
        <w:t>Identify all critical and non-critical parts in the revised item</w:t>
      </w:r>
    </w:p>
    <w:p w14:paraId="2F26C1A5" w14:textId="77777777" w:rsidR="0040601B" w:rsidRDefault="0040601B" w:rsidP="0040601B">
      <w:pPr>
        <w:pStyle w:val="BodyText"/>
        <w:keepLines/>
        <w:widowControl w:val="0"/>
      </w:pPr>
      <w:r>
        <w:t>During</w:t>
      </w:r>
      <w:r w:rsidR="00F47EC4">
        <w:t xml:space="preserve"> CIB Implementation</w:t>
      </w:r>
      <w:r>
        <w:t>:</w:t>
      </w:r>
    </w:p>
    <w:p w14:paraId="7CDFABE8" w14:textId="77777777" w:rsidR="0040601B" w:rsidRDefault="0040601B" w:rsidP="00466433">
      <w:pPr>
        <w:pStyle w:val="ListBullet"/>
      </w:pPr>
      <w:r>
        <w:t>Coordinate with the primary Planner to ensure that all CIB Members implement their activities.</w:t>
      </w:r>
    </w:p>
    <w:p w14:paraId="2BD2E2BC" w14:textId="77777777" w:rsidR="00694F75" w:rsidRDefault="00694F75" w:rsidP="00694F75">
      <w:pPr>
        <w:pStyle w:val="SectionTitle"/>
      </w:pPr>
      <w:r>
        <w:t>ECO PM</w:t>
      </w:r>
    </w:p>
    <w:p w14:paraId="54511F16" w14:textId="345D1848" w:rsidR="00694F75" w:rsidRPr="00F20FFC" w:rsidRDefault="00DC451D" w:rsidP="00694F75">
      <w:pPr>
        <w:pStyle w:val="SectionTitle"/>
        <w:keepNext w:val="0"/>
        <w:keepLines/>
        <w:widowControl w:val="0"/>
        <w:rPr>
          <w:b w:val="0"/>
          <w:sz w:val="24"/>
          <w:szCs w:val="24"/>
        </w:rPr>
      </w:pPr>
      <w:r w:rsidRPr="000B6DA5">
        <w:rPr>
          <w:b w:val="0"/>
          <w:noProof/>
          <w:sz w:val="24"/>
          <w:szCs w:val="24"/>
        </w:rPr>
        <mc:AlternateContent>
          <mc:Choice Requires="wpg">
            <w:drawing>
              <wp:anchor distT="0" distB="0" distL="114300" distR="114300" simplePos="0" relativeHeight="251665408" behindDoc="0" locked="0" layoutInCell="0" allowOverlap="1" wp14:anchorId="749BA33C" wp14:editId="41C16C1B">
                <wp:simplePos x="0" y="0"/>
                <wp:positionH relativeFrom="margin">
                  <wp:posOffset>6766560</wp:posOffset>
                </wp:positionH>
                <wp:positionV relativeFrom="margin">
                  <wp:posOffset>8823960</wp:posOffset>
                </wp:positionV>
                <wp:extent cx="6789420" cy="3824605"/>
                <wp:effectExtent l="3810" t="3810" r="0" b="635"/>
                <wp:wrapNone/>
                <wp:docPr id="109242708"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421285204" name="Rectangle 71"/>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8020B0" w14:textId="77777777" w:rsidR="00694F75" w:rsidRDefault="00694F75" w:rsidP="00694F75"/>
                          </w:txbxContent>
                        </wps:txbx>
                        <wps:bodyPr rot="0" vert="horz" wrap="square" lIns="0" tIns="0" rIns="0" bIns="0" anchor="t" anchorCtr="0" upright="1">
                          <a:noAutofit/>
                        </wps:bodyPr>
                      </wps:wsp>
                      <wps:wsp>
                        <wps:cNvPr id="1034814516" name="Rectangle 72"/>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A67E24" w14:textId="77777777" w:rsidR="00694F75" w:rsidRDefault="00694F75" w:rsidP="00694F75">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9BA33C" id="Group 70" o:spid="_x0000_s1042" style="position:absolute;margin-left:532.8pt;margin-top:694.8pt;width:534.6pt;height:301.15pt;z-index:251665408;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" o:allowincell="f">
                <v:rect id="Rectangle 71" o:spid="_x0000_s1043"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" filled="f" stroked="f" strokeweight="1pt">
                  <v:textbox inset="0,0,0,0">
                    <w:txbxContent>
                      <w:p w14:paraId="548020B0" w14:textId="77777777" w:rsidR="00694F75" w:rsidRDefault="00694F75" w:rsidP="00694F75"/>
                    </w:txbxContent>
                  </v:textbox>
                </v:rect>
                <v:rect id="Rectangle 72" o:spid="_x0000_s1044"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" filled="f" stroked="f" strokeweight="1pt">
                  <v:textbox inset="0,0,0,0">
                    <w:txbxContent>
                      <w:p w14:paraId="1AA67E24" w14:textId="77777777" w:rsidR="00694F75" w:rsidRDefault="00694F75" w:rsidP="00694F75">
                        <w:pPr>
                          <w:spacing w:before="120"/>
                          <w:jc w:val="right"/>
                        </w:pPr>
                        <w:r>
                          <w:t>AMAT Form 0250-75116 Rev. B</w:t>
                        </w:r>
                      </w:p>
                    </w:txbxContent>
                  </v:textbox>
                </v:rect>
                <w10:wrap anchorx="margin" anchory="margin"/>
              </v:group>
            </w:pict>
          </mc:Fallback>
        </mc:AlternateContent>
      </w:r>
      <w:r w:rsidRPr="000B6DA5">
        <w:rPr>
          <w:b w:val="0"/>
          <w:noProof/>
          <w:sz w:val="24"/>
          <w:szCs w:val="24"/>
        </w:rPr>
        <mc:AlternateContent>
          <mc:Choice Requires="wpg">
            <w:drawing>
              <wp:anchor distT="0" distB="0" distL="114300" distR="114300" simplePos="0" relativeHeight="251666432" behindDoc="0" locked="0" layoutInCell="0" allowOverlap="1" wp14:anchorId="11D22438" wp14:editId="0B322B10">
                <wp:simplePos x="0" y="0"/>
                <wp:positionH relativeFrom="margin">
                  <wp:posOffset>6766560</wp:posOffset>
                </wp:positionH>
                <wp:positionV relativeFrom="margin">
                  <wp:posOffset>8823960</wp:posOffset>
                </wp:positionV>
                <wp:extent cx="6789420" cy="3824605"/>
                <wp:effectExtent l="3810" t="3810" r="0" b="635"/>
                <wp:wrapNone/>
                <wp:docPr id="666067994"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950028419" name="Rectangle 74"/>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76C5F" w14:textId="77777777" w:rsidR="00694F75" w:rsidRDefault="00694F75" w:rsidP="00694F75"/>
                          </w:txbxContent>
                        </wps:txbx>
                        <wps:bodyPr rot="0" vert="horz" wrap="square" lIns="0" tIns="0" rIns="0" bIns="0" anchor="t" anchorCtr="0" upright="1">
                          <a:noAutofit/>
                        </wps:bodyPr>
                      </wps:wsp>
                      <wps:wsp>
                        <wps:cNvPr id="1786105536" name="Rectangle 75"/>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E55070" w14:textId="77777777" w:rsidR="00694F75" w:rsidRDefault="00694F75" w:rsidP="00694F75">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D22438" id="Group 73" o:spid="_x0000_s1045" style="position:absolute;margin-left:532.8pt;margin-top:694.8pt;width:534.6pt;height:301.15pt;z-index:25166643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" o:allowincell="f">
                <v:rect id="Rectangle 74" o:spid="_x0000_s1046"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" filled="f" stroked="f" strokeweight="1pt">
                  <v:textbox inset="0,0,0,0">
                    <w:txbxContent>
                      <w:p w14:paraId="7BA76C5F" w14:textId="77777777" w:rsidR="00694F75" w:rsidRDefault="00694F75" w:rsidP="00694F75"/>
                    </w:txbxContent>
                  </v:textbox>
                </v:rect>
                <v:rect id="Rectangle 75" o:spid="_x0000_s1047"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" filled="f" stroked="f" strokeweight="1pt">
                  <v:textbox inset="0,0,0,0">
                    <w:txbxContent>
                      <w:p w14:paraId="45E55070" w14:textId="77777777" w:rsidR="00694F75" w:rsidRDefault="00694F75" w:rsidP="00694F75">
                        <w:pPr>
                          <w:spacing w:before="120"/>
                          <w:jc w:val="right"/>
                        </w:pPr>
                        <w:r>
                          <w:t>AMAT Form 0250-75116 Rev. B</w:t>
                        </w:r>
                      </w:p>
                    </w:txbxContent>
                  </v:textbox>
                </v:rect>
                <w10:wrap anchorx="margin" anchory="margin"/>
              </v:group>
            </w:pict>
          </mc:Fallback>
        </mc:AlternateContent>
      </w:r>
      <w:r w:rsidR="00694F75" w:rsidRPr="000B6DA5">
        <w:rPr>
          <w:b w:val="0"/>
          <w:sz w:val="24"/>
          <w:szCs w:val="24"/>
        </w:rPr>
        <w:t xml:space="preserve">The primary role of the ECO PM </w:t>
      </w:r>
      <w:r w:rsidR="0064037C" w:rsidRPr="00F20FFC">
        <w:rPr>
          <w:b w:val="0"/>
          <w:sz w:val="24"/>
          <w:szCs w:val="24"/>
        </w:rPr>
        <w:t>as steward of change management</w:t>
      </w:r>
      <w:r w:rsidR="0064037C" w:rsidRPr="000B6DA5">
        <w:rPr>
          <w:b w:val="0"/>
          <w:sz w:val="24"/>
          <w:szCs w:val="24"/>
        </w:rPr>
        <w:t xml:space="preserve"> </w:t>
      </w:r>
      <w:r w:rsidR="00694F75" w:rsidRPr="000B6DA5">
        <w:rPr>
          <w:b w:val="0"/>
          <w:sz w:val="24"/>
          <w:szCs w:val="24"/>
        </w:rPr>
        <w:t xml:space="preserve">is to review ECRs </w:t>
      </w:r>
      <w:r w:rsidR="0064037C" w:rsidRPr="00F20FFC">
        <w:rPr>
          <w:b w:val="0"/>
          <w:sz w:val="24"/>
          <w:szCs w:val="24"/>
        </w:rPr>
        <w:t>for excellence</w:t>
      </w:r>
      <w:r w:rsidR="0064037C" w:rsidRPr="000B6DA5">
        <w:rPr>
          <w:b w:val="0"/>
          <w:sz w:val="24"/>
          <w:szCs w:val="24"/>
        </w:rPr>
        <w:t xml:space="preserve"> </w:t>
      </w:r>
      <w:r w:rsidR="00694F75" w:rsidRPr="000B6DA5">
        <w:rPr>
          <w:b w:val="0"/>
          <w:sz w:val="24"/>
          <w:szCs w:val="24"/>
        </w:rPr>
        <w:t xml:space="preserve">during scope development </w:t>
      </w:r>
      <w:r w:rsidR="0064037C" w:rsidRPr="00F20FFC">
        <w:rPr>
          <w:b w:val="0"/>
          <w:sz w:val="24"/>
          <w:szCs w:val="24"/>
        </w:rPr>
        <w:t>and solution formulation</w:t>
      </w:r>
      <w:r w:rsidR="0064037C" w:rsidRPr="000B6DA5">
        <w:rPr>
          <w:b w:val="0"/>
          <w:sz w:val="24"/>
          <w:szCs w:val="24"/>
        </w:rPr>
        <w:t xml:space="preserve"> </w:t>
      </w:r>
      <w:r w:rsidR="0064037C" w:rsidRPr="00F20FFC">
        <w:rPr>
          <w:b w:val="0"/>
          <w:sz w:val="24"/>
          <w:szCs w:val="24"/>
        </w:rPr>
        <w:t>to drive quality improvements and decrease ECR cycle time</w:t>
      </w:r>
      <w:r w:rsidR="00B45304" w:rsidRPr="00F20FFC">
        <w:rPr>
          <w:b w:val="0"/>
          <w:sz w:val="24"/>
          <w:szCs w:val="24"/>
        </w:rPr>
        <w:t>.</w:t>
      </w:r>
    </w:p>
    <w:p w14:paraId="47227232" w14:textId="77777777" w:rsidR="00694F75" w:rsidRDefault="00694F75" w:rsidP="00694F75">
      <w:pPr>
        <w:pStyle w:val="BodyText"/>
      </w:pPr>
      <w:r>
        <w:t>The ECO PM Shall:</w:t>
      </w:r>
    </w:p>
    <w:p w14:paraId="0F83D4E3" w14:textId="77777777" w:rsidR="0064037C" w:rsidRPr="00F20FFC" w:rsidRDefault="0064037C" w:rsidP="00694F75">
      <w:pPr>
        <w:pStyle w:val="BodyText"/>
        <w:numPr>
          <w:ilvl w:val="0"/>
          <w:numId w:val="42"/>
        </w:numPr>
      </w:pPr>
      <w:r w:rsidRPr="00F20FFC">
        <w:t>Determine if ECR category is correctly selected</w:t>
      </w:r>
    </w:p>
    <w:p w14:paraId="4F8AD172" w14:textId="77777777" w:rsidR="00694F75" w:rsidRPr="000B6DA5" w:rsidRDefault="00777B63" w:rsidP="00694F75">
      <w:pPr>
        <w:pStyle w:val="BodyText"/>
        <w:numPr>
          <w:ilvl w:val="0"/>
          <w:numId w:val="42"/>
        </w:numPr>
      </w:pPr>
      <w:r w:rsidRPr="000B6DA5">
        <w:t xml:space="preserve">Review the ECR after Solution Formulation </w:t>
      </w:r>
      <w:r w:rsidR="00A20362" w:rsidRPr="00F20FFC">
        <w:t>(from ideation to Pre-CCB)</w:t>
      </w:r>
      <w:r w:rsidR="00A20362" w:rsidRPr="000B6DA5">
        <w:t xml:space="preserve"> </w:t>
      </w:r>
      <w:r w:rsidRPr="000B6DA5">
        <w:t>to review the scope of the change and costs involved</w:t>
      </w:r>
    </w:p>
    <w:p w14:paraId="1B91D91C" w14:textId="77777777" w:rsidR="00777B63" w:rsidRPr="000B6DA5" w:rsidRDefault="00777B63" w:rsidP="00694F75">
      <w:pPr>
        <w:pStyle w:val="BodyText"/>
        <w:numPr>
          <w:ilvl w:val="0"/>
          <w:numId w:val="42"/>
        </w:numPr>
      </w:pPr>
      <w:r w:rsidRPr="000B6DA5">
        <w:t>Determine if the Live CCB Attribute should be Yes or No</w:t>
      </w:r>
      <w:r w:rsidR="0064037C" w:rsidRPr="000B6DA5">
        <w:t xml:space="preserve"> </w:t>
      </w:r>
      <w:r w:rsidR="0064037C" w:rsidRPr="00F20FFC">
        <w:t>based on ECR category definitions</w:t>
      </w:r>
      <w:r w:rsidR="0064037C" w:rsidRPr="000B6DA5">
        <w:t xml:space="preserve"> (Live CCB for all A1 and A2, and only those B1 with cost impact &gt;$500</w:t>
      </w:r>
      <w:r w:rsidR="00A20362" w:rsidRPr="000B6DA5">
        <w:t xml:space="preserve"> (or as defined by BU)</w:t>
      </w:r>
      <w:r w:rsidR="0064037C" w:rsidRPr="000B6DA5">
        <w:t>, else Reduced Approvers)</w:t>
      </w:r>
    </w:p>
    <w:p w14:paraId="4542C0B8" w14:textId="77777777" w:rsidR="00751296" w:rsidRPr="00F20FFC" w:rsidRDefault="00751296" w:rsidP="00F20FFC">
      <w:pPr>
        <w:pStyle w:val="BodyText"/>
        <w:numPr>
          <w:ilvl w:val="1"/>
          <w:numId w:val="42"/>
        </w:numPr>
      </w:pPr>
      <w:r w:rsidRPr="00F20FFC">
        <w:t>Cost Impact define</w:t>
      </w:r>
      <w:r w:rsidRPr="000B6DA5">
        <w:t xml:space="preserve">d and identified </w:t>
      </w:r>
      <w:r w:rsidR="007921E3" w:rsidRPr="000B6DA5">
        <w:t>on CCB Summary tab from BU and AGS Primary Planners:</w:t>
      </w:r>
      <w:r w:rsidRPr="000B6DA5">
        <w:t xml:space="preserve"> Total MFG ECO + AGS Cost and ECR Specific E&amp;Z Impact</w:t>
      </w:r>
    </w:p>
    <w:p w14:paraId="2CE81981" w14:textId="77777777" w:rsidR="00777B63" w:rsidRDefault="00777B63" w:rsidP="00777B63">
      <w:pPr>
        <w:pStyle w:val="BodyText"/>
        <w:numPr>
          <w:ilvl w:val="0"/>
          <w:numId w:val="42"/>
        </w:numPr>
      </w:pPr>
      <w:r>
        <w:t>If Live CCB = Yes</w:t>
      </w:r>
    </w:p>
    <w:p w14:paraId="5F27285A" w14:textId="77777777" w:rsidR="00777B63" w:rsidRDefault="00777B63" w:rsidP="00777B63">
      <w:pPr>
        <w:pStyle w:val="BodyText"/>
        <w:numPr>
          <w:ilvl w:val="1"/>
          <w:numId w:val="42"/>
        </w:numPr>
      </w:pPr>
      <w:r>
        <w:t>Schedule and hold a Pre-CCB Meeting to review ECR scope</w:t>
      </w:r>
    </w:p>
    <w:p w14:paraId="7C43F143" w14:textId="77777777" w:rsidR="00777B63" w:rsidRDefault="00777B63" w:rsidP="00777B63">
      <w:pPr>
        <w:pStyle w:val="BodyText"/>
        <w:numPr>
          <w:ilvl w:val="1"/>
          <w:numId w:val="42"/>
        </w:numPr>
      </w:pPr>
      <w:r>
        <w:t>Schedule and hold a Live CCB Meeting once approved in Pre-CCB</w:t>
      </w:r>
    </w:p>
    <w:p w14:paraId="558B9F1C" w14:textId="77777777" w:rsidR="00777B63" w:rsidRPr="000B6DA5" w:rsidRDefault="00777B63" w:rsidP="00777B63">
      <w:pPr>
        <w:pStyle w:val="BodyText"/>
        <w:numPr>
          <w:ilvl w:val="0"/>
          <w:numId w:val="42"/>
        </w:numPr>
      </w:pPr>
      <w:r>
        <w:t xml:space="preserve">If Live </w:t>
      </w:r>
      <w:r w:rsidRPr="000B6DA5">
        <w:t>CCB = No</w:t>
      </w:r>
    </w:p>
    <w:p w14:paraId="6863D41B" w14:textId="77777777" w:rsidR="00777B63" w:rsidRPr="000B6DA5" w:rsidRDefault="0064037C" w:rsidP="00777B63">
      <w:pPr>
        <w:pStyle w:val="BodyText"/>
        <w:numPr>
          <w:ilvl w:val="1"/>
          <w:numId w:val="42"/>
        </w:numPr>
      </w:pPr>
      <w:r w:rsidRPr="00F20FFC">
        <w:t>Route ECR through</w:t>
      </w:r>
      <w:r w:rsidRPr="000B6DA5">
        <w:t xml:space="preserve"> </w:t>
      </w:r>
      <w:r w:rsidR="00777B63" w:rsidRPr="000B6DA5">
        <w:t>Reduced Approvals</w:t>
      </w:r>
    </w:p>
    <w:p w14:paraId="58CCEEF7" w14:textId="77777777" w:rsidR="00B45304" w:rsidRDefault="00B45304" w:rsidP="00B70D46">
      <w:pPr>
        <w:pStyle w:val="BodyText"/>
        <w:numPr>
          <w:ilvl w:val="0"/>
          <w:numId w:val="42"/>
        </w:numPr>
      </w:pPr>
      <w:r w:rsidRPr="000B6DA5">
        <w:t>For shared design parts, the Secondary</w:t>
      </w:r>
      <w:r>
        <w:t xml:space="preserve"> BU ECO PM schedules and holds Live CCB Meetings in accordance to the scope of the ECR.</w:t>
      </w:r>
    </w:p>
    <w:p w14:paraId="48F86DCB" w14:textId="77777777" w:rsidR="00B70D46" w:rsidRDefault="00B70D46" w:rsidP="00B70D46">
      <w:pPr>
        <w:pStyle w:val="BodyText"/>
        <w:numPr>
          <w:ilvl w:val="0"/>
          <w:numId w:val="42"/>
        </w:numPr>
      </w:pPr>
      <w:r>
        <w:t>Notify the EC Manager when changing jobs to ensure that a replacement has been identified.</w:t>
      </w:r>
    </w:p>
    <w:p w14:paraId="7D98EC72" w14:textId="77777777" w:rsidR="00B70D46" w:rsidRDefault="00B70D46" w:rsidP="00694F75">
      <w:pPr>
        <w:pStyle w:val="SectionTitle"/>
        <w:keepNext w:val="0"/>
        <w:keepLines/>
        <w:widowControl w:val="0"/>
      </w:pPr>
    </w:p>
    <w:p w14:paraId="6EB3BA3C" w14:textId="77777777" w:rsidR="00C10799" w:rsidRDefault="00C10799" w:rsidP="00C10799">
      <w:pPr>
        <w:pStyle w:val="SectionTitle"/>
      </w:pPr>
      <w:r>
        <w:t>ECR Creator</w:t>
      </w:r>
    </w:p>
    <w:p w14:paraId="7FFC947E" w14:textId="77777777" w:rsidR="00C10799" w:rsidRDefault="00C10799" w:rsidP="00C10799">
      <w:pPr>
        <w:pStyle w:val="BodyText"/>
      </w:pPr>
      <w:r>
        <w:t>The ECR Creator is responsible for identifying a problem, creating an accurate and detailed ECR Problem and Solution Statement and submitting the ECR.</w:t>
      </w:r>
    </w:p>
    <w:p w14:paraId="17D999FD" w14:textId="77777777" w:rsidR="00C10799" w:rsidRDefault="00C10799" w:rsidP="00C10799">
      <w:pPr>
        <w:pStyle w:val="BodyText"/>
      </w:pPr>
      <w:r>
        <w:t>The ECR Creator shall:</w:t>
      </w:r>
    </w:p>
    <w:p w14:paraId="11F54E43" w14:textId="77777777" w:rsidR="00C10799" w:rsidRDefault="00C10799" w:rsidP="00C10799">
      <w:pPr>
        <w:pStyle w:val="BodyText"/>
      </w:pPr>
      <w:r>
        <w:t>During ECR Creation:</w:t>
      </w:r>
    </w:p>
    <w:p w14:paraId="0AC82188" w14:textId="77777777" w:rsidR="00C10799" w:rsidRDefault="00C10799" w:rsidP="00C10799">
      <w:pPr>
        <w:pStyle w:val="ListBullet"/>
      </w:pPr>
      <w:r>
        <w:t>Provide a clear and complete Problem and Solution statement. The information provided should indicate why the problem exists and why the problem should be fixed. This information should be adequate to determine whether to approve or disapprove the ECR.</w:t>
      </w:r>
    </w:p>
    <w:p w14:paraId="3ABB12EE" w14:textId="77777777" w:rsidR="00C10799" w:rsidRDefault="00C10799" w:rsidP="00C10799">
      <w:pPr>
        <w:pStyle w:val="ListBullet"/>
      </w:pPr>
      <w:r>
        <w:t>Select an appropriate ECO Reason Code.</w:t>
      </w:r>
    </w:p>
    <w:p w14:paraId="35D21AF7" w14:textId="77777777" w:rsidR="00C10799" w:rsidRDefault="00C10799" w:rsidP="002E5CA9">
      <w:pPr>
        <w:pStyle w:val="ListBullet"/>
      </w:pPr>
      <w:r>
        <w:t>Identify all item numbers associated with the problem. Select the most appropriate change category. Provide a descriptive title for the problem.</w:t>
      </w:r>
    </w:p>
    <w:p w14:paraId="58613BCA" w14:textId="77777777" w:rsidR="00C10799" w:rsidRDefault="00C10799" w:rsidP="00C10799">
      <w:pPr>
        <w:pStyle w:val="ListBullet"/>
      </w:pPr>
      <w:r>
        <w:t>Determine if the EC Engineer is going to be themselves or if the ECR shall go to a Resource Focal for EC Engineer assignment.</w:t>
      </w:r>
    </w:p>
    <w:p w14:paraId="253F87DB" w14:textId="77777777" w:rsidR="00C10799" w:rsidRDefault="00C10799" w:rsidP="00C10799">
      <w:pPr>
        <w:pStyle w:val="BodyText"/>
        <w:numPr>
          <w:ilvl w:val="0"/>
          <w:numId w:val="15"/>
        </w:numPr>
        <w:ind w:left="720"/>
      </w:pPr>
      <w:r>
        <w:t>Notify the EC Manager when changing jobs to ensure that a replacement has been identified.</w:t>
      </w:r>
    </w:p>
    <w:p w14:paraId="114B9D60" w14:textId="77777777" w:rsidR="00C10799" w:rsidRDefault="00C10799" w:rsidP="00C10799">
      <w:pPr>
        <w:pStyle w:val="SectionTitle"/>
      </w:pPr>
      <w:r>
        <w:t>ECR Submitted-FYI Team</w:t>
      </w:r>
    </w:p>
    <w:p w14:paraId="1CE123ED" w14:textId="77777777" w:rsidR="00C10799" w:rsidRDefault="00C10799" w:rsidP="00C10799">
      <w:pPr>
        <w:pStyle w:val="BodyText"/>
      </w:pPr>
      <w:r>
        <w:t>The ECR Submitted FYI Team is responsible for providing inputs to the priority of the change as well as participating in the design of the solution and the ECO.</w:t>
      </w:r>
    </w:p>
    <w:p w14:paraId="042BE97B" w14:textId="77777777" w:rsidR="00C10799" w:rsidRDefault="00C10799" w:rsidP="00C10799">
      <w:pPr>
        <w:pStyle w:val="BodyText"/>
      </w:pPr>
      <w:r>
        <w:t>The FYI member shall:</w:t>
      </w:r>
    </w:p>
    <w:p w14:paraId="23A8D7DF" w14:textId="77777777" w:rsidR="00C10799" w:rsidRDefault="00C10799" w:rsidP="00C10799">
      <w:pPr>
        <w:pStyle w:val="ListBullet"/>
      </w:pPr>
      <w:r>
        <w:t>Review the ECR to see that it meets Stakeholder defined objectives.</w:t>
      </w:r>
    </w:p>
    <w:p w14:paraId="1F6E44BB" w14:textId="77777777" w:rsidR="00C10799" w:rsidRDefault="00C10799" w:rsidP="00C10799">
      <w:pPr>
        <w:pStyle w:val="ListBullet"/>
      </w:pPr>
      <w:r>
        <w:t>Provide inputs in a timely manner to the CCB Team and resource for making priority decisions.</w:t>
      </w:r>
    </w:p>
    <w:p w14:paraId="644F6EAE" w14:textId="77777777" w:rsidR="00C10799" w:rsidRDefault="00C10799" w:rsidP="00C10799">
      <w:pPr>
        <w:pStyle w:val="ListBullet"/>
      </w:pPr>
      <w:r>
        <w:t>Participate in the design team representing Stakeholder function.</w:t>
      </w:r>
    </w:p>
    <w:p w14:paraId="5656049E" w14:textId="77777777" w:rsidR="00C10799" w:rsidRDefault="00C10799" w:rsidP="00C10799">
      <w:pPr>
        <w:pStyle w:val="ListBullet"/>
      </w:pPr>
      <w:r>
        <w:t>Log all issues identified within the ECR.</w:t>
      </w:r>
    </w:p>
    <w:p w14:paraId="3CFC0175" w14:textId="77777777" w:rsidR="00C10799" w:rsidRDefault="00C10799" w:rsidP="00C10799">
      <w:pPr>
        <w:pStyle w:val="ListBullet"/>
      </w:pPr>
      <w:r>
        <w:t>Resolve any issues with the EC Engineer.</w:t>
      </w:r>
    </w:p>
    <w:p w14:paraId="2AD0BA19" w14:textId="77777777" w:rsidR="00C10799" w:rsidRDefault="00C10799" w:rsidP="00C10799">
      <w:pPr>
        <w:pStyle w:val="ListBullet"/>
      </w:pPr>
      <w:r>
        <w:t>Notify the EC Manager when changing jobs to ensure that a replacement has been identified.</w:t>
      </w:r>
    </w:p>
    <w:p w14:paraId="24802DB2" w14:textId="77777777" w:rsidR="0040601B" w:rsidRDefault="0040601B" w:rsidP="0040601B">
      <w:pPr>
        <w:pStyle w:val="SectionTitle"/>
        <w:keepNext w:val="0"/>
        <w:keepLines/>
        <w:widowControl w:val="0"/>
      </w:pPr>
      <w:r>
        <w:t>Global Product Management (GPM)</w:t>
      </w:r>
    </w:p>
    <w:p w14:paraId="6465CC9F" w14:textId="77777777" w:rsidR="0040601B" w:rsidRDefault="0040601B" w:rsidP="0040601B">
      <w:pPr>
        <w:pStyle w:val="BodyText"/>
        <w:keepLines/>
        <w:widowControl w:val="0"/>
      </w:pPr>
      <w:r>
        <w:t xml:space="preserve">The GPM, as a TRIAD </w:t>
      </w:r>
      <w:r w:rsidR="0032100A">
        <w:t xml:space="preserve">and/or CCB </w:t>
      </w:r>
      <w:r>
        <w:t>Member, shall review, assign, disposition, guide the design, and the implementation of ECOs to ensure product management issues and requirements are addressed within their BU. Persons functioning in the GPM role are Global Product Managers or representatives from the Global Product Marketing group sanctioned by the GPM to function in this role. The PMA over the ECO shall reside with the product division GPM who has ownership of the option.</w:t>
      </w:r>
    </w:p>
    <w:p w14:paraId="3067CA20" w14:textId="77777777" w:rsidR="0040601B" w:rsidRDefault="0040601B" w:rsidP="0040601B">
      <w:pPr>
        <w:pStyle w:val="BodyText"/>
        <w:keepLines/>
        <w:widowControl w:val="0"/>
      </w:pPr>
      <w:r>
        <w:t>The Global Product Management Representative shall:</w:t>
      </w:r>
    </w:p>
    <w:p w14:paraId="18C209B7" w14:textId="77777777" w:rsidR="0040601B" w:rsidRDefault="0040601B" w:rsidP="00466433">
      <w:pPr>
        <w:pStyle w:val="ListBullet"/>
      </w:pPr>
      <w:r>
        <w:t xml:space="preserve">In conjunction with </w:t>
      </w:r>
      <w:r w:rsidR="006A6879">
        <w:t>the other CCB Members, be cognizant of the</w:t>
      </w:r>
      <w:r>
        <w:t xml:space="preserve"> status of resource loading in order to make accurate ECO disposition decisions.</w:t>
      </w:r>
    </w:p>
    <w:p w14:paraId="66FB6E05" w14:textId="77777777" w:rsidR="0040601B" w:rsidRDefault="0040601B" w:rsidP="006A6879">
      <w:pPr>
        <w:pStyle w:val="ListBullet"/>
      </w:pPr>
      <w:r>
        <w:t xml:space="preserve">In conjunction with </w:t>
      </w:r>
      <w:r w:rsidR="006A6879">
        <w:t>the other CCB Members</w:t>
      </w:r>
      <w:r>
        <w:t>, review the ECO problem statement and Stakeholder inputs regarding the priority of the proposed ECO and if resources are available to solve the problem.</w:t>
      </w:r>
    </w:p>
    <w:p w14:paraId="56B8AD07" w14:textId="77777777" w:rsidR="0040601B" w:rsidRDefault="0040601B" w:rsidP="0040601B">
      <w:pPr>
        <w:pStyle w:val="BodyText"/>
      </w:pPr>
      <w:r>
        <w:t xml:space="preserve">During </w:t>
      </w:r>
      <w:r w:rsidR="006A6879">
        <w:t>ECR Approval:</w:t>
      </w:r>
    </w:p>
    <w:p w14:paraId="05D2BF03" w14:textId="77777777" w:rsidR="0040601B" w:rsidRDefault="0040601B" w:rsidP="00466433">
      <w:pPr>
        <w:pStyle w:val="ListBullet"/>
      </w:pPr>
      <w:r>
        <w:t>Forward information concerning an ECO to appropriate individuals within their BU.</w:t>
      </w:r>
    </w:p>
    <w:p w14:paraId="00F684ED" w14:textId="77777777" w:rsidR="0040601B" w:rsidRDefault="0040601B" w:rsidP="00466433">
      <w:pPr>
        <w:pStyle w:val="ListBullet"/>
      </w:pPr>
      <w:r>
        <w:t>Participate as required in the Review and Approval portion of the concurrent design phase. Assure that the Reason Code is correct. Log a Comment or Issue as required. If a disposition is needed on the correct Reason Code the Primary GPM will make the Final Decision.</w:t>
      </w:r>
    </w:p>
    <w:p w14:paraId="0C56195F" w14:textId="77777777" w:rsidR="0040601B" w:rsidRDefault="0040601B" w:rsidP="00466433">
      <w:pPr>
        <w:pStyle w:val="ListBullet"/>
      </w:pPr>
      <w:r>
        <w:t>Provide inputs to the design team with respect to the scope of the change, the cost of implementing the change, the customer requirements for the change, spares and retrofit requirements as required for the change, based on the POA and strategic direction for the product (e.g. Standard, Option, etc.). In coordination with the EC Engineer, review the consumable/non-consumable part attribute and correct, as required, using the AGS flag change request process.</w:t>
      </w:r>
    </w:p>
    <w:p w14:paraId="5E17F780" w14:textId="77777777" w:rsidR="0040601B" w:rsidRDefault="0040601B" w:rsidP="00466433">
      <w:pPr>
        <w:pStyle w:val="ListBullet"/>
      </w:pPr>
      <w:r>
        <w:t>Develop the field communication message describing the change for the installed base and coordinate prior to implementation. Provide to EC Engineer for attachment to the ECO.  (</w:t>
      </w:r>
      <w:r w:rsidRPr="001E09BD">
        <w:t xml:space="preserve">Reference Customer Change Notification </w:t>
      </w:r>
      <w:r w:rsidR="006A6879">
        <w:t>03.3-01-03</w:t>
      </w:r>
      <w:r>
        <w:t>)</w:t>
      </w:r>
    </w:p>
    <w:p w14:paraId="587ED25C" w14:textId="77777777" w:rsidR="0040601B" w:rsidRDefault="0040601B" w:rsidP="0040601B">
      <w:pPr>
        <w:pStyle w:val="BodyText"/>
      </w:pPr>
      <w:r>
        <w:t xml:space="preserve">During </w:t>
      </w:r>
      <w:r w:rsidR="006A6879">
        <w:t>CIB Plan</w:t>
      </w:r>
      <w:r>
        <w:t>:</w:t>
      </w:r>
    </w:p>
    <w:p w14:paraId="14590850" w14:textId="77777777" w:rsidR="0040601B" w:rsidRDefault="0040601B" w:rsidP="00466433">
      <w:pPr>
        <w:pStyle w:val="ListBullet"/>
      </w:pPr>
      <w:r>
        <w:t>As required, communicate target MRP Effectivity Date/Slot Date information to responsible parties for changes affecting ordering, configuration, and corresponding Product Management Tools. GPM shall provide reasons for setting these targets in this communication.</w:t>
      </w:r>
    </w:p>
    <w:p w14:paraId="36A0A653" w14:textId="77777777" w:rsidR="0040601B" w:rsidRDefault="0040601B" w:rsidP="00466433">
      <w:pPr>
        <w:pStyle w:val="ListBullet"/>
      </w:pPr>
      <w:r>
        <w:t>Notify the EC Manager when changing jobs.</w:t>
      </w:r>
    </w:p>
    <w:p w14:paraId="4C19A002" w14:textId="77777777" w:rsidR="0040601B" w:rsidRDefault="0040601B" w:rsidP="0040601B">
      <w:pPr>
        <w:pStyle w:val="SectionTitle"/>
      </w:pPr>
      <w:r>
        <w:t>Global Product Support</w:t>
      </w:r>
    </w:p>
    <w:p w14:paraId="0E1C4F1C" w14:textId="77777777" w:rsidR="0040601B" w:rsidRDefault="0040601B" w:rsidP="0040601B">
      <w:pPr>
        <w:pStyle w:val="BodyText"/>
      </w:pPr>
      <w:r>
        <w:t>The Global Product Support Function is to assess potential impact of ECO identified problem and proposed solutions on the maintainability of equipment in the installed base.</w:t>
      </w:r>
    </w:p>
    <w:p w14:paraId="6F13AB9A" w14:textId="77777777" w:rsidR="0040601B" w:rsidRDefault="0040601B" w:rsidP="0040601B">
      <w:pPr>
        <w:pStyle w:val="BodyText"/>
      </w:pPr>
      <w:r>
        <w:t>The Global Product Support shall:</w:t>
      </w:r>
    </w:p>
    <w:p w14:paraId="60AB2941" w14:textId="77777777" w:rsidR="0040601B" w:rsidRDefault="0040601B" w:rsidP="0040601B">
      <w:pPr>
        <w:pStyle w:val="BodyText"/>
      </w:pPr>
      <w:r>
        <w:t xml:space="preserve">-  During </w:t>
      </w:r>
      <w:r w:rsidR="008F34EA">
        <w:t>ECR Approval</w:t>
      </w:r>
      <w:r w:rsidR="006A6879">
        <w:t>:</w:t>
      </w:r>
    </w:p>
    <w:p w14:paraId="215A9BA0" w14:textId="77777777" w:rsidR="0040601B" w:rsidRDefault="0040601B" w:rsidP="00466433">
      <w:pPr>
        <w:pStyle w:val="ListBullet"/>
      </w:pPr>
      <w:r>
        <w:t>Determine compatibility and completeness of solution as it pertains to the installed base.</w:t>
      </w:r>
    </w:p>
    <w:p w14:paraId="2C110A04" w14:textId="5DC5CE95" w:rsidR="0040601B" w:rsidRDefault="00DC451D" w:rsidP="00466433">
      <w:pPr>
        <w:pStyle w:val="ListBullet"/>
      </w:pPr>
      <w:r>
        <w:rPr>
          <w:noProof/>
        </w:rPr>
        <mc:AlternateContent>
          <mc:Choice Requires="wpg">
            <w:drawing>
              <wp:anchor distT="0" distB="0" distL="114300" distR="114300" simplePos="0" relativeHeight="251654144" behindDoc="0" locked="0" layoutInCell="0" allowOverlap="1" wp14:anchorId="45C42FB7" wp14:editId="164E880B">
                <wp:simplePos x="0" y="0"/>
                <wp:positionH relativeFrom="margin">
                  <wp:posOffset>6766560</wp:posOffset>
                </wp:positionH>
                <wp:positionV relativeFrom="margin">
                  <wp:posOffset>8823960</wp:posOffset>
                </wp:positionV>
                <wp:extent cx="6789420" cy="3824605"/>
                <wp:effectExtent l="3810" t="3810" r="0" b="635"/>
                <wp:wrapNone/>
                <wp:docPr id="104968946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2100940508" name="Rectangle 21"/>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B343B4" w14:textId="77777777" w:rsidR="0040601B" w:rsidRDefault="0040601B" w:rsidP="0040601B"/>
                          </w:txbxContent>
                        </wps:txbx>
                        <wps:bodyPr rot="0" vert="horz" wrap="square" lIns="0" tIns="0" rIns="0" bIns="0" anchor="t" anchorCtr="0" upright="1">
                          <a:noAutofit/>
                        </wps:bodyPr>
                      </wps:wsp>
                      <wps:wsp>
                        <wps:cNvPr id="535422715" name="Rectangle 22"/>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383E0C"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C42FB7" id="Group 20" o:spid="_x0000_s1048" style="position:absolute;left:0;text-align:left;margin-left:532.8pt;margin-top:694.8pt;width:534.6pt;height:301.15pt;z-index:251654144;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" o:allowincell="f">
                <v:rect id="Rectangle 21" o:spid="_x0000_s1049"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" filled="f" stroked="f" strokeweight="1pt">
                  <v:textbox inset="0,0,0,0">
                    <w:txbxContent>
                      <w:p w14:paraId="39B343B4" w14:textId="77777777" w:rsidR="0040601B" w:rsidRDefault="0040601B" w:rsidP="0040601B"/>
                    </w:txbxContent>
                  </v:textbox>
                </v:rect>
                <v:rect id="Rectangle 22" o:spid="_x0000_s1050"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" filled="f" stroked="f" strokeweight="1pt">
                  <v:textbox inset="0,0,0,0">
                    <w:txbxContent>
                      <w:p w14:paraId="06383E0C" w14:textId="77777777" w:rsidR="0040601B" w:rsidRDefault="0040601B" w:rsidP="0040601B">
                        <w:pPr>
                          <w:spacing w:before="120"/>
                          <w:jc w:val="right"/>
                        </w:pPr>
                        <w:r>
                          <w:t>AMAT Form 0250-75116  Rev. B</w:t>
                        </w:r>
                      </w:p>
                    </w:txbxContent>
                  </v:textbox>
                </v:rect>
                <w10:wrap anchorx="margin" anchory="margin"/>
              </v:group>
            </w:pict>
          </mc:Fallback>
        </mc:AlternateContent>
      </w:r>
      <w:r>
        <w:rPr>
          <w:noProof/>
        </w:rPr>
        <mc:AlternateContent>
          <mc:Choice Requires="wpg">
            <w:drawing>
              <wp:anchor distT="0" distB="0" distL="114300" distR="114300" simplePos="0" relativeHeight="251655168" behindDoc="0" locked="0" layoutInCell="0" allowOverlap="1" wp14:anchorId="1267623D" wp14:editId="36A0FADE">
                <wp:simplePos x="0" y="0"/>
                <wp:positionH relativeFrom="margin">
                  <wp:posOffset>6766560</wp:posOffset>
                </wp:positionH>
                <wp:positionV relativeFrom="margin">
                  <wp:posOffset>8823960</wp:posOffset>
                </wp:positionV>
                <wp:extent cx="6789420" cy="3824605"/>
                <wp:effectExtent l="3810" t="3810" r="0" b="635"/>
                <wp:wrapNone/>
                <wp:docPr id="1740580266"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1834947986" name="Rectangle 24"/>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05CB3B" w14:textId="77777777" w:rsidR="0040601B" w:rsidRDefault="0040601B" w:rsidP="0040601B"/>
                          </w:txbxContent>
                        </wps:txbx>
                        <wps:bodyPr rot="0" vert="horz" wrap="square" lIns="0" tIns="0" rIns="0" bIns="0" anchor="t" anchorCtr="0" upright="1">
                          <a:noAutofit/>
                        </wps:bodyPr>
                      </wps:wsp>
                      <wps:wsp>
                        <wps:cNvPr id="1115541086" name="Rectangle 25"/>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DC72C"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67623D" id="Group 23" o:spid="_x0000_s1051" style="position:absolute;left:0;text-align:left;margin-left:532.8pt;margin-top:694.8pt;width:534.6pt;height:301.15pt;z-index:251655168;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" o:allowincell="f">
                <v:rect id="Rectangle 24" o:spid="_x0000_s1052"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" filled="f" stroked="f" strokeweight="1pt">
                  <v:textbox inset="0,0,0,0">
                    <w:txbxContent>
                      <w:p w14:paraId="4105CB3B" w14:textId="77777777" w:rsidR="0040601B" w:rsidRDefault="0040601B" w:rsidP="0040601B"/>
                    </w:txbxContent>
                  </v:textbox>
                </v:rect>
                <v:rect id="Rectangle 25" o:spid="_x0000_s1053"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" filled="f" stroked="f" strokeweight="1pt">
                  <v:textbox inset="0,0,0,0">
                    <w:txbxContent>
                      <w:p w14:paraId="75BDC72C"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Determine the need for, produce, and manage new retrofit or PIKs, modification of any existing PIKs, Retrofit Kits, or Preventive Maintenance Kits, and/or generation of CENs.</w:t>
      </w:r>
    </w:p>
    <w:p w14:paraId="24B9FA78" w14:textId="77777777" w:rsidR="0040601B" w:rsidRDefault="0040601B" w:rsidP="00466433">
      <w:pPr>
        <w:pStyle w:val="ListBullet"/>
      </w:pPr>
      <w:r>
        <w:t>Communicate requirements to support the installed base to the EC Engineer.</w:t>
      </w:r>
    </w:p>
    <w:p w14:paraId="0DCA9E38" w14:textId="77777777" w:rsidR="0040601B" w:rsidRDefault="0040601B" w:rsidP="00466433">
      <w:pPr>
        <w:pStyle w:val="ListBullet"/>
      </w:pPr>
      <w:r>
        <w:t>Communicate any required designation as a CIB Member to the EC Engineer.</w:t>
      </w:r>
    </w:p>
    <w:p w14:paraId="31248EE8" w14:textId="77777777" w:rsidR="0040601B" w:rsidRDefault="0040601B" w:rsidP="0040601B">
      <w:pPr>
        <w:pStyle w:val="BodyText"/>
        <w:numPr>
          <w:ilvl w:val="0"/>
          <w:numId w:val="16"/>
        </w:numPr>
        <w:tabs>
          <w:tab w:val="clear" w:pos="360"/>
          <w:tab w:val="num" w:pos="720"/>
        </w:tabs>
        <w:ind w:left="720"/>
      </w:pPr>
      <w:r>
        <w:t>Notify the EC Manager when changing jobs to ensure that a replacement has been identified.</w:t>
      </w:r>
    </w:p>
    <w:p w14:paraId="628B1579" w14:textId="77777777" w:rsidR="0040601B" w:rsidRDefault="0040601B" w:rsidP="0040601B">
      <w:pPr>
        <w:pStyle w:val="SectionTitle"/>
      </w:pPr>
      <w:r>
        <w:t>Manufacturing Engineering / Manufacturing Engineering Authority (MEA)</w:t>
      </w:r>
    </w:p>
    <w:p w14:paraId="0CC3AFD5" w14:textId="77777777" w:rsidR="0040601B" w:rsidRDefault="0040601B" w:rsidP="0040601B">
      <w:pPr>
        <w:pStyle w:val="BodyText"/>
      </w:pPr>
      <w:r>
        <w:t>Manufacturing Engineering is responsible for reviewing Requests to assess impact on manufacturing processes and schedules. Individuals assigned to this function are required to have the technical knowledge and cognizance needed to ensure that the requirements specified below are met.  For most groups, a Manufacturing Engineer is designated as the Manufacturing Engineering Authority.  The MEA has the same responsibilities as the Manufacturing Engineer, but has additional responsibilities based on the products they are supporting.  In some cases, the MEA is also the Chief Engineer (the manager of the BU Manufacturing Engineers).</w:t>
      </w:r>
    </w:p>
    <w:p w14:paraId="4A3D2EEF" w14:textId="77777777" w:rsidR="0040601B" w:rsidRDefault="0040601B" w:rsidP="0040601B">
      <w:pPr>
        <w:pStyle w:val="BodyText"/>
      </w:pPr>
      <w:r>
        <w:t>Manufacturing Engineering shall:</w:t>
      </w:r>
    </w:p>
    <w:p w14:paraId="283E5547" w14:textId="77777777" w:rsidR="0040601B" w:rsidRDefault="0040601B" w:rsidP="0040601B">
      <w:pPr>
        <w:pStyle w:val="BodyText"/>
      </w:pPr>
      <w:r>
        <w:t xml:space="preserve">During </w:t>
      </w:r>
      <w:r w:rsidR="006A6879">
        <w:t>ECR Approval:</w:t>
      </w:r>
    </w:p>
    <w:p w14:paraId="7A5A3F15" w14:textId="77777777" w:rsidR="0040601B" w:rsidRDefault="0040601B" w:rsidP="00466433">
      <w:pPr>
        <w:pStyle w:val="ListBullet"/>
      </w:pPr>
      <w:r>
        <w:rPr>
          <w:snapToGrid w:val="0"/>
        </w:rPr>
        <w:t>Review compliance to Fit, Form and Function rules (Interchangeability), review that all Product Families affected are identified and included, ensure Copy Exact requirements are fulfilled, and ensure all associated issues are addressed and resolved.</w:t>
      </w:r>
    </w:p>
    <w:p w14:paraId="733314F8" w14:textId="77777777" w:rsidR="0040601B" w:rsidRDefault="0040601B" w:rsidP="00466433">
      <w:pPr>
        <w:pStyle w:val="ListBullet"/>
      </w:pPr>
      <w:r>
        <w:t>Provide recommendations for appropriate dispositions of Revised Items.</w:t>
      </w:r>
    </w:p>
    <w:p w14:paraId="09B8502E" w14:textId="77777777" w:rsidR="0040601B" w:rsidRDefault="0040601B" w:rsidP="00466433">
      <w:pPr>
        <w:pStyle w:val="ListBullet"/>
      </w:pPr>
      <w:r>
        <w:t xml:space="preserve">In conjunction with the Design Engineer, comply with the ECO Checklist </w:t>
      </w:r>
      <w:r w:rsidR="006A6879">
        <w:t>03.3-02-02</w:t>
      </w:r>
      <w:r>
        <w:t xml:space="preserve"> that includes; Interchangeability rules, Critical Parts rules and Copy Exact rules. (Reference </w:t>
      </w:r>
      <w:r w:rsidR="006A6879">
        <w:t>03.3-10, 05.4-22, 03.3-03</w:t>
      </w:r>
      <w:r>
        <w:t>)</w:t>
      </w:r>
    </w:p>
    <w:p w14:paraId="7EE89F57" w14:textId="77777777" w:rsidR="0040601B" w:rsidRDefault="0040601B" w:rsidP="00466433">
      <w:pPr>
        <w:pStyle w:val="ListBullet"/>
      </w:pPr>
      <w:r>
        <w:t>Provide inputs to the team with respect to the root cause to be addressed by the change, and the effect of the change on the manufacturing process.</w:t>
      </w:r>
    </w:p>
    <w:p w14:paraId="3D35DA5F" w14:textId="77777777" w:rsidR="0040601B" w:rsidRDefault="0040601B" w:rsidP="00466433">
      <w:pPr>
        <w:pStyle w:val="ListBullet"/>
      </w:pPr>
      <w:r>
        <w:t>Develop a solution that is appropriate with respect to manufacturing process requirements and documentation to include work instructions, test equipment, tools, fixtures, implementation instructions, rework instructions, etc. as required.</w:t>
      </w:r>
    </w:p>
    <w:p w14:paraId="56073B76" w14:textId="77777777" w:rsidR="0040601B" w:rsidRDefault="0040601B" w:rsidP="00466433">
      <w:pPr>
        <w:pStyle w:val="ListBullet"/>
      </w:pPr>
      <w:r>
        <w:t>Identify key manufacturing concerns to be addressed by ECO and ensure the ECO will not adversely affect the manufacturability of the product.</w:t>
      </w:r>
    </w:p>
    <w:p w14:paraId="6E810C9C" w14:textId="77777777" w:rsidR="0040601B" w:rsidRDefault="0040601B" w:rsidP="00466433">
      <w:pPr>
        <w:pStyle w:val="ListBullet"/>
      </w:pPr>
      <w:r>
        <w:t>Forward information concerning an ECO to appropriate individuals within their product group as necessary.</w:t>
      </w:r>
    </w:p>
    <w:p w14:paraId="67CDA857" w14:textId="77777777" w:rsidR="0040601B" w:rsidRDefault="0040601B" w:rsidP="00466433">
      <w:pPr>
        <w:pStyle w:val="ListBullet"/>
      </w:pPr>
      <w:r>
        <w:t>Assure that the Reason Code is correct. Log a Comment or Issue as required.</w:t>
      </w:r>
    </w:p>
    <w:p w14:paraId="57C0128E" w14:textId="77777777" w:rsidR="0040601B" w:rsidRDefault="0040601B" w:rsidP="00466433">
      <w:pPr>
        <w:pStyle w:val="ListBullet"/>
      </w:pPr>
      <w:r>
        <w:t>Approve, Log an Issue, or Disapprove an ECO based on its content.</w:t>
      </w:r>
    </w:p>
    <w:p w14:paraId="7E94C293" w14:textId="505071F4" w:rsidR="0040601B" w:rsidRDefault="00DC451D" w:rsidP="0040601B">
      <w:pPr>
        <w:pStyle w:val="BodyText"/>
      </w:pPr>
      <w:r>
        <w:rPr>
          <w:noProof/>
        </w:rPr>
        <mc:AlternateContent>
          <mc:Choice Requires="wpg">
            <w:drawing>
              <wp:anchor distT="0" distB="0" distL="114300" distR="114300" simplePos="0" relativeHeight="251656192" behindDoc="0" locked="0" layoutInCell="0" allowOverlap="1" wp14:anchorId="23308113" wp14:editId="55B65E67">
                <wp:simplePos x="0" y="0"/>
                <wp:positionH relativeFrom="margin">
                  <wp:posOffset>6766560</wp:posOffset>
                </wp:positionH>
                <wp:positionV relativeFrom="margin">
                  <wp:posOffset>8823960</wp:posOffset>
                </wp:positionV>
                <wp:extent cx="6789420" cy="3824605"/>
                <wp:effectExtent l="3810" t="3810" r="0" b="635"/>
                <wp:wrapNone/>
                <wp:docPr id="1081438975"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1931333484" name="Rectangle 33"/>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5812A1" w14:textId="77777777" w:rsidR="0040601B" w:rsidRDefault="0040601B" w:rsidP="0040601B"/>
                          </w:txbxContent>
                        </wps:txbx>
                        <wps:bodyPr rot="0" vert="horz" wrap="square" lIns="0" tIns="0" rIns="0" bIns="0" anchor="t" anchorCtr="0" upright="1">
                          <a:noAutofit/>
                        </wps:bodyPr>
                      </wps:wsp>
                      <wps:wsp>
                        <wps:cNvPr id="330612049" name="Rectangle 34"/>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287B48"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308113" id="Group 32" o:spid="_x0000_s1054" style="position:absolute;margin-left:532.8pt;margin-top:694.8pt;width:534.6pt;height:301.15pt;z-index:25165619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" o:allowincell="f">
                <v:rect id="Rectangle 33" o:spid="_x0000_s1055"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" filled="f" stroked="f" strokeweight="1pt">
                  <v:textbox inset="0,0,0,0">
                    <w:txbxContent>
                      <w:p w14:paraId="615812A1" w14:textId="77777777" w:rsidR="0040601B" w:rsidRDefault="0040601B" w:rsidP="0040601B"/>
                    </w:txbxContent>
                  </v:textbox>
                </v:rect>
                <v:rect id="Rectangle 34" o:spid="_x0000_s1056"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" filled="f" stroked="f" strokeweight="1pt">
                  <v:textbox inset="0,0,0,0">
                    <w:txbxContent>
                      <w:p w14:paraId="56287B48"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 xml:space="preserve">During </w:t>
      </w:r>
      <w:r w:rsidR="006A6879">
        <w:t>CIB Plan</w:t>
      </w:r>
      <w:r w:rsidR="0040601B">
        <w:t>:</w:t>
      </w:r>
    </w:p>
    <w:p w14:paraId="2BF97E4F" w14:textId="77777777" w:rsidR="0040601B" w:rsidRDefault="0040601B" w:rsidP="00466433">
      <w:pPr>
        <w:pStyle w:val="ListBullet"/>
      </w:pPr>
      <w:r>
        <w:t>Determine and/or review planned lead-time to implement, and modify as necessary based on impact to manufacturing process and schedule.</w:t>
      </w:r>
    </w:p>
    <w:p w14:paraId="1D6F6EC0" w14:textId="77777777" w:rsidR="0040601B" w:rsidRDefault="0040601B" w:rsidP="00466433">
      <w:pPr>
        <w:pStyle w:val="ListBullet"/>
        <w:numPr>
          <w:ilvl w:val="0"/>
          <w:numId w:val="0"/>
        </w:numPr>
      </w:pPr>
      <w:r>
        <w:t xml:space="preserve">During </w:t>
      </w:r>
      <w:r w:rsidR="006A6879">
        <w:t>CIB Implementation</w:t>
      </w:r>
      <w:r>
        <w:t>:</w:t>
      </w:r>
    </w:p>
    <w:p w14:paraId="56F86B41" w14:textId="77777777" w:rsidR="0040601B" w:rsidRDefault="0040601B" w:rsidP="00466433">
      <w:pPr>
        <w:pStyle w:val="ListBullet"/>
      </w:pPr>
      <w:r>
        <w:t>Manage progress of manufacturing changes and/or adjustments. Confirm that all actions have been taken and changes made to manufacturing processes and/or tooling as required.</w:t>
      </w:r>
    </w:p>
    <w:p w14:paraId="13377C99" w14:textId="77777777" w:rsidR="0040601B" w:rsidRDefault="0040601B" w:rsidP="00466433">
      <w:pPr>
        <w:pStyle w:val="ListBullet"/>
      </w:pPr>
      <w:r>
        <w:t>Notify the EC Manager when changing jobs to ensure that a replacement has been identified.</w:t>
      </w:r>
    </w:p>
    <w:p w14:paraId="52B3C735" w14:textId="77777777" w:rsidR="0040601B" w:rsidRDefault="0040601B" w:rsidP="0040601B">
      <w:pPr>
        <w:pStyle w:val="BodyText"/>
      </w:pPr>
      <w:r>
        <w:t>The Manufacturing Engineering Authority has the following additional responsibilities:</w:t>
      </w:r>
    </w:p>
    <w:p w14:paraId="55EE1CFC" w14:textId="77777777" w:rsidR="0040601B" w:rsidRDefault="0040601B" w:rsidP="0040601B">
      <w:pPr>
        <w:pStyle w:val="BodyText"/>
      </w:pPr>
      <w:r>
        <w:t xml:space="preserve">As a member of the </w:t>
      </w:r>
      <w:r w:rsidR="00E71B0E">
        <w:t>CCB</w:t>
      </w:r>
      <w:r w:rsidR="003F2622">
        <w:t xml:space="preserve"> Team</w:t>
      </w:r>
      <w:r>
        <w:t>, the MEA shall review; disposition and guide the implementation of ECOs to ensure manufacturing issues and requirements are addressed within his or her product group.</w:t>
      </w:r>
    </w:p>
    <w:p w14:paraId="2ADADC7F" w14:textId="77777777" w:rsidR="0040601B" w:rsidRDefault="0040601B" w:rsidP="0040601B">
      <w:pPr>
        <w:pStyle w:val="BodyText"/>
      </w:pPr>
      <w:r>
        <w:t>The MEA shall:</w:t>
      </w:r>
    </w:p>
    <w:p w14:paraId="2949ABA9" w14:textId="77777777" w:rsidR="0040601B" w:rsidRDefault="0040601B" w:rsidP="0040601B">
      <w:pPr>
        <w:pStyle w:val="BodyText"/>
      </w:pPr>
      <w:r>
        <w:t xml:space="preserve">During </w:t>
      </w:r>
      <w:r w:rsidR="00E71B0E">
        <w:t>CCB Review</w:t>
      </w:r>
      <w:r w:rsidR="006A6879">
        <w:t>:</w:t>
      </w:r>
    </w:p>
    <w:p w14:paraId="0A4B3CBA" w14:textId="77777777" w:rsidR="0040601B" w:rsidRDefault="0040601B" w:rsidP="00466433">
      <w:pPr>
        <w:pStyle w:val="ListBullet"/>
      </w:pPr>
      <w:r>
        <w:t xml:space="preserve">In conjunction with </w:t>
      </w:r>
      <w:r w:rsidR="006A6879">
        <w:t>the other CCB Members</w:t>
      </w:r>
      <w:r>
        <w:t xml:space="preserve">, be cognizant of </w:t>
      </w:r>
      <w:r w:rsidR="006A6879">
        <w:t>the status</w:t>
      </w:r>
      <w:r>
        <w:t xml:space="preserve"> of resource loading </w:t>
      </w:r>
      <w:r w:rsidR="001E4DA8">
        <w:t>to</w:t>
      </w:r>
      <w:r>
        <w:t xml:space="preserve"> make accurate ECO disposition decisions.</w:t>
      </w:r>
    </w:p>
    <w:p w14:paraId="0365663E" w14:textId="77777777" w:rsidR="0040601B" w:rsidRDefault="0040601B" w:rsidP="00466433">
      <w:pPr>
        <w:pStyle w:val="ListBullet"/>
      </w:pPr>
      <w:r>
        <w:t xml:space="preserve">In conjunction with </w:t>
      </w:r>
      <w:r w:rsidR="006A6879">
        <w:t>the other CCB Members</w:t>
      </w:r>
      <w:r>
        <w:t>, review the problem statement of ECOs, and Stakeholder inputs on the priority of the proposed ECO and determine if resources are available to solve the problem.</w:t>
      </w:r>
    </w:p>
    <w:p w14:paraId="6410149D" w14:textId="77777777" w:rsidR="0040601B" w:rsidRDefault="0040601B" w:rsidP="00466433">
      <w:pPr>
        <w:pStyle w:val="ListBullet"/>
      </w:pPr>
      <w:r>
        <w:t xml:space="preserve">In conjunction with </w:t>
      </w:r>
      <w:r w:rsidR="006A6879">
        <w:t>the other CCB Members</w:t>
      </w:r>
      <w:r>
        <w:t xml:space="preserve"> and input from product safety, determine and explicitly indicate if current product safety is adversely affected by the ECO or if the ECO creates potential product safety liability.</w:t>
      </w:r>
    </w:p>
    <w:p w14:paraId="57F3BECC" w14:textId="77777777" w:rsidR="003F2622" w:rsidRDefault="003F2622" w:rsidP="003F2622">
      <w:pPr>
        <w:pStyle w:val="ListBullet"/>
        <w:numPr>
          <w:ilvl w:val="0"/>
          <w:numId w:val="0"/>
        </w:numPr>
        <w:ind w:left="720" w:hanging="360"/>
      </w:pPr>
    </w:p>
    <w:p w14:paraId="3CEB8A4D" w14:textId="77777777" w:rsidR="003F2622" w:rsidRDefault="003F2622" w:rsidP="003F2622">
      <w:pPr>
        <w:pStyle w:val="ListBullet"/>
        <w:numPr>
          <w:ilvl w:val="0"/>
          <w:numId w:val="0"/>
        </w:numPr>
        <w:ind w:left="720" w:hanging="360"/>
      </w:pPr>
    </w:p>
    <w:p w14:paraId="33257EEB" w14:textId="77777777" w:rsidR="00466433" w:rsidRPr="00466433" w:rsidRDefault="00466433" w:rsidP="00C40EA4">
      <w:pPr>
        <w:pStyle w:val="BodyText"/>
        <w:keepNext/>
        <w:rPr>
          <w:b/>
          <w:sz w:val="28"/>
          <w:szCs w:val="28"/>
        </w:rPr>
      </w:pPr>
      <w:r w:rsidRPr="00466433">
        <w:rPr>
          <w:b/>
          <w:sz w:val="28"/>
          <w:szCs w:val="28"/>
        </w:rPr>
        <w:t>Master Layout Authority</w:t>
      </w:r>
      <w:r>
        <w:rPr>
          <w:b/>
          <w:sz w:val="28"/>
          <w:szCs w:val="28"/>
        </w:rPr>
        <w:t>:</w:t>
      </w:r>
      <w:r w:rsidRPr="00466433">
        <w:rPr>
          <w:b/>
          <w:sz w:val="28"/>
          <w:szCs w:val="28"/>
        </w:rPr>
        <w:t xml:space="preserve"> </w:t>
      </w:r>
    </w:p>
    <w:p w14:paraId="4082DA22" w14:textId="77777777" w:rsidR="00466433" w:rsidRDefault="00466433" w:rsidP="00C40EA4">
      <w:pPr>
        <w:pStyle w:val="BodyText"/>
        <w:keepNext/>
      </w:pPr>
      <w:r>
        <w:t>Master Layout Authority (MLA) shall review and implement ECOs affecting Master Layout Products as a member of the Approvers and/or CIB Team</w:t>
      </w:r>
    </w:p>
    <w:p w14:paraId="76F71F3E" w14:textId="77777777" w:rsidR="00466433" w:rsidRDefault="00466433" w:rsidP="00466433">
      <w:pPr>
        <w:pStyle w:val="BodyText"/>
      </w:pPr>
      <w:r>
        <w:t>Master Layout Authority shall:</w:t>
      </w:r>
    </w:p>
    <w:p w14:paraId="01768603" w14:textId="77777777" w:rsidR="00466433" w:rsidRDefault="00466433" w:rsidP="00466433">
      <w:pPr>
        <w:pStyle w:val="BodyText"/>
        <w:numPr>
          <w:ilvl w:val="0"/>
          <w:numId w:val="46"/>
        </w:numPr>
      </w:pPr>
      <w:r>
        <w:t>Ensure all parts that have a UG model should be present in the assembly in their appropriate locations.</w:t>
      </w:r>
    </w:p>
    <w:p w14:paraId="3AFFD790" w14:textId="77777777" w:rsidR="00466433" w:rsidRDefault="00466433" w:rsidP="00466433">
      <w:pPr>
        <w:pStyle w:val="BodyText"/>
        <w:numPr>
          <w:ilvl w:val="0"/>
          <w:numId w:val="46"/>
        </w:numPr>
      </w:pPr>
      <w:r>
        <w:t xml:space="preserve">Validate the </w:t>
      </w:r>
      <w:r w:rsidR="003F2622">
        <w:t>TC BOM</w:t>
      </w:r>
      <w:r>
        <w:t xml:space="preserve"> matches t</w:t>
      </w:r>
      <w:r w:rsidR="003F2622">
        <w:t>he Model BOM</w:t>
      </w:r>
      <w:r>
        <w:t xml:space="preserve"> within the software limitations.</w:t>
      </w:r>
    </w:p>
    <w:p w14:paraId="03FD8B2E" w14:textId="77777777" w:rsidR="00466433" w:rsidRDefault="00466433" w:rsidP="00466433">
      <w:pPr>
        <w:pStyle w:val="BodyText"/>
        <w:numPr>
          <w:ilvl w:val="0"/>
          <w:numId w:val="46"/>
        </w:numPr>
      </w:pPr>
      <w:r>
        <w:t>Update the Master Layout for affected product(s) at ECO Schedule per the Revised Item List.</w:t>
      </w:r>
    </w:p>
    <w:p w14:paraId="30D116D0" w14:textId="77777777" w:rsidR="00466433" w:rsidRDefault="00466433" w:rsidP="00466433">
      <w:pPr>
        <w:pStyle w:val="ListBullet"/>
        <w:numPr>
          <w:ilvl w:val="0"/>
          <w:numId w:val="46"/>
        </w:numPr>
      </w:pPr>
      <w:r>
        <w:t>Notify the EC Manager when changing jobs to ensure that a replacement has been identified</w:t>
      </w:r>
    </w:p>
    <w:p w14:paraId="6064FEC1" w14:textId="77777777" w:rsidR="0040601B" w:rsidRDefault="0040601B" w:rsidP="0040601B">
      <w:pPr>
        <w:pStyle w:val="SectionTitle"/>
      </w:pPr>
      <w:r>
        <w:t>Master Scheduling</w:t>
      </w:r>
    </w:p>
    <w:p w14:paraId="1D8E201C" w14:textId="77777777" w:rsidR="0040601B" w:rsidRDefault="0040601B" w:rsidP="0040601B">
      <w:pPr>
        <w:pStyle w:val="BodyText"/>
      </w:pPr>
      <w:r>
        <w:t>Master Scheduling shall review and implement ECOs, affecting product configuration as a Member of the CIB</w:t>
      </w:r>
      <w:r w:rsidR="001E4DA8">
        <w:t xml:space="preserve"> team</w:t>
      </w:r>
      <w:r>
        <w:t>.</w:t>
      </w:r>
    </w:p>
    <w:p w14:paraId="70729E85" w14:textId="4CC8E3FF" w:rsidR="0040601B" w:rsidRDefault="00DC451D" w:rsidP="0040601B">
      <w:pPr>
        <w:pStyle w:val="BodyText"/>
      </w:pPr>
      <w:r>
        <w:rPr>
          <w:noProof/>
        </w:rPr>
        <mc:AlternateContent>
          <mc:Choice Requires="wpg">
            <w:drawing>
              <wp:anchor distT="0" distB="0" distL="114300" distR="114300" simplePos="0" relativeHeight="251657216" behindDoc="0" locked="0" layoutInCell="0" allowOverlap="1" wp14:anchorId="16D47140" wp14:editId="6D46B634">
                <wp:simplePos x="0" y="0"/>
                <wp:positionH relativeFrom="margin">
                  <wp:posOffset>6766560</wp:posOffset>
                </wp:positionH>
                <wp:positionV relativeFrom="margin">
                  <wp:posOffset>8823960</wp:posOffset>
                </wp:positionV>
                <wp:extent cx="6789420" cy="3824605"/>
                <wp:effectExtent l="3810" t="3810" r="0" b="635"/>
                <wp:wrapNone/>
                <wp:docPr id="75457396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1948972478" name="Rectangle 36"/>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EEA2A9" w14:textId="77777777" w:rsidR="0040601B" w:rsidRDefault="0040601B" w:rsidP="0040601B"/>
                          </w:txbxContent>
                        </wps:txbx>
                        <wps:bodyPr rot="0" vert="horz" wrap="square" lIns="0" tIns="0" rIns="0" bIns="0" anchor="t" anchorCtr="0" upright="1">
                          <a:noAutofit/>
                        </wps:bodyPr>
                      </wps:wsp>
                      <wps:wsp>
                        <wps:cNvPr id="1406901476" name="Rectangle 37"/>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8AFB1F"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D47140" id="Group 35" o:spid="_x0000_s1057" style="position:absolute;margin-left:532.8pt;margin-top:694.8pt;width:534.6pt;height:301.15pt;z-index:251657216;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" o:allowincell="f">
                <v:rect id="Rectangle 36" o:spid="_x0000_s1058"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" filled="f" stroked="f" strokeweight="1pt">
                  <v:textbox inset="0,0,0,0">
                    <w:txbxContent>
                      <w:p w14:paraId="43EEA2A9" w14:textId="77777777" w:rsidR="0040601B" w:rsidRDefault="0040601B" w:rsidP="0040601B"/>
                    </w:txbxContent>
                  </v:textbox>
                </v:rect>
                <v:rect id="Rectangle 37" o:spid="_x0000_s1059"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" filled="f" stroked="f" strokeweight="1pt">
                  <v:textbox inset="0,0,0,0">
                    <w:txbxContent>
                      <w:p w14:paraId="048AFB1F"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Master Scheduling</w:t>
      </w:r>
      <w:r w:rsidR="0040601B">
        <w:rPr>
          <w:b/>
          <w:bCs/>
        </w:rPr>
        <w:t xml:space="preserve"> </w:t>
      </w:r>
      <w:r w:rsidR="0040601B">
        <w:t>shall:</w:t>
      </w:r>
    </w:p>
    <w:p w14:paraId="7838580A" w14:textId="77777777" w:rsidR="0040601B" w:rsidRDefault="0040601B" w:rsidP="00466433">
      <w:pPr>
        <w:pStyle w:val="ListBullet"/>
      </w:pPr>
      <w:r>
        <w:t>Update affected planning bills</w:t>
      </w:r>
    </w:p>
    <w:p w14:paraId="24965E10" w14:textId="77777777" w:rsidR="0040601B" w:rsidRDefault="0040601B" w:rsidP="00466433">
      <w:pPr>
        <w:pStyle w:val="ListBullet"/>
      </w:pPr>
      <w:r>
        <w:t>Notify the EC Manager when changing jobs to ensure that a replacement has been identified</w:t>
      </w:r>
    </w:p>
    <w:p w14:paraId="37A34AFA" w14:textId="77777777" w:rsidR="0040601B" w:rsidRDefault="0040601B" w:rsidP="0040601B">
      <w:pPr>
        <w:pStyle w:val="SectionTitle"/>
      </w:pPr>
      <w:r>
        <w:t>Planning / Primary Planner</w:t>
      </w:r>
    </w:p>
    <w:p w14:paraId="0E803762" w14:textId="77777777" w:rsidR="0040601B" w:rsidRDefault="0040601B" w:rsidP="0040601B">
      <w:pPr>
        <w:pStyle w:val="BodyText"/>
      </w:pPr>
      <w:r>
        <w:t>Responsible for communicating the ECO impact to inventory control and production control activities, provide any input that will assist in proceeding with the change, and implement the inventory and production control aspects of the Engineering Change.</w:t>
      </w:r>
    </w:p>
    <w:p w14:paraId="67D966EB" w14:textId="77777777" w:rsidR="0040601B" w:rsidRDefault="0040601B" w:rsidP="0040601B">
      <w:pPr>
        <w:pStyle w:val="BodyText"/>
      </w:pPr>
      <w:r>
        <w:t>Planning / Primary Planner shall:</w:t>
      </w:r>
    </w:p>
    <w:p w14:paraId="1A4E27AE" w14:textId="77777777" w:rsidR="0040601B" w:rsidRDefault="001E4DA8" w:rsidP="0040601B">
      <w:pPr>
        <w:pStyle w:val="BodyText"/>
        <w:ind w:left="360" w:hanging="360"/>
      </w:pPr>
      <w:r>
        <w:t>During the Create CDW Step</w:t>
      </w:r>
      <w:r w:rsidR="0040601B">
        <w:t>:</w:t>
      </w:r>
    </w:p>
    <w:p w14:paraId="4354FDAD" w14:textId="77777777" w:rsidR="0040601B" w:rsidRDefault="0040601B" w:rsidP="0040601B">
      <w:pPr>
        <w:pStyle w:val="BodyText"/>
        <w:numPr>
          <w:ilvl w:val="0"/>
          <w:numId w:val="27"/>
        </w:numPr>
      </w:pPr>
      <w:r>
        <w:t>Create and provide an initial Cost Disposition Worksheet as requi</w:t>
      </w:r>
      <w:r w:rsidR="001E4DA8">
        <w:t>red in accordance to 0250-75206.</w:t>
      </w:r>
    </w:p>
    <w:p w14:paraId="2E94A9EB" w14:textId="77777777" w:rsidR="0040601B" w:rsidRDefault="0040601B" w:rsidP="0040601B">
      <w:pPr>
        <w:pStyle w:val="BodyText"/>
      </w:pPr>
      <w:r>
        <w:t xml:space="preserve">During </w:t>
      </w:r>
      <w:r w:rsidR="001E4DA8">
        <w:t>Solution Formulation:</w:t>
      </w:r>
    </w:p>
    <w:p w14:paraId="18476E92" w14:textId="77777777" w:rsidR="0040601B" w:rsidRDefault="0040601B" w:rsidP="00466433">
      <w:pPr>
        <w:pStyle w:val="ListBullet"/>
      </w:pPr>
      <w:r>
        <w:t>Communicate impact of the change on planning activities to the EC Engineer.</w:t>
      </w:r>
    </w:p>
    <w:p w14:paraId="0769947C" w14:textId="3C6733F0" w:rsidR="0040601B" w:rsidRDefault="00DC451D" w:rsidP="00466433">
      <w:pPr>
        <w:pStyle w:val="ListBullet"/>
      </w:pPr>
      <w:r>
        <w:rPr>
          <w:noProof/>
        </w:rPr>
        <mc:AlternateContent>
          <mc:Choice Requires="wpg">
            <w:drawing>
              <wp:anchor distT="0" distB="0" distL="114300" distR="114300" simplePos="0" relativeHeight="251660288" behindDoc="0" locked="0" layoutInCell="0" allowOverlap="1" wp14:anchorId="6F095254" wp14:editId="6BD3EE3B">
                <wp:simplePos x="0" y="0"/>
                <wp:positionH relativeFrom="margin">
                  <wp:posOffset>6766560</wp:posOffset>
                </wp:positionH>
                <wp:positionV relativeFrom="margin">
                  <wp:posOffset>8823960</wp:posOffset>
                </wp:positionV>
                <wp:extent cx="6789420" cy="3824605"/>
                <wp:effectExtent l="3810" t="3810" r="0" b="635"/>
                <wp:wrapNone/>
                <wp:docPr id="768081006"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282157608" name="Rectangle 51"/>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39AEC1" w14:textId="77777777" w:rsidR="0040601B" w:rsidRDefault="0040601B" w:rsidP="0040601B"/>
                          </w:txbxContent>
                        </wps:txbx>
                        <wps:bodyPr rot="0" vert="horz" wrap="square" lIns="0" tIns="0" rIns="0" bIns="0" anchor="t" anchorCtr="0" upright="1">
                          <a:noAutofit/>
                        </wps:bodyPr>
                      </wps:wsp>
                      <wps:wsp>
                        <wps:cNvPr id="1238033612" name="Rectangle 52"/>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A2692B"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095254" id="Group 50" o:spid="_x0000_s1060" style="position:absolute;left:0;text-align:left;margin-left:532.8pt;margin-top:694.8pt;width:534.6pt;height:301.15pt;z-index:251660288;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" o:allowincell="f">
                <v:rect id="Rectangle 51" o:spid="_x0000_s1061"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" filled="f" stroked="f" strokeweight="1pt">
                  <v:textbox inset="0,0,0,0">
                    <w:txbxContent>
                      <w:p w14:paraId="7239AEC1" w14:textId="77777777" w:rsidR="0040601B" w:rsidRDefault="0040601B" w:rsidP="0040601B"/>
                    </w:txbxContent>
                  </v:textbox>
                </v:rect>
                <v:rect id="Rectangle 52" o:spid="_x0000_s1062"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" filled="f" stroked="f" strokeweight="1pt">
                  <v:textbox inset="0,0,0,0">
                    <w:txbxContent>
                      <w:p w14:paraId="49A2692B"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Evaluate all inventory levels and work with the EC Engineer to make appropriate disposition decisions and assist in completion of the cost disposition worksheet.</w:t>
      </w:r>
    </w:p>
    <w:p w14:paraId="78720A6C" w14:textId="77777777" w:rsidR="0040601B" w:rsidRDefault="0040601B" w:rsidP="00466433">
      <w:pPr>
        <w:pStyle w:val="ListBullet"/>
        <w:numPr>
          <w:ilvl w:val="0"/>
          <w:numId w:val="0"/>
        </w:numPr>
      </w:pPr>
      <w:r>
        <w:t xml:space="preserve">During </w:t>
      </w:r>
      <w:r w:rsidR="001E4DA8">
        <w:t>CIB Plan</w:t>
      </w:r>
      <w:r>
        <w:t>:</w:t>
      </w:r>
    </w:p>
    <w:p w14:paraId="4A06C5F9" w14:textId="77777777" w:rsidR="0040601B" w:rsidRDefault="0040601B" w:rsidP="0040601B">
      <w:pPr>
        <w:pStyle w:val="BodyText"/>
        <w:numPr>
          <w:ilvl w:val="0"/>
          <w:numId w:val="27"/>
        </w:numPr>
      </w:pPr>
      <w:r>
        <w:t>Review all planned implementation lead-times from the CIB Members (Production ECOs only).</w:t>
      </w:r>
    </w:p>
    <w:p w14:paraId="00E5BB4D" w14:textId="77777777" w:rsidR="0040601B" w:rsidRDefault="0040601B" w:rsidP="00466433">
      <w:pPr>
        <w:pStyle w:val="ListBullet"/>
        <w:numPr>
          <w:ilvl w:val="0"/>
          <w:numId w:val="0"/>
        </w:numPr>
      </w:pPr>
      <w:r>
        <w:t xml:space="preserve">During </w:t>
      </w:r>
      <w:r w:rsidR="001E4DA8">
        <w:t>Set Effectivity</w:t>
      </w:r>
      <w:r>
        <w:t>:</w:t>
      </w:r>
    </w:p>
    <w:p w14:paraId="084F2449" w14:textId="77777777" w:rsidR="0040601B" w:rsidRDefault="0040601B" w:rsidP="00466433">
      <w:pPr>
        <w:pStyle w:val="ListBullet"/>
      </w:pPr>
      <w:r>
        <w:t>Schedule the MRP effectivity date for the ECO based on all planned implementation lead-times, material lead-times, and inventory lead-times. Ensure that MRP effectivity date reflects project objectives determined by the GPM and/or the EC Engineer, which may minimize time and cost. Ensure that MRP effectivity date effectively minimizes rework and scrap exposure of inactive and obsolete material.</w:t>
      </w:r>
    </w:p>
    <w:p w14:paraId="5F2FB78C" w14:textId="77777777" w:rsidR="0040601B" w:rsidRDefault="0040601B" w:rsidP="0040601B">
      <w:pPr>
        <w:pStyle w:val="BodyText"/>
      </w:pPr>
      <w:r>
        <w:t xml:space="preserve">During </w:t>
      </w:r>
      <w:r w:rsidR="001E4DA8">
        <w:t>CIB Implementation</w:t>
      </w:r>
      <w:r>
        <w:t>:</w:t>
      </w:r>
    </w:p>
    <w:p w14:paraId="44A14F96" w14:textId="77777777" w:rsidR="0040601B" w:rsidRDefault="0040601B" w:rsidP="00466433">
      <w:pPr>
        <w:pStyle w:val="ListBullet"/>
      </w:pPr>
      <w:r>
        <w:t>Update item attributes for new parts per the Primary Planner Work Instruction.</w:t>
      </w:r>
    </w:p>
    <w:p w14:paraId="7B7707DA" w14:textId="7EDEFA4C" w:rsidR="0040601B" w:rsidRDefault="00DC451D" w:rsidP="00466433">
      <w:pPr>
        <w:pStyle w:val="ListBullet"/>
      </w:pPr>
      <w:r>
        <w:rPr>
          <w:noProof/>
        </w:rPr>
        <mc:AlternateContent>
          <mc:Choice Requires="wpg">
            <w:drawing>
              <wp:anchor distT="0" distB="0" distL="114300" distR="114300" simplePos="0" relativeHeight="251664384" behindDoc="0" locked="0" layoutInCell="0" allowOverlap="1" wp14:anchorId="53A8558E" wp14:editId="39474997">
                <wp:simplePos x="0" y="0"/>
                <wp:positionH relativeFrom="margin">
                  <wp:posOffset>6766560</wp:posOffset>
                </wp:positionH>
                <wp:positionV relativeFrom="margin">
                  <wp:posOffset>8823960</wp:posOffset>
                </wp:positionV>
                <wp:extent cx="6789420" cy="3824605"/>
                <wp:effectExtent l="3810" t="3810" r="0" b="635"/>
                <wp:wrapNone/>
                <wp:docPr id="1424783764"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42417304" name="Rectangle 68"/>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09BC7E" w14:textId="77777777" w:rsidR="0040601B" w:rsidRDefault="0040601B" w:rsidP="0040601B"/>
                          </w:txbxContent>
                        </wps:txbx>
                        <wps:bodyPr rot="0" vert="horz" wrap="square" lIns="0" tIns="0" rIns="0" bIns="0" anchor="t" anchorCtr="0" upright="1">
                          <a:noAutofit/>
                        </wps:bodyPr>
                      </wps:wsp>
                      <wps:wsp>
                        <wps:cNvPr id="2136855586" name="Rectangle 69"/>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D20D34"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A8558E" id="Group 67" o:spid="_x0000_s1063" style="position:absolute;left:0;text-align:left;margin-left:532.8pt;margin-top:694.8pt;width:534.6pt;height:301.15pt;z-index:251664384;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" o:allowincell="f">
                <v:rect id="Rectangle 68" o:spid="_x0000_s1064"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" filled="f" stroked="f" strokeweight="1pt">
                  <v:textbox inset="0,0,0,0">
                    <w:txbxContent>
                      <w:p w14:paraId="5F09BC7E" w14:textId="77777777" w:rsidR="0040601B" w:rsidRDefault="0040601B" w:rsidP="0040601B"/>
                    </w:txbxContent>
                  </v:textbox>
                </v:rect>
                <v:rect id="Rectangle 69" o:spid="_x0000_s1065"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" filled="f" stroked="f" strokeweight="1pt">
                  <v:textbox inset="0,0,0,0">
                    <w:txbxContent>
                      <w:p w14:paraId="3FD20D34"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During implementation, collaborate with CIB Members when implementation issues arise. When issues cannot be resolved, escalate this to the EC Manager.</w:t>
      </w:r>
    </w:p>
    <w:p w14:paraId="207538A6" w14:textId="77777777" w:rsidR="0040601B" w:rsidRDefault="0040601B" w:rsidP="00466433">
      <w:pPr>
        <w:pStyle w:val="ListBullet"/>
      </w:pPr>
      <w:r>
        <w:t>If the MRP effectivity dates changes during implementation, inform everyone concerned. Keep in mind previously entered “planned lead-times to implement”.</w:t>
      </w:r>
    </w:p>
    <w:p w14:paraId="4C0AF4EC" w14:textId="77777777" w:rsidR="0040601B" w:rsidRDefault="0040601B" w:rsidP="00466433">
      <w:pPr>
        <w:pStyle w:val="ListBullet"/>
      </w:pPr>
      <w:r>
        <w:t>Perform and assist the ECO Buyer with scrap and rework activities as per the directions in the ECO. Notify Buyer with the ECO disposition of the material.</w:t>
      </w:r>
    </w:p>
    <w:p w14:paraId="5B62D98D" w14:textId="77777777" w:rsidR="0040601B" w:rsidRDefault="0040601B" w:rsidP="00466433">
      <w:pPr>
        <w:pStyle w:val="ListBullet"/>
      </w:pPr>
      <w:r>
        <w:t>Review all critical parts to ensure supplier entry onto the Approved Supplier List has been completed. Coordinate with MPM and SQR if entries are absent.</w:t>
      </w:r>
    </w:p>
    <w:p w14:paraId="7A40CB90" w14:textId="77777777" w:rsidR="0040601B" w:rsidRDefault="0040601B" w:rsidP="00466433">
      <w:pPr>
        <w:pStyle w:val="ListBullet"/>
      </w:pPr>
      <w:r>
        <w:t xml:space="preserve">Identify and ensure transfer of new Part Numbers from default Planner code to the correct Planner codes. To identify new items, enter 30 day lead time, Buyer Name, Fixed </w:t>
      </w:r>
      <w:proofErr w:type="spellStart"/>
      <w:r>
        <w:t>Days</w:t>
      </w:r>
      <w:proofErr w:type="spellEnd"/>
      <w:r>
        <w:t xml:space="preserve"> Supply.</w:t>
      </w:r>
    </w:p>
    <w:p w14:paraId="22CE4F3F" w14:textId="77777777" w:rsidR="0040601B" w:rsidRPr="00B438D5" w:rsidRDefault="0040601B" w:rsidP="00466433">
      <w:pPr>
        <w:pStyle w:val="ListBullet"/>
      </w:pPr>
      <w:r>
        <w:rPr>
          <w:snapToGrid w:val="0"/>
        </w:rPr>
        <w:t>Provide final cost worksheet data.</w:t>
      </w:r>
    </w:p>
    <w:p w14:paraId="5FC2E825" w14:textId="77777777" w:rsidR="0040601B" w:rsidRDefault="0040601B" w:rsidP="00466433">
      <w:pPr>
        <w:pStyle w:val="ListBullet"/>
      </w:pPr>
      <w:r>
        <w:t>Notify the EC Manager when changing jobs to ensure that a replacement has been identified.</w:t>
      </w:r>
    </w:p>
    <w:p w14:paraId="5350BF7D" w14:textId="77777777" w:rsidR="00C10799" w:rsidRDefault="00C10799" w:rsidP="00C10799">
      <w:pPr>
        <w:pStyle w:val="SectionTitle"/>
      </w:pPr>
      <w:r>
        <w:t>Product Safety</w:t>
      </w:r>
    </w:p>
    <w:p w14:paraId="5BCEF567" w14:textId="77777777" w:rsidR="00C10799" w:rsidRDefault="00C10799" w:rsidP="00C10799">
      <w:pPr>
        <w:pStyle w:val="BodyText"/>
        <w:rPr>
          <w:snapToGrid w:val="0"/>
          <w:color w:val="000000"/>
        </w:rPr>
      </w:pPr>
      <w:r>
        <w:rPr>
          <w:snapToGrid w:val="0"/>
          <w:color w:val="000000"/>
        </w:rPr>
        <w:t>Product EH&amp;S is responsible for reviewing and approving, if acceptable, an ECO when triggered by the Safety Checklist.</w:t>
      </w:r>
    </w:p>
    <w:p w14:paraId="2DA945D6" w14:textId="77777777" w:rsidR="00C10799" w:rsidRDefault="00C10799" w:rsidP="00C10799">
      <w:pPr>
        <w:pStyle w:val="BodyText"/>
      </w:pPr>
      <w:r>
        <w:t xml:space="preserve">During ECR Approval: </w:t>
      </w:r>
    </w:p>
    <w:p w14:paraId="51E8FF47" w14:textId="77777777" w:rsidR="00C10799" w:rsidRPr="00EF5599" w:rsidRDefault="00C10799" w:rsidP="00C10799">
      <w:pPr>
        <w:pStyle w:val="BodyText"/>
        <w:numPr>
          <w:ilvl w:val="0"/>
          <w:numId w:val="16"/>
        </w:numPr>
        <w:tabs>
          <w:tab w:val="clear" w:pos="360"/>
          <w:tab w:val="num" w:pos="-2070"/>
        </w:tabs>
        <w:ind w:left="720"/>
      </w:pPr>
      <w:r>
        <w:t>Assure that the ECO complies with Applied Materials’ Safety Policies</w:t>
      </w:r>
    </w:p>
    <w:p w14:paraId="72962D24" w14:textId="77777777" w:rsidR="0040601B" w:rsidRDefault="0040601B" w:rsidP="0040601B">
      <w:pPr>
        <w:pStyle w:val="SectionTitle"/>
      </w:pPr>
      <w:r>
        <w:t>Product Structur</w:t>
      </w:r>
      <w:r w:rsidR="00386E5A">
        <w:t>e Engineer</w:t>
      </w:r>
    </w:p>
    <w:p w14:paraId="064EC2EE" w14:textId="6149650F" w:rsidR="0040601B" w:rsidRDefault="00DC451D" w:rsidP="0040601B">
      <w:pPr>
        <w:pStyle w:val="BodyText"/>
      </w:pPr>
      <w:r>
        <w:rPr>
          <w:noProof/>
        </w:rPr>
        <mc:AlternateContent>
          <mc:Choice Requires="wpg">
            <w:drawing>
              <wp:anchor distT="0" distB="0" distL="114300" distR="114300" simplePos="0" relativeHeight="251658240" behindDoc="0" locked="0" layoutInCell="0" allowOverlap="1" wp14:anchorId="7BE6F7EF" wp14:editId="7A8F29F4">
                <wp:simplePos x="0" y="0"/>
                <wp:positionH relativeFrom="margin">
                  <wp:posOffset>6766560</wp:posOffset>
                </wp:positionH>
                <wp:positionV relativeFrom="margin">
                  <wp:posOffset>8823960</wp:posOffset>
                </wp:positionV>
                <wp:extent cx="6789420" cy="3824605"/>
                <wp:effectExtent l="3810" t="3810" r="0" b="635"/>
                <wp:wrapNone/>
                <wp:docPr id="151779128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263536737" name="Rectangle 39"/>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3A8CF2" w14:textId="77777777" w:rsidR="0040601B" w:rsidRDefault="0040601B" w:rsidP="0040601B"/>
                          </w:txbxContent>
                        </wps:txbx>
                        <wps:bodyPr rot="0" vert="horz" wrap="square" lIns="0" tIns="0" rIns="0" bIns="0" anchor="t" anchorCtr="0" upright="1">
                          <a:noAutofit/>
                        </wps:bodyPr>
                      </wps:wsp>
                      <wps:wsp>
                        <wps:cNvPr id="1754596608" name="Rectangle 40"/>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7486D1"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E6F7EF" id="Group 38" o:spid="_x0000_s1066" style="position:absolute;margin-left:532.8pt;margin-top:694.8pt;width:534.6pt;height:301.15pt;z-index:251658240;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" o:allowincell="f">
                <v:rect id="Rectangle 39" o:spid="_x0000_s1067"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" filled="f" stroked="f" strokeweight="1pt">
                  <v:textbox inset="0,0,0,0">
                    <w:txbxContent>
                      <w:p w14:paraId="663A8CF2" w14:textId="77777777" w:rsidR="0040601B" w:rsidRDefault="0040601B" w:rsidP="0040601B"/>
                    </w:txbxContent>
                  </v:textbox>
                </v:rect>
                <v:rect id="Rectangle 40" o:spid="_x0000_s1068"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" filled="f" stroked="f" strokeweight="1pt">
                  <v:textbox inset="0,0,0,0">
                    <w:txbxContent>
                      <w:p w14:paraId="3B7486D1" w14:textId="77777777" w:rsidR="0040601B" w:rsidRDefault="0040601B" w:rsidP="0040601B">
                        <w:pPr>
                          <w:spacing w:before="120"/>
                          <w:jc w:val="right"/>
                        </w:pPr>
                        <w:r>
                          <w:t>AMAT Form 0250-75116  Rev. B</w:t>
                        </w:r>
                      </w:p>
                    </w:txbxContent>
                  </v:textbox>
                </v:rect>
                <w10:wrap anchorx="margin" anchory="margin"/>
              </v:group>
            </w:pict>
          </mc:Fallback>
        </mc:AlternateContent>
      </w:r>
      <w:r>
        <w:rPr>
          <w:noProof/>
        </w:rPr>
        <mc:AlternateContent>
          <mc:Choice Requires="wpg">
            <w:drawing>
              <wp:anchor distT="0" distB="0" distL="114300" distR="114300" simplePos="0" relativeHeight="251659264" behindDoc="0" locked="0" layoutInCell="0" allowOverlap="1" wp14:anchorId="66C27360" wp14:editId="73F34CC5">
                <wp:simplePos x="0" y="0"/>
                <wp:positionH relativeFrom="margin">
                  <wp:posOffset>6766560</wp:posOffset>
                </wp:positionH>
                <wp:positionV relativeFrom="margin">
                  <wp:posOffset>8823960</wp:posOffset>
                </wp:positionV>
                <wp:extent cx="6789420" cy="3824605"/>
                <wp:effectExtent l="3810" t="3810" r="0" b="635"/>
                <wp:wrapNone/>
                <wp:docPr id="69838638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2081523913" name="Rectangle 42"/>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F5290D" w14:textId="77777777" w:rsidR="0040601B" w:rsidRDefault="0040601B" w:rsidP="0040601B"/>
                          </w:txbxContent>
                        </wps:txbx>
                        <wps:bodyPr rot="0" vert="horz" wrap="square" lIns="0" tIns="0" rIns="0" bIns="0" anchor="t" anchorCtr="0" upright="1">
                          <a:noAutofit/>
                        </wps:bodyPr>
                      </wps:wsp>
                      <wps:wsp>
                        <wps:cNvPr id="1515286626" name="Rectangle 43"/>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BD73A9"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C27360" id="Group 41" o:spid="_x0000_s1069" style="position:absolute;margin-left:532.8pt;margin-top:694.8pt;width:534.6pt;height:301.15pt;z-index:251659264;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" o:allowincell="f">
                <v:rect id="Rectangle 42" o:spid="_x0000_s1070"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" filled="f" stroked="f" strokeweight="1pt">
                  <v:textbox inset="0,0,0,0">
                    <w:txbxContent>
                      <w:p w14:paraId="34F5290D" w14:textId="77777777" w:rsidR="0040601B" w:rsidRDefault="0040601B" w:rsidP="0040601B"/>
                    </w:txbxContent>
                  </v:textbox>
                </v:rect>
                <v:rect id="Rectangle 43" o:spid="_x0000_s1071"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" filled="f" stroked="f" strokeweight="1pt">
                  <v:textbox inset="0,0,0,0">
                    <w:txbxContent>
                      <w:p w14:paraId="4DBD73A9"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 xml:space="preserve">Product </w:t>
      </w:r>
      <w:r w:rsidR="00386E5A">
        <w:t>Structure Engineering</w:t>
      </w:r>
      <w:r w:rsidR="0040601B">
        <w:t xml:space="preserve"> is responsible for providing the information to maintain the overall configurable product structure. This includes the review, approval, and implementation of configurable ECOs.</w:t>
      </w:r>
    </w:p>
    <w:p w14:paraId="1698D9E3" w14:textId="77777777" w:rsidR="0040601B" w:rsidRDefault="0040601B" w:rsidP="0040601B">
      <w:pPr>
        <w:pStyle w:val="BodyText"/>
      </w:pPr>
      <w:r>
        <w:t>Product Structuring shall:</w:t>
      </w:r>
    </w:p>
    <w:p w14:paraId="00EBA080" w14:textId="77777777" w:rsidR="0040601B" w:rsidRDefault="0040601B" w:rsidP="0040601B">
      <w:pPr>
        <w:pStyle w:val="BodyText"/>
      </w:pPr>
      <w:r>
        <w:t xml:space="preserve">During </w:t>
      </w:r>
      <w:r w:rsidR="00D940E8">
        <w:t>ECR Approval</w:t>
      </w:r>
      <w:r w:rsidR="00126CC5">
        <w:t>:</w:t>
      </w:r>
    </w:p>
    <w:p w14:paraId="6A790977" w14:textId="77777777" w:rsidR="0040601B" w:rsidRDefault="0040601B" w:rsidP="00466433">
      <w:pPr>
        <w:pStyle w:val="ListBullet"/>
      </w:pPr>
      <w:r>
        <w:t>Review the ECO contents to ensure proper structuring, and reference designators to support manufacturing and to ensure alignment with Product Option Architecture (POA)</w:t>
      </w:r>
    </w:p>
    <w:p w14:paraId="406D1890" w14:textId="77777777" w:rsidR="0040601B" w:rsidRDefault="0040601B" w:rsidP="00466433">
      <w:pPr>
        <w:pStyle w:val="ListBullet"/>
      </w:pPr>
      <w:r>
        <w:t>Communicate any product structuring issues to the EC Engineer and all relevant participants</w:t>
      </w:r>
    </w:p>
    <w:p w14:paraId="345414B2" w14:textId="77777777" w:rsidR="0040601B" w:rsidRDefault="0040601B" w:rsidP="00466433">
      <w:pPr>
        <w:pStyle w:val="ListBullet"/>
      </w:pPr>
      <w:r>
        <w:t>Provide guidance to the EC Engineer regarding modification to the configurable product structure to reflect changes in the requirements of the manufacturing organization per ECO specifications.</w:t>
      </w:r>
    </w:p>
    <w:p w14:paraId="18AAB5FA" w14:textId="77777777" w:rsidR="0040601B" w:rsidRDefault="0040601B" w:rsidP="00466433">
      <w:pPr>
        <w:pStyle w:val="ListBullet"/>
      </w:pPr>
      <w:r>
        <w:t>Develop or assist the EC Engineer in developing the WAS and IS reference designators for conditions to support manufacturing and ensure alignment with the product option architecture (POA).</w:t>
      </w:r>
    </w:p>
    <w:p w14:paraId="6813EBF8" w14:textId="77777777" w:rsidR="0040601B" w:rsidRDefault="0040601B" w:rsidP="00466433">
      <w:pPr>
        <w:pStyle w:val="ListBullet"/>
      </w:pPr>
      <w:r>
        <w:t>Provide detail of the reporting structure/relationship for things such as mutually exclusive relationships or other relationships not easily represented in a reference designator.</w:t>
      </w:r>
    </w:p>
    <w:p w14:paraId="5F50731E" w14:textId="77777777" w:rsidR="0040601B" w:rsidRDefault="0040601B" w:rsidP="0040601B">
      <w:pPr>
        <w:pStyle w:val="BodyText"/>
      </w:pPr>
      <w:r>
        <w:t xml:space="preserve">During </w:t>
      </w:r>
      <w:r w:rsidR="00C10799">
        <w:t>CIB Implementation</w:t>
      </w:r>
      <w:r>
        <w:t>:</w:t>
      </w:r>
    </w:p>
    <w:p w14:paraId="2C5D2090" w14:textId="77777777" w:rsidR="0040601B" w:rsidRDefault="0040601B" w:rsidP="00466433">
      <w:pPr>
        <w:pStyle w:val="ListBullet"/>
      </w:pPr>
      <w:r>
        <w:t>Communicate the configurable product structure changes to all relevant participants</w:t>
      </w:r>
    </w:p>
    <w:p w14:paraId="0BB705EA" w14:textId="77777777" w:rsidR="0040601B" w:rsidRDefault="0040601B" w:rsidP="00466433">
      <w:pPr>
        <w:pStyle w:val="ListBullet"/>
      </w:pPr>
      <w:r>
        <w:t>Notify the EC Manager when changing jobs to ensure that a replacement has been identified.</w:t>
      </w:r>
    </w:p>
    <w:p w14:paraId="076A8E12" w14:textId="77777777" w:rsidR="0040601B" w:rsidRDefault="0040601B" w:rsidP="0040601B">
      <w:pPr>
        <w:pStyle w:val="SectionTitle"/>
      </w:pPr>
      <w:r>
        <w:t>Purchasing / ECO Buyer</w:t>
      </w:r>
    </w:p>
    <w:p w14:paraId="1DD8F486" w14:textId="77777777" w:rsidR="0040601B" w:rsidRDefault="0040601B" w:rsidP="0040601B">
      <w:pPr>
        <w:pStyle w:val="BodyText"/>
      </w:pPr>
      <w:r>
        <w:t>The ECO Buyer is responsible for communicating and providing input to the Primary Planner that will assist him/her in setting the MRP Effectivity Date. They are responsible for communicating any information pertaining to any parts on contract to the appropriate organization. They are the primary points of contact between Applied Materials and the supplier on ECO related questions. They will act as the Central Purchasing Agent for any special engineering material requests.</w:t>
      </w:r>
    </w:p>
    <w:p w14:paraId="2729840F" w14:textId="77777777" w:rsidR="0040601B" w:rsidRDefault="0040601B" w:rsidP="0040601B">
      <w:pPr>
        <w:pStyle w:val="BodyText"/>
      </w:pPr>
      <w:r>
        <w:t>The Purchasing/ECO Buyer shall:</w:t>
      </w:r>
    </w:p>
    <w:p w14:paraId="7EBC02F2" w14:textId="77777777" w:rsidR="0040601B" w:rsidRDefault="0040601B" w:rsidP="0040601B">
      <w:pPr>
        <w:pStyle w:val="BodyText"/>
        <w:rPr>
          <w:b/>
          <w:bCs/>
        </w:rPr>
      </w:pPr>
      <w:r>
        <w:t>During</w:t>
      </w:r>
      <w:r w:rsidR="00D940E8">
        <w:t xml:space="preserve"> CIB Plan</w:t>
      </w:r>
      <w:r>
        <w:t>:</w:t>
      </w:r>
    </w:p>
    <w:p w14:paraId="0DC9F368" w14:textId="77777777" w:rsidR="0040601B" w:rsidRDefault="0040601B" w:rsidP="00466433">
      <w:pPr>
        <w:pStyle w:val="ListBullet"/>
        <w:rPr>
          <w:b/>
          <w:bCs/>
        </w:rPr>
      </w:pPr>
      <w:r>
        <w:t>Establish and set lead-time and purchase cos</w:t>
      </w:r>
      <w:r w:rsidR="00C10799">
        <w:t>t from the identified supplier.</w:t>
      </w:r>
    </w:p>
    <w:p w14:paraId="178B8911" w14:textId="77777777" w:rsidR="0040601B" w:rsidRDefault="0040601B" w:rsidP="00466433">
      <w:pPr>
        <w:pStyle w:val="ListBullet"/>
        <w:rPr>
          <w:b/>
          <w:bCs/>
        </w:rPr>
      </w:pPr>
      <w:r>
        <w:t>Identify the level of supplier inventory that Applied Materials is contractually liable for consuming, and communicate this information to the Primary Planner for Cost Disposition Worksheet input.</w:t>
      </w:r>
    </w:p>
    <w:p w14:paraId="5F161210" w14:textId="77777777" w:rsidR="0040601B" w:rsidRDefault="0040601B" w:rsidP="00466433">
      <w:pPr>
        <w:pStyle w:val="ListBullet"/>
      </w:pPr>
      <w:r>
        <w:t>For long-term contract/bus-route parts, contact a CBM representative to identify the levels of supplier inventory that Applied Materials is contractually liable for consuming. Communicate this information to the Primary Planner.</w:t>
      </w:r>
    </w:p>
    <w:p w14:paraId="6CBFD530" w14:textId="1C974AC9" w:rsidR="0040601B" w:rsidRDefault="00DC451D" w:rsidP="00466433">
      <w:pPr>
        <w:pStyle w:val="ListBullet"/>
      </w:pPr>
      <w:r>
        <w:rPr>
          <w:noProof/>
        </w:rPr>
        <mc:AlternateContent>
          <mc:Choice Requires="wpg">
            <w:drawing>
              <wp:anchor distT="0" distB="0" distL="114300" distR="114300" simplePos="0" relativeHeight="251661312" behindDoc="0" locked="0" layoutInCell="0" allowOverlap="1" wp14:anchorId="4CD104EA" wp14:editId="33A002C7">
                <wp:simplePos x="0" y="0"/>
                <wp:positionH relativeFrom="margin">
                  <wp:posOffset>6766560</wp:posOffset>
                </wp:positionH>
                <wp:positionV relativeFrom="margin">
                  <wp:posOffset>8823960</wp:posOffset>
                </wp:positionV>
                <wp:extent cx="6789420" cy="3824605"/>
                <wp:effectExtent l="3810" t="3810" r="0" b="635"/>
                <wp:wrapNone/>
                <wp:docPr id="1513784364"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2134202199" name="Rectangle 54"/>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5D3E9" w14:textId="77777777" w:rsidR="0040601B" w:rsidRDefault="0040601B" w:rsidP="0040601B"/>
                          </w:txbxContent>
                        </wps:txbx>
                        <wps:bodyPr rot="0" vert="horz" wrap="square" lIns="0" tIns="0" rIns="0" bIns="0" anchor="t" anchorCtr="0" upright="1">
                          <a:noAutofit/>
                        </wps:bodyPr>
                      </wps:wsp>
                      <wps:wsp>
                        <wps:cNvPr id="1320169010" name="Rectangle 55"/>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6911FC"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D104EA" id="Group 53" o:spid="_x0000_s1072" style="position:absolute;left:0;text-align:left;margin-left:532.8pt;margin-top:694.8pt;width:534.6pt;height:301.15pt;z-index:25166131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" o:allowincell="f">
                <v:rect id="Rectangle 54" o:spid="_x0000_s1073"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" filled="f" stroked="f" strokeweight="1pt">
                  <v:textbox inset="0,0,0,0">
                    <w:txbxContent>
                      <w:p w14:paraId="5A05D3E9" w14:textId="77777777" w:rsidR="0040601B" w:rsidRDefault="0040601B" w:rsidP="0040601B"/>
                    </w:txbxContent>
                  </v:textbox>
                </v:rect>
                <v:rect id="Rectangle 55" o:spid="_x0000_s1074"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" filled="f" stroked="f" strokeweight="1pt">
                  <v:textbox inset="0,0,0,0">
                    <w:txbxContent>
                      <w:p w14:paraId="7F6911FC" w14:textId="77777777" w:rsidR="0040601B" w:rsidRDefault="0040601B" w:rsidP="0040601B">
                        <w:pPr>
                          <w:spacing w:before="120"/>
                          <w:jc w:val="right"/>
                        </w:pPr>
                        <w:r>
                          <w:t>AMAT Form 0250-75116  Rev. B</w:t>
                        </w:r>
                      </w:p>
                    </w:txbxContent>
                  </v:textbox>
                </v:rect>
                <w10:wrap anchorx="margin" anchory="margin"/>
              </v:group>
            </w:pict>
          </mc:Fallback>
        </mc:AlternateContent>
      </w:r>
      <w:r w:rsidR="0040601B">
        <w:t>Provide released documentation to the identified supplier after MRP date has been established.</w:t>
      </w:r>
    </w:p>
    <w:p w14:paraId="1662896D" w14:textId="77777777" w:rsidR="0040601B" w:rsidRDefault="0040601B" w:rsidP="00466433">
      <w:pPr>
        <w:pStyle w:val="ListBullet"/>
      </w:pPr>
      <w:r>
        <w:t>If conditions change and the MRP effectivity date does not allow sufficient material lead-time, may coordinate with the Primary Planner to resolve the issue (either change the effectivity date or take corrective action to ensure that the material is available within lead-time).</w:t>
      </w:r>
    </w:p>
    <w:p w14:paraId="5D3EDF28" w14:textId="77777777" w:rsidR="0040601B" w:rsidRDefault="0040601B" w:rsidP="00466433">
      <w:pPr>
        <w:pStyle w:val="ListBullet"/>
      </w:pPr>
      <w:r>
        <w:t>Act as a point of contact with the suppliers for any spot buy related activities.</w:t>
      </w:r>
    </w:p>
    <w:p w14:paraId="5003E316" w14:textId="77777777" w:rsidR="0040601B" w:rsidRDefault="0040601B" w:rsidP="00466433">
      <w:pPr>
        <w:pStyle w:val="ListBullet"/>
      </w:pPr>
      <w:r>
        <w:t xml:space="preserve">Purchase new spot-buy parts when demand is loaded into </w:t>
      </w:r>
      <w:r w:rsidR="003F2622">
        <w:t>SAP.</w:t>
      </w:r>
    </w:p>
    <w:p w14:paraId="402BAFDD" w14:textId="77777777" w:rsidR="0040601B" w:rsidRDefault="0040601B" w:rsidP="00466433">
      <w:pPr>
        <w:pStyle w:val="ListBullet"/>
      </w:pPr>
      <w:r>
        <w:t>Under the request from the EC Engineer, and during the review cycle, the ECO Purchaser should contact the supplier about submitting the first article paperwork.</w:t>
      </w:r>
    </w:p>
    <w:p w14:paraId="67068833" w14:textId="77777777" w:rsidR="0040601B" w:rsidRDefault="0040601B" w:rsidP="00466433">
      <w:pPr>
        <w:pStyle w:val="ListBullet"/>
      </w:pPr>
      <w:r>
        <w:t>Perform rework and scrap activities required for inactive and obsolete items if required.</w:t>
      </w:r>
    </w:p>
    <w:p w14:paraId="00A40158" w14:textId="77777777" w:rsidR="0040601B" w:rsidRDefault="0040601B" w:rsidP="00466433">
      <w:pPr>
        <w:pStyle w:val="ListBullet"/>
        <w:numPr>
          <w:ilvl w:val="0"/>
          <w:numId w:val="0"/>
        </w:numPr>
        <w:ind w:left="90"/>
      </w:pPr>
      <w:r>
        <w:t xml:space="preserve">During </w:t>
      </w:r>
      <w:r w:rsidR="00C10799">
        <w:t>CIB Implementation</w:t>
      </w:r>
      <w:r>
        <w:t>:</w:t>
      </w:r>
    </w:p>
    <w:p w14:paraId="2ED44744" w14:textId="77777777" w:rsidR="0040601B" w:rsidRDefault="0040601B" w:rsidP="00466433">
      <w:pPr>
        <w:pStyle w:val="ListBullet"/>
      </w:pPr>
      <w:r>
        <w:t xml:space="preserve">Modify any open purchase orders to the new (changed) purchased parts after </w:t>
      </w:r>
      <w:r w:rsidR="003F2622">
        <w:t>the</w:t>
      </w:r>
      <w:r>
        <w:t xml:space="preserve"> effectivity date has been established if required.</w:t>
      </w:r>
    </w:p>
    <w:p w14:paraId="20BEBB52" w14:textId="77777777" w:rsidR="0040601B" w:rsidRDefault="0040601B" w:rsidP="00466433">
      <w:pPr>
        <w:pStyle w:val="ListBullet"/>
      </w:pPr>
      <w:r>
        <w:t>Prior to implementation, establish and set lead-time and purchase cost from the identified supplier.</w:t>
      </w:r>
    </w:p>
    <w:p w14:paraId="5024FFEF" w14:textId="77777777" w:rsidR="0040601B" w:rsidRDefault="0040601B" w:rsidP="00466433">
      <w:pPr>
        <w:pStyle w:val="ListBullet"/>
      </w:pPr>
      <w:r>
        <w:t>Notify the EC Manager when changing jobs to ensure that a replacement has been identified.</w:t>
      </w:r>
    </w:p>
    <w:p w14:paraId="367B4C6E" w14:textId="77777777" w:rsidR="0040601B" w:rsidRDefault="0040601B" w:rsidP="0040601B">
      <w:pPr>
        <w:pStyle w:val="BodyText"/>
        <w:ind w:left="360"/>
      </w:pPr>
      <w:r w:rsidRPr="009A24CF">
        <w:rPr>
          <w:b/>
          <w:bCs/>
        </w:rPr>
        <w:t xml:space="preserve">NOTE: </w:t>
      </w:r>
      <w:r>
        <w:t xml:space="preserve">Some BU’s do not include Buyers as </w:t>
      </w:r>
      <w:r w:rsidR="00C10799">
        <w:t>ECR FYI members</w:t>
      </w:r>
      <w:r>
        <w:t>. In these cases, the Primary Planner communicates changes to the Buyer for Material actions by the ECO. The Primary Planner creates an ECO summary that identifies the Buyer(s) affected by the change and the action per the ECO.</w:t>
      </w:r>
    </w:p>
    <w:p w14:paraId="332FD69A" w14:textId="77777777" w:rsidR="0040601B" w:rsidRDefault="0040601B" w:rsidP="0040601B">
      <w:pPr>
        <w:pStyle w:val="SectionTitle"/>
      </w:pPr>
      <w:r>
        <w:t xml:space="preserve">Resource </w:t>
      </w:r>
      <w:r w:rsidR="00C10799">
        <w:t>Focal</w:t>
      </w:r>
    </w:p>
    <w:p w14:paraId="4D48A617" w14:textId="77777777" w:rsidR="0040601B" w:rsidRDefault="0040601B" w:rsidP="0040601B">
      <w:pPr>
        <w:pStyle w:val="BodyText"/>
      </w:pPr>
      <w:r>
        <w:t xml:space="preserve">The Resource </w:t>
      </w:r>
      <w:r w:rsidR="00C10799">
        <w:t>Focal</w:t>
      </w:r>
      <w:r>
        <w:t xml:space="preserve"> is responsible for assigning an appropriate engineer to analyze and solve the problem presented in the REA and work with the Engineer to ensure ample time to complete the ECO.</w:t>
      </w:r>
    </w:p>
    <w:p w14:paraId="77189984" w14:textId="77777777" w:rsidR="0040601B" w:rsidRDefault="0040601B" w:rsidP="0040601B">
      <w:pPr>
        <w:pStyle w:val="BodyText"/>
      </w:pPr>
      <w:r>
        <w:t xml:space="preserve">The Resource </w:t>
      </w:r>
      <w:r w:rsidR="00C10799">
        <w:t>Focal</w:t>
      </w:r>
      <w:r>
        <w:t xml:space="preserve"> shall:</w:t>
      </w:r>
    </w:p>
    <w:p w14:paraId="05C66301" w14:textId="77777777" w:rsidR="0040601B" w:rsidRDefault="0040601B" w:rsidP="0040601B">
      <w:pPr>
        <w:pStyle w:val="BodyText"/>
      </w:pPr>
      <w:r>
        <w:t xml:space="preserve">During </w:t>
      </w:r>
      <w:r w:rsidR="00C10799">
        <w:t>Solution Formulation</w:t>
      </w:r>
      <w:r>
        <w:t>:</w:t>
      </w:r>
    </w:p>
    <w:p w14:paraId="26D0CF31" w14:textId="77777777" w:rsidR="0040601B" w:rsidRDefault="0040601B" w:rsidP="00466433">
      <w:pPr>
        <w:pStyle w:val="ListBullet"/>
      </w:pPr>
      <w:r>
        <w:t xml:space="preserve">Review </w:t>
      </w:r>
      <w:r w:rsidR="00C10799">
        <w:t xml:space="preserve">the </w:t>
      </w:r>
      <w:r w:rsidR="00D940E8">
        <w:t>ECR</w:t>
      </w:r>
      <w:r>
        <w:t xml:space="preserve"> contents.</w:t>
      </w:r>
    </w:p>
    <w:p w14:paraId="33A95CA0" w14:textId="77777777" w:rsidR="0040601B" w:rsidRDefault="0040601B" w:rsidP="00466433">
      <w:pPr>
        <w:pStyle w:val="ListBullet"/>
      </w:pPr>
      <w:r>
        <w:t>Assign</w:t>
      </w:r>
      <w:r w:rsidR="00C10799">
        <w:t xml:space="preserve"> the</w:t>
      </w:r>
      <w:r>
        <w:t xml:space="preserve"> EC</w:t>
      </w:r>
      <w:r w:rsidR="00C10799">
        <w:t>R</w:t>
      </w:r>
      <w:r>
        <w:t xml:space="preserve"> to appropriate personnel, under their direction, based on workload, availability, level of complexity and skill levels of personnel.</w:t>
      </w:r>
    </w:p>
    <w:p w14:paraId="03532718" w14:textId="77777777" w:rsidR="0040601B" w:rsidRDefault="0040601B" w:rsidP="00466433">
      <w:pPr>
        <w:pStyle w:val="ListBullet"/>
      </w:pPr>
      <w:r>
        <w:t>If workload does not permit immediate action on the Notification, contact GPM, MEA and DEA for prioritization or reassignment of EC</w:t>
      </w:r>
      <w:r w:rsidR="00C10799">
        <w:t>R</w:t>
      </w:r>
      <w:r>
        <w:t>s.</w:t>
      </w:r>
    </w:p>
    <w:p w14:paraId="280F6357" w14:textId="77777777" w:rsidR="0040601B" w:rsidRDefault="0040601B" w:rsidP="0040601B">
      <w:pPr>
        <w:pStyle w:val="BodyText"/>
        <w:numPr>
          <w:ilvl w:val="0"/>
          <w:numId w:val="16"/>
        </w:numPr>
        <w:tabs>
          <w:tab w:val="clear" w:pos="360"/>
          <w:tab w:val="num" w:pos="-2070"/>
        </w:tabs>
        <w:ind w:left="720"/>
      </w:pPr>
      <w:r>
        <w:t>Notify the EC Manager when changing jobs to ensure that a replacement has been identified.</w:t>
      </w:r>
    </w:p>
    <w:p w14:paraId="7162CD1B" w14:textId="77777777" w:rsidR="0040601B" w:rsidRDefault="0040601B" w:rsidP="0040601B">
      <w:pPr>
        <w:pStyle w:val="SectionTitle"/>
      </w:pPr>
      <w:r>
        <w:t>Spares / AGS ECO Analyst</w:t>
      </w:r>
    </w:p>
    <w:p w14:paraId="7663871B" w14:textId="77777777" w:rsidR="0040601B" w:rsidRDefault="0040601B" w:rsidP="0040601B">
      <w:pPr>
        <w:pStyle w:val="BodyText"/>
      </w:pPr>
      <w:r>
        <w:t>The Spares or AGS ECO Analyst is responsible for: a) Approving AGS inventory responsibility and spares support for parts moving to Eval, Production, Inactive, or Obsolete status, b) Communicating Spares inventory to be included on the cost disposition sheet when necessary, and c) Obtaining a forecast for any released parts that will have an anticipated Spares demand.</w:t>
      </w:r>
    </w:p>
    <w:p w14:paraId="63431237" w14:textId="77777777" w:rsidR="0040601B" w:rsidRDefault="0040601B" w:rsidP="0040601B">
      <w:pPr>
        <w:pStyle w:val="BodyText"/>
      </w:pPr>
      <w:r>
        <w:t>Spares Function shall:</w:t>
      </w:r>
    </w:p>
    <w:p w14:paraId="1F1EA81E" w14:textId="77777777" w:rsidR="0040601B" w:rsidRDefault="0040601B" w:rsidP="0040601B">
      <w:pPr>
        <w:pStyle w:val="BodyText"/>
      </w:pPr>
      <w:r>
        <w:t xml:space="preserve">During </w:t>
      </w:r>
      <w:r w:rsidR="00D940E8">
        <w:t>ECR Approval</w:t>
      </w:r>
      <w:r w:rsidR="00C10799">
        <w:t>:</w:t>
      </w:r>
      <w:r w:rsidR="00D940E8">
        <w:t xml:space="preserve"> </w:t>
      </w:r>
    </w:p>
    <w:p w14:paraId="76243C18" w14:textId="77777777" w:rsidR="0040601B" w:rsidRDefault="0040601B" w:rsidP="00466433">
      <w:pPr>
        <w:pStyle w:val="ListBullet"/>
      </w:pPr>
      <w:r>
        <w:t>Review all critical parts to ensure supplier entry onto the Approved Supplier List has been completed. Coordinate with MPM or SQR if entries are absent and submit documentation for consideration to add supplier to the Approved Supplier List.</w:t>
      </w:r>
    </w:p>
    <w:p w14:paraId="67226392" w14:textId="77777777" w:rsidR="0040601B" w:rsidRDefault="0040601B" w:rsidP="00466433">
      <w:pPr>
        <w:pStyle w:val="ListBullet"/>
      </w:pPr>
      <w:r>
        <w:t>Identify any impact involving structure, customer satisfaction, and inventory to the Installed Base and ensure that the change meets all their requirements. The AGS ECO Analyst shall be an Approver on the ECO.</w:t>
      </w:r>
    </w:p>
    <w:p w14:paraId="2D52C5CF" w14:textId="77777777" w:rsidR="0040601B" w:rsidRDefault="0040601B" w:rsidP="00466433">
      <w:pPr>
        <w:pStyle w:val="ListBullet"/>
      </w:pPr>
      <w:r>
        <w:t>Assess the inventory impact of the proposed change and coordinate disposition with the EC Engineer and Manufacturing Planners.</w:t>
      </w:r>
    </w:p>
    <w:p w14:paraId="5B7B7402" w14:textId="77777777" w:rsidR="0040601B" w:rsidRDefault="0040601B" w:rsidP="00466433">
      <w:pPr>
        <w:pStyle w:val="ListBullet"/>
      </w:pPr>
      <w:r>
        <w:t>Coordinate with the EC Engineer to ensure replacement parts are identified when applicable.</w:t>
      </w:r>
    </w:p>
    <w:p w14:paraId="2A1E5A74" w14:textId="77777777" w:rsidR="0040601B" w:rsidRDefault="0040601B" w:rsidP="00466433">
      <w:pPr>
        <w:pStyle w:val="ListBullet"/>
      </w:pPr>
      <w:r>
        <w:t>Coordinate with the EC Engineer to ensure item status is appropriately applied.</w:t>
      </w:r>
    </w:p>
    <w:p w14:paraId="6980D2EE" w14:textId="0B58A149" w:rsidR="0040601B" w:rsidRDefault="0040601B" w:rsidP="00466433">
      <w:pPr>
        <w:pStyle w:val="ListBullet"/>
      </w:pPr>
      <w:r>
        <w:t>Provide guidance to the EC Engineer in developing the change to ensure viability of price targets and to resolve COO/COC impacts.</w:t>
      </w:r>
      <w:r w:rsidR="00DC451D">
        <w:rPr>
          <w:noProof/>
        </w:rPr>
        <mc:AlternateContent>
          <mc:Choice Requires="wpg">
            <w:drawing>
              <wp:anchor distT="0" distB="0" distL="114300" distR="114300" simplePos="0" relativeHeight="251663360" behindDoc="0" locked="0" layoutInCell="0" allowOverlap="1" wp14:anchorId="09B65316" wp14:editId="35E41DD1">
                <wp:simplePos x="0" y="0"/>
                <wp:positionH relativeFrom="margin">
                  <wp:posOffset>6766560</wp:posOffset>
                </wp:positionH>
                <wp:positionV relativeFrom="margin">
                  <wp:posOffset>8823960</wp:posOffset>
                </wp:positionV>
                <wp:extent cx="6789420" cy="3824605"/>
                <wp:effectExtent l="3810" t="3810" r="0" b="635"/>
                <wp:wrapNone/>
                <wp:docPr id="1700788854"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824605"/>
                          <a:chOff x="0" y="0"/>
                          <a:chExt cx="20000" cy="20000"/>
                        </a:xfrm>
                      </wpg:grpSpPr>
                      <wps:wsp>
                        <wps:cNvPr id="665693027" name="Rectangle 64"/>
                        <wps:cNvSpPr>
                          <a:spLocks noChangeArrowheads="1"/>
                        </wps:cNvSpPr>
                        <wps:spPr bwMode="auto">
                          <a:xfrm>
                            <a:off x="0" y="0"/>
                            <a:ext cx="20000" cy="18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B48634" w14:textId="77777777" w:rsidR="0040601B" w:rsidRDefault="0040601B" w:rsidP="0040601B"/>
                          </w:txbxContent>
                        </wps:txbx>
                        <wps:bodyPr rot="0" vert="horz" wrap="square" lIns="0" tIns="0" rIns="0" bIns="0" anchor="t" anchorCtr="0" upright="1">
                          <a:noAutofit/>
                        </wps:bodyPr>
                      </wps:wsp>
                      <wps:wsp>
                        <wps:cNvPr id="134524201" name="Rectangle 65"/>
                        <wps:cNvSpPr>
                          <a:spLocks noChangeArrowheads="1"/>
                        </wps:cNvSpPr>
                        <wps:spPr bwMode="auto">
                          <a:xfrm>
                            <a:off x="11163" y="18333"/>
                            <a:ext cx="7586" cy="16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3B5B23" w14:textId="77777777" w:rsidR="0040601B" w:rsidRDefault="0040601B" w:rsidP="0040601B">
                              <w:pPr>
                                <w:spacing w:before="120"/>
                                <w:jc w:val="right"/>
                              </w:pPr>
                              <w:r>
                                <w:t>AMAT Form 0250-75116  Rev.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B65316" id="Group 63" o:spid="_x0000_s1075" style="position:absolute;left:0;text-align:left;margin-left:532.8pt;margin-top:694.8pt;width:534.6pt;height:301.15pt;z-index:251663360;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" o:allowincell="f">
                <v:rect id="Rectangle 64" o:spid="_x0000_s1076" style="position:absolute;width:20000;height:1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" filled="f" stroked="f" strokeweight="1pt">
                  <v:textbox inset="0,0,0,0">
                    <w:txbxContent>
                      <w:p w14:paraId="4FB48634" w14:textId="77777777" w:rsidR="0040601B" w:rsidRDefault="0040601B" w:rsidP="0040601B"/>
                    </w:txbxContent>
                  </v:textbox>
                </v:rect>
                <v:rect id="Rectangle 65" o:spid="_x0000_s1077" style="position:absolute;left:11163;top:18333;width:758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" filled="f" stroked="f" strokeweight="1pt">
                  <v:textbox inset="0,0,0,0">
                    <w:txbxContent>
                      <w:p w14:paraId="583B5B23" w14:textId="77777777" w:rsidR="0040601B" w:rsidRDefault="0040601B" w:rsidP="0040601B">
                        <w:pPr>
                          <w:spacing w:before="120"/>
                          <w:jc w:val="right"/>
                        </w:pPr>
                        <w:r>
                          <w:t>AMAT Form 0250-75116  Rev. B</w:t>
                        </w:r>
                      </w:p>
                    </w:txbxContent>
                  </v:textbox>
                </v:rect>
                <w10:wrap anchorx="margin" anchory="margin"/>
              </v:group>
            </w:pict>
          </mc:Fallback>
        </mc:AlternateContent>
      </w:r>
    </w:p>
    <w:p w14:paraId="0E28D68C" w14:textId="77777777" w:rsidR="0040601B" w:rsidRDefault="0040601B" w:rsidP="00466433">
      <w:pPr>
        <w:pStyle w:val="ListBullet"/>
      </w:pPr>
      <w:r>
        <w:t>Assess training and PIK impact within the Installed Base.</w:t>
      </w:r>
    </w:p>
    <w:p w14:paraId="4FBB636B" w14:textId="77777777" w:rsidR="0040601B" w:rsidRDefault="0040601B" w:rsidP="00466433">
      <w:pPr>
        <w:pStyle w:val="ListBullet"/>
      </w:pPr>
      <w:r>
        <w:t xml:space="preserve">If inventory is impacted, report the Spares Global Inventory and pricing as necessary so that it may be included on the </w:t>
      </w:r>
      <w:r w:rsidR="00C10799">
        <w:t>C</w:t>
      </w:r>
      <w:r>
        <w:t xml:space="preserve">ost </w:t>
      </w:r>
      <w:r w:rsidR="00C10799">
        <w:t>D</w:t>
      </w:r>
      <w:r>
        <w:t xml:space="preserve">isposition </w:t>
      </w:r>
      <w:r w:rsidR="00C10799">
        <w:t>Work</w:t>
      </w:r>
      <w:r>
        <w:t>sheet.</w:t>
      </w:r>
    </w:p>
    <w:p w14:paraId="62E1E04D" w14:textId="77777777" w:rsidR="0040601B" w:rsidRDefault="0040601B" w:rsidP="0040601B">
      <w:pPr>
        <w:pStyle w:val="BodyText"/>
      </w:pPr>
      <w:r>
        <w:t xml:space="preserve">During </w:t>
      </w:r>
      <w:r w:rsidR="00D940E8">
        <w:t>CIB Plan</w:t>
      </w:r>
      <w:r>
        <w:t>:</w:t>
      </w:r>
    </w:p>
    <w:p w14:paraId="0E66E169" w14:textId="77777777" w:rsidR="0040601B" w:rsidRDefault="0040601B" w:rsidP="00466433">
      <w:pPr>
        <w:pStyle w:val="ListBullet"/>
      </w:pPr>
      <w:r>
        <w:t>When new parts are released and identified as spares, request a Spares Forecast from the responsible division.</w:t>
      </w:r>
    </w:p>
    <w:p w14:paraId="1BE24127" w14:textId="77777777" w:rsidR="0040601B" w:rsidRDefault="0040601B" w:rsidP="00466433">
      <w:pPr>
        <w:pStyle w:val="ListBullet"/>
      </w:pPr>
      <w:r>
        <w:t>Confirm data entry for cost, supplier, and critical part ASL. Log an issue until information is entered.</w:t>
      </w:r>
    </w:p>
    <w:p w14:paraId="51EA3DFF" w14:textId="77777777" w:rsidR="0040601B" w:rsidRDefault="0040601B" w:rsidP="0040601B">
      <w:pPr>
        <w:pStyle w:val="BodyText"/>
      </w:pPr>
      <w:r>
        <w:t xml:space="preserve">During </w:t>
      </w:r>
      <w:r w:rsidR="00C10799">
        <w:t>CIB Implementation</w:t>
      </w:r>
      <w:r>
        <w:t>:</w:t>
      </w:r>
    </w:p>
    <w:p w14:paraId="22594EC2" w14:textId="77777777" w:rsidR="0040601B" w:rsidRDefault="0040601B" w:rsidP="0040601B">
      <w:pPr>
        <w:pStyle w:val="BodyText"/>
        <w:numPr>
          <w:ilvl w:val="0"/>
          <w:numId w:val="20"/>
        </w:numPr>
        <w:tabs>
          <w:tab w:val="clear" w:pos="360"/>
          <w:tab w:val="num" w:pos="720"/>
        </w:tabs>
        <w:ind w:left="720"/>
      </w:pPr>
      <w:r>
        <w:t>Update SAP to reflect current change status of information.</w:t>
      </w:r>
    </w:p>
    <w:p w14:paraId="572F2A43" w14:textId="77777777" w:rsidR="0040601B" w:rsidRDefault="0040601B" w:rsidP="0040601B">
      <w:pPr>
        <w:pStyle w:val="BodyText"/>
        <w:numPr>
          <w:ilvl w:val="0"/>
          <w:numId w:val="16"/>
        </w:numPr>
        <w:tabs>
          <w:tab w:val="clear" w:pos="360"/>
          <w:tab w:val="num" w:pos="720"/>
        </w:tabs>
        <w:ind w:left="720"/>
      </w:pPr>
      <w:r>
        <w:t>The Spares Representative shall serve as a CIB Member to assure that the effects of engineering changes upon spare parts inventories are properly implemented.</w:t>
      </w:r>
    </w:p>
    <w:p w14:paraId="4775389C" w14:textId="77777777" w:rsidR="0040601B" w:rsidRDefault="0040601B" w:rsidP="0040601B">
      <w:pPr>
        <w:pStyle w:val="BodyText"/>
        <w:numPr>
          <w:ilvl w:val="0"/>
          <w:numId w:val="20"/>
        </w:numPr>
        <w:tabs>
          <w:tab w:val="clear" w:pos="360"/>
          <w:tab w:val="num" w:pos="720"/>
        </w:tabs>
        <w:ind w:left="720"/>
      </w:pPr>
      <w:r>
        <w:t>Notify the EC Manager when changing jobs to ensure that a replacement has been identified.</w:t>
      </w:r>
    </w:p>
    <w:p w14:paraId="7709A491" w14:textId="77777777" w:rsidR="0040601B" w:rsidRDefault="0040601B" w:rsidP="0040601B">
      <w:pPr>
        <w:pStyle w:val="SectionTitle"/>
      </w:pPr>
      <w:r>
        <w:t>Technical Publications</w:t>
      </w:r>
    </w:p>
    <w:p w14:paraId="47FB3E18" w14:textId="77777777" w:rsidR="0040601B" w:rsidRDefault="0040601B" w:rsidP="0040601B">
      <w:pPr>
        <w:pStyle w:val="BodyText"/>
      </w:pPr>
      <w:r>
        <w:t>Technical Publications is responsible for reviewing all EC</w:t>
      </w:r>
      <w:r w:rsidR="00571353">
        <w:t>R</w:t>
      </w:r>
      <w:r>
        <w:t>s for impact to new or existing manuals.</w:t>
      </w:r>
    </w:p>
    <w:p w14:paraId="0C89FC75" w14:textId="77777777" w:rsidR="0040601B" w:rsidRDefault="0040601B" w:rsidP="0040601B">
      <w:pPr>
        <w:pStyle w:val="BodyText"/>
      </w:pPr>
      <w:r>
        <w:t>Technical Publications shall:</w:t>
      </w:r>
    </w:p>
    <w:p w14:paraId="24A6D0E6" w14:textId="77777777" w:rsidR="0040601B" w:rsidRDefault="0040601B" w:rsidP="0040601B">
      <w:pPr>
        <w:pStyle w:val="BodyText"/>
      </w:pPr>
      <w:r>
        <w:t xml:space="preserve">During </w:t>
      </w:r>
      <w:r w:rsidR="008A1D40">
        <w:t>ECR Approval</w:t>
      </w:r>
      <w:r w:rsidR="00571353">
        <w:t>:</w:t>
      </w:r>
    </w:p>
    <w:p w14:paraId="2EA8CA78" w14:textId="77777777" w:rsidR="0040601B" w:rsidRDefault="0040601B" w:rsidP="00466433">
      <w:pPr>
        <w:pStyle w:val="ListBullet"/>
      </w:pPr>
      <w:r>
        <w:t>Identify impact to new and existing manuals and incorporate necessary changes into the EC</w:t>
      </w:r>
      <w:r w:rsidR="00571353">
        <w:t>R</w:t>
      </w:r>
      <w:r>
        <w:t>.</w:t>
      </w:r>
    </w:p>
    <w:p w14:paraId="1C6C18F1" w14:textId="77777777" w:rsidR="0040601B" w:rsidRDefault="0040601B" w:rsidP="0040601B">
      <w:pPr>
        <w:pStyle w:val="BodyText"/>
        <w:numPr>
          <w:ilvl w:val="0"/>
          <w:numId w:val="15"/>
        </w:numPr>
        <w:ind w:left="720"/>
      </w:pPr>
      <w:r>
        <w:t>Ensure System Manuals (0230 commodity coded parts) are available.</w:t>
      </w:r>
    </w:p>
    <w:p w14:paraId="7A0583A1" w14:textId="77777777" w:rsidR="0040601B" w:rsidRDefault="0040601B" w:rsidP="0040601B">
      <w:pPr>
        <w:pStyle w:val="BodyText"/>
        <w:numPr>
          <w:ilvl w:val="0"/>
          <w:numId w:val="15"/>
        </w:numPr>
        <w:ind w:left="720"/>
      </w:pPr>
      <w:r>
        <w:t>Notify the EC Manager when changing jobs to ensure that a replacement has been identified.</w:t>
      </w:r>
    </w:p>
    <w:p w14:paraId="4097AC87" w14:textId="77777777" w:rsidR="0040601B" w:rsidRDefault="0040601B" w:rsidP="0040601B">
      <w:pPr>
        <w:pStyle w:val="SectionTitle"/>
      </w:pPr>
      <w:r>
        <w:t>Technical Review/ D</w:t>
      </w:r>
      <w:r w:rsidR="00571353">
        <w:t>&amp;D</w:t>
      </w:r>
      <w:r>
        <w:t>C Drafting</w:t>
      </w:r>
    </w:p>
    <w:p w14:paraId="15C28665" w14:textId="77777777" w:rsidR="0040601B" w:rsidRDefault="00571353" w:rsidP="0040601B">
      <w:pPr>
        <w:pStyle w:val="BodyText"/>
      </w:pPr>
      <w:r>
        <w:t xml:space="preserve">D&amp;DC Drafting is responsible for reviewing documentation in the PDM System during initial release (to Eval Status or higher) or during revisions if requested by the part owner.  Review issues will be </w:t>
      </w:r>
      <w:r w:rsidR="0040601B">
        <w:t>incorporate</w:t>
      </w:r>
      <w:r>
        <w:t xml:space="preserve">d into </w:t>
      </w:r>
      <w:r w:rsidR="0040601B">
        <w:t>drawing when applicable.</w:t>
      </w:r>
    </w:p>
    <w:p w14:paraId="62AA91E1" w14:textId="77777777" w:rsidR="0040601B" w:rsidRPr="009A24CF" w:rsidRDefault="0040601B" w:rsidP="0040601B">
      <w:pPr>
        <w:pStyle w:val="BodyText"/>
      </w:pPr>
      <w:r w:rsidRPr="009A24CF">
        <w:t>D</w:t>
      </w:r>
      <w:r w:rsidR="00571353">
        <w:t>&amp;D</w:t>
      </w:r>
      <w:r w:rsidRPr="009A24CF">
        <w:t>C Drafting shall:</w:t>
      </w:r>
    </w:p>
    <w:p w14:paraId="44AB3FA0" w14:textId="77777777" w:rsidR="0040601B" w:rsidRPr="009A24CF" w:rsidRDefault="00801FD8" w:rsidP="0040601B">
      <w:pPr>
        <w:pStyle w:val="BodyText"/>
      </w:pPr>
      <w:r>
        <w:t>Prior to ECR or ECO submission, review documentation in Teamcenter workflow</w:t>
      </w:r>
      <w:r w:rsidR="003F2622">
        <w:t xml:space="preserve"> as required</w:t>
      </w:r>
      <w:r>
        <w:t xml:space="preserve"> to</w:t>
      </w:r>
    </w:p>
    <w:p w14:paraId="78B4C3A0" w14:textId="77777777" w:rsidR="0040601B" w:rsidRPr="009A24CF" w:rsidRDefault="0040601B" w:rsidP="00466433">
      <w:pPr>
        <w:pStyle w:val="ListBullet"/>
      </w:pPr>
      <w:r w:rsidRPr="009A24CF">
        <w:t>Ensure that documentation complies with</w:t>
      </w:r>
      <w:r>
        <w:t xml:space="preserve"> Applied Materials Corporate Specifications</w:t>
      </w:r>
      <w:r w:rsidR="00571353">
        <w:t xml:space="preserve"> (reference DRM, 0250-70606, and 03.3-02-01)</w:t>
      </w:r>
      <w:r>
        <w:t>.</w:t>
      </w:r>
    </w:p>
    <w:p w14:paraId="49C1BD8C" w14:textId="77777777" w:rsidR="0040601B" w:rsidRDefault="0040601B" w:rsidP="00466433">
      <w:pPr>
        <w:pStyle w:val="ListBullet"/>
        <w:numPr>
          <w:ilvl w:val="0"/>
          <w:numId w:val="0"/>
        </w:numPr>
      </w:pPr>
      <w:r>
        <w:t xml:space="preserve">OEM </w:t>
      </w:r>
      <w:r w:rsidR="003F2622">
        <w:t>CAD Librarian</w:t>
      </w:r>
      <w:r>
        <w:t xml:space="preserve"> Shall:</w:t>
      </w:r>
    </w:p>
    <w:p w14:paraId="28917768" w14:textId="77777777" w:rsidR="008A1D40" w:rsidRDefault="008A1D40" w:rsidP="00466433">
      <w:pPr>
        <w:pStyle w:val="ListBullet"/>
      </w:pPr>
      <w:r>
        <w:t>Review OEM parts to ensure they are in compliance with 0250-42816.</w:t>
      </w:r>
    </w:p>
    <w:p w14:paraId="6F9E988F" w14:textId="77777777" w:rsidR="0040601B" w:rsidRDefault="0040601B" w:rsidP="00466433">
      <w:pPr>
        <w:pStyle w:val="ListBullet"/>
      </w:pPr>
      <w:r>
        <w:t>Verify Interchangeability of commercial items (OEM only).</w:t>
      </w:r>
    </w:p>
    <w:p w14:paraId="324FA69A" w14:textId="77777777" w:rsidR="0040601B" w:rsidRDefault="0040601B" w:rsidP="00466433">
      <w:pPr>
        <w:pStyle w:val="ListBullet"/>
      </w:pPr>
      <w:r>
        <w:t xml:space="preserve">Review critical parts to ensure compliance with </w:t>
      </w:r>
      <w:r w:rsidR="00DF1DB0" w:rsidRPr="00DF1DB0">
        <w:rPr>
          <w:sz w:val="22"/>
          <w:szCs w:val="22"/>
        </w:rPr>
        <w:t>05.4-22</w:t>
      </w:r>
      <w:r>
        <w:t>.</w:t>
      </w:r>
    </w:p>
    <w:p w14:paraId="34B73724" w14:textId="77777777" w:rsidR="0040601B" w:rsidRDefault="0040601B" w:rsidP="00571353">
      <w:pPr>
        <w:pStyle w:val="ListBullet"/>
      </w:pPr>
      <w:r>
        <w:t>Work with the EC Engineer to resolve any issues that may arise.</w:t>
      </w:r>
    </w:p>
    <w:p w14:paraId="73CB27B5" w14:textId="77777777" w:rsidR="0040601B" w:rsidRDefault="0040601B" w:rsidP="0040601B">
      <w:pPr>
        <w:pStyle w:val="SectionTitle"/>
      </w:pPr>
      <w:r>
        <w:t>Test Engineering Solutions &amp; Technology</w:t>
      </w:r>
    </w:p>
    <w:p w14:paraId="53BF3D78" w14:textId="77777777" w:rsidR="0040601B" w:rsidRDefault="0040601B" w:rsidP="0040601B">
      <w:pPr>
        <w:pStyle w:val="BodyText"/>
      </w:pPr>
      <w:r>
        <w:t>Test Engineering Solutions &amp; Technology (TEST) is responsible for developing and/or modifying the test process design and its documentation to ensure compliance to all TEST/Corporate Standards and qualifying data presented in an ECO. Such an ECO must either have (1) Established the need for a test fixture or (2) Initiated a change that affects an existing test fixture.</w:t>
      </w:r>
    </w:p>
    <w:p w14:paraId="6AA60207" w14:textId="77777777" w:rsidR="0040601B" w:rsidRDefault="0040601B" w:rsidP="0040601B">
      <w:pPr>
        <w:pStyle w:val="BodyText"/>
      </w:pPr>
      <w:r>
        <w:t>TEST performs the duties of the EC Engineer to process an ECO when either a new test fixture design is being released or an existing fixture is being modified.</w:t>
      </w:r>
    </w:p>
    <w:p w14:paraId="7DA8B3C9" w14:textId="77777777" w:rsidR="0040601B" w:rsidRDefault="0040601B" w:rsidP="0040601B">
      <w:pPr>
        <w:pStyle w:val="BodyText"/>
      </w:pPr>
      <w:r>
        <w:t>Test Engineering shall:</w:t>
      </w:r>
    </w:p>
    <w:p w14:paraId="4C061FC7" w14:textId="77777777" w:rsidR="0040601B" w:rsidRDefault="0040601B" w:rsidP="0040601B">
      <w:pPr>
        <w:pStyle w:val="BodyText"/>
      </w:pPr>
      <w:r>
        <w:t xml:space="preserve">During </w:t>
      </w:r>
      <w:r w:rsidR="008A1D40">
        <w:t>ECR Approval</w:t>
      </w:r>
      <w:r w:rsidR="00571353">
        <w:t>:</w:t>
      </w:r>
    </w:p>
    <w:p w14:paraId="21FDF594" w14:textId="77777777" w:rsidR="0040601B" w:rsidRDefault="0040601B" w:rsidP="00466433">
      <w:pPr>
        <w:pStyle w:val="ListBullet"/>
      </w:pPr>
      <w:r>
        <w:t>Determine if product design changes are being made that affect product testing.</w:t>
      </w:r>
    </w:p>
    <w:p w14:paraId="26C2F1E7" w14:textId="77777777" w:rsidR="0040601B" w:rsidRDefault="0040601B" w:rsidP="00466433">
      <w:pPr>
        <w:pStyle w:val="ListBullet"/>
      </w:pPr>
      <w:r>
        <w:t>Determine the scope and impact of the changes to test process hardware, software and/or documentation – properly structure changes for any test processes that are affected.</w:t>
      </w:r>
    </w:p>
    <w:p w14:paraId="1FC6FB2B" w14:textId="77777777" w:rsidR="0040601B" w:rsidRDefault="0040601B" w:rsidP="0040601B">
      <w:pPr>
        <w:pStyle w:val="BodyText"/>
      </w:pPr>
      <w:r>
        <w:t xml:space="preserve">During </w:t>
      </w:r>
      <w:r w:rsidR="008A1D40">
        <w:t>CIB Plan</w:t>
      </w:r>
      <w:r>
        <w:t>:</w:t>
      </w:r>
    </w:p>
    <w:p w14:paraId="2F9E68B4" w14:textId="77777777" w:rsidR="0040601B" w:rsidRDefault="0040601B" w:rsidP="00466433">
      <w:pPr>
        <w:pStyle w:val="ListBullet"/>
      </w:pPr>
      <w:r>
        <w:t>Communicate to appropriate project stakeholders (e.g. Manufacturing Engineer, Production Manager, Contract Manufacturer representative, Pilot Manufacturing Program Manager, IDT Lead, etc.) the expected project timeline to help set an effectivity date.</w:t>
      </w:r>
    </w:p>
    <w:p w14:paraId="6B239130" w14:textId="77777777" w:rsidR="0040601B" w:rsidRDefault="0040601B" w:rsidP="0040601B">
      <w:pPr>
        <w:pStyle w:val="BodyText"/>
      </w:pPr>
      <w:r>
        <w:t xml:space="preserve">During </w:t>
      </w:r>
      <w:r w:rsidR="00571353">
        <w:t>CIB Implementation</w:t>
      </w:r>
      <w:r>
        <w:t>:</w:t>
      </w:r>
    </w:p>
    <w:p w14:paraId="4E85C96F" w14:textId="77777777" w:rsidR="0040601B" w:rsidRDefault="0040601B" w:rsidP="0040601B">
      <w:pPr>
        <w:pStyle w:val="BodyText"/>
        <w:numPr>
          <w:ilvl w:val="0"/>
          <w:numId w:val="15"/>
        </w:numPr>
        <w:tabs>
          <w:tab w:val="clear" w:pos="360"/>
          <w:tab w:val="num" w:pos="720"/>
        </w:tabs>
        <w:ind w:left="720"/>
      </w:pPr>
      <w:r>
        <w:t>Coordinate all required modifications to maintain existing test process compliance.</w:t>
      </w:r>
    </w:p>
    <w:p w14:paraId="7D8D8FD9" w14:textId="77777777" w:rsidR="0040601B" w:rsidRDefault="0040601B" w:rsidP="0040601B">
      <w:pPr>
        <w:pStyle w:val="BodyText"/>
        <w:numPr>
          <w:ilvl w:val="0"/>
          <w:numId w:val="15"/>
        </w:numPr>
        <w:tabs>
          <w:tab w:val="clear" w:pos="360"/>
          <w:tab w:val="num" w:pos="720"/>
        </w:tabs>
        <w:ind w:left="720"/>
      </w:pPr>
      <w:r>
        <w:t>Notify the EC Manager when changing roles to ensure that a replacement has been identified.</w:t>
      </w:r>
    </w:p>
    <w:p w14:paraId="3AD46095" w14:textId="77777777" w:rsidR="00B00266" w:rsidRPr="00D95421" w:rsidRDefault="0040601B" w:rsidP="00571353">
      <w:pPr>
        <w:pStyle w:val="Heading2"/>
        <w:numPr>
          <w:ilvl w:val="0"/>
          <w:numId w:val="0"/>
        </w:numPr>
        <w:tabs>
          <w:tab w:val="clear" w:pos="2088"/>
          <w:tab w:val="clear" w:pos="2606"/>
        </w:tabs>
        <w:ind w:left="432"/>
        <w:jc w:val="center"/>
        <w:rPr>
          <w:vanish/>
          <w:sz w:val="28"/>
          <w:szCs w:val="28"/>
        </w:rPr>
      </w:pPr>
      <w:r>
        <w:rPr>
          <w:b/>
          <w:bCs/>
        </w:rPr>
        <w:br w:type="page"/>
      </w:r>
      <w:r w:rsidR="00571353" w:rsidRPr="00D95421">
        <w:rPr>
          <w:vanish/>
          <w:sz w:val="28"/>
          <w:szCs w:val="28"/>
        </w:rPr>
        <w:t xml:space="preserve"> </w:t>
      </w:r>
    </w:p>
    <w:p w14:paraId="008A0B93" w14:textId="77777777" w:rsidR="00B00266" w:rsidRPr="00D95421" w:rsidRDefault="00B00266" w:rsidP="00B00266">
      <w:pPr>
        <w:pStyle w:val="ListParagraph"/>
        <w:keepLines/>
        <w:numPr>
          <w:ilvl w:val="1"/>
          <w:numId w:val="7"/>
        </w:numPr>
        <w:tabs>
          <w:tab w:val="left" w:pos="900"/>
        </w:tabs>
        <w:spacing w:before="120" w:after="120"/>
        <w:ind w:left="900" w:hanging="540"/>
        <w:outlineLvl w:val="1"/>
        <w:rPr>
          <w:vanish/>
          <w:sz w:val="28"/>
          <w:szCs w:val="28"/>
        </w:rPr>
      </w:pPr>
    </w:p>
    <w:p w14:paraId="4AEAB8E7" w14:textId="77777777" w:rsidR="0040601B" w:rsidRPr="00D95421" w:rsidRDefault="0040601B" w:rsidP="008A1D40">
      <w:pPr>
        <w:pStyle w:val="Heading2"/>
        <w:numPr>
          <w:ilvl w:val="0"/>
          <w:numId w:val="0"/>
        </w:numPr>
        <w:tabs>
          <w:tab w:val="clear" w:pos="2088"/>
          <w:tab w:val="clear" w:pos="2448"/>
          <w:tab w:val="clear" w:pos="2606"/>
        </w:tabs>
        <w:ind w:left="2448" w:hanging="360"/>
        <w:rPr>
          <w:b/>
          <w:bCs/>
          <w:sz w:val="28"/>
          <w:szCs w:val="28"/>
        </w:rPr>
      </w:pPr>
      <w:r w:rsidRPr="00D95421">
        <w:rPr>
          <w:b/>
          <w:bCs/>
          <w:sz w:val="28"/>
          <w:szCs w:val="28"/>
        </w:rPr>
        <w:t xml:space="preserve">Appendix </w:t>
      </w:r>
      <w:r w:rsidR="000610A3" w:rsidRPr="00D95421">
        <w:rPr>
          <w:b/>
          <w:bCs/>
          <w:sz w:val="28"/>
          <w:szCs w:val="28"/>
        </w:rPr>
        <w:t>5.</w:t>
      </w:r>
      <w:r w:rsidR="00571353" w:rsidRPr="00D95421">
        <w:rPr>
          <w:b/>
          <w:bCs/>
          <w:sz w:val="28"/>
          <w:szCs w:val="28"/>
        </w:rPr>
        <w:t>2</w:t>
      </w:r>
      <w:r w:rsidRPr="00D95421">
        <w:rPr>
          <w:b/>
          <w:bCs/>
          <w:sz w:val="28"/>
          <w:szCs w:val="28"/>
        </w:rPr>
        <w:t xml:space="preserve"> – </w:t>
      </w:r>
      <w:r w:rsidR="003F2622">
        <w:rPr>
          <w:b/>
          <w:bCs/>
          <w:sz w:val="28"/>
          <w:szCs w:val="28"/>
        </w:rPr>
        <w:t>SAP</w:t>
      </w:r>
      <w:r w:rsidRPr="00D95421">
        <w:rPr>
          <w:b/>
          <w:bCs/>
          <w:sz w:val="28"/>
          <w:szCs w:val="28"/>
        </w:rPr>
        <w:t xml:space="preserve"> Item Status Attributes and Controls</w:t>
      </w:r>
    </w:p>
    <w:p w14:paraId="29C46018" w14:textId="77777777" w:rsidR="000A46F6" w:rsidRDefault="000A46F6" w:rsidP="0040601B">
      <w:pPr>
        <w:pStyle w:val="Heading2"/>
        <w:numPr>
          <w:ilvl w:val="0"/>
          <w:numId w:val="0"/>
        </w:numPr>
        <w:tabs>
          <w:tab w:val="clear" w:pos="2088"/>
          <w:tab w:val="clear" w:pos="2448"/>
          <w:tab w:val="clear" w:pos="2606"/>
        </w:tabs>
        <w:ind w:left="432"/>
        <w:rPr>
          <w:b/>
          <w:bCs/>
        </w:rPr>
      </w:pPr>
    </w:p>
    <w:tbl>
      <w:tblPr>
        <w:tblW w:w="5000" w:type="pct"/>
        <w:tblLook w:val="04A0" w:firstRow="1" w:lastRow="0" w:firstColumn="1" w:lastColumn="0" w:noHBand="0" w:noVBand="1"/>
      </w:tblPr>
      <w:tblGrid>
        <w:gridCol w:w="919"/>
        <w:gridCol w:w="1405"/>
        <w:gridCol w:w="1405"/>
        <w:gridCol w:w="1405"/>
        <w:gridCol w:w="1405"/>
        <w:gridCol w:w="1405"/>
        <w:gridCol w:w="1406"/>
      </w:tblGrid>
      <w:tr w:rsidR="00026E8F" w:rsidRPr="00026E8F" w14:paraId="29B8A698" w14:textId="77777777" w:rsidTr="001236AE">
        <w:trPr>
          <w:trHeight w:val="420"/>
        </w:trPr>
        <w:tc>
          <w:tcPr>
            <w:tcW w:w="426" w:type="pct"/>
            <w:tcBorders>
              <w:top w:val="nil"/>
              <w:left w:val="nil"/>
              <w:bottom w:val="nil"/>
              <w:right w:val="nil"/>
            </w:tcBorders>
            <w:shd w:val="clear" w:color="auto" w:fill="auto"/>
            <w:vAlign w:val="center"/>
            <w:hideMark/>
          </w:tcPr>
          <w:p w14:paraId="6DA7466B" w14:textId="77777777" w:rsidR="00026E8F" w:rsidRPr="00026E8F" w:rsidRDefault="00026E8F" w:rsidP="00026E8F">
            <w:pPr>
              <w:autoSpaceDE/>
              <w:autoSpaceDN/>
              <w:rPr>
                <w:rFonts w:eastAsia="Times New Roman"/>
                <w:b/>
                <w:bCs/>
                <w:color w:val="000000"/>
                <w:sz w:val="16"/>
                <w:szCs w:val="16"/>
                <w:lang w:eastAsia="en-US" w:bidi="ar-SA"/>
              </w:rPr>
            </w:pPr>
            <w:r w:rsidRPr="00026E8F">
              <w:rPr>
                <w:rFonts w:eastAsia="Times New Roman"/>
                <w:b/>
                <w:bCs/>
                <w:color w:val="000000"/>
                <w:sz w:val="16"/>
                <w:lang w:eastAsia="en-US" w:bidi="ar-SA"/>
              </w:rPr>
              <w:t>Item Status</w:t>
            </w:r>
          </w:p>
        </w:tc>
        <w:tc>
          <w:tcPr>
            <w:tcW w:w="762" w:type="pct"/>
            <w:tcBorders>
              <w:top w:val="single" w:sz="8" w:space="0" w:color="auto"/>
              <w:left w:val="single" w:sz="8" w:space="0" w:color="auto"/>
              <w:bottom w:val="nil"/>
              <w:right w:val="single" w:sz="8" w:space="0" w:color="auto"/>
            </w:tcBorders>
            <w:shd w:val="clear" w:color="auto" w:fill="auto"/>
            <w:vAlign w:val="center"/>
            <w:hideMark/>
          </w:tcPr>
          <w:p w14:paraId="45455E92"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lang w:eastAsia="en-US" w:bidi="ar-SA"/>
              </w:rPr>
              <w:t>Issued</w:t>
            </w:r>
          </w:p>
        </w:tc>
        <w:tc>
          <w:tcPr>
            <w:tcW w:w="762" w:type="pct"/>
            <w:tcBorders>
              <w:top w:val="single" w:sz="8" w:space="0" w:color="auto"/>
              <w:left w:val="nil"/>
              <w:bottom w:val="nil"/>
              <w:right w:val="single" w:sz="8" w:space="0" w:color="auto"/>
            </w:tcBorders>
            <w:shd w:val="clear" w:color="000000" w:fill="D9D9D9"/>
            <w:vAlign w:val="center"/>
            <w:hideMark/>
          </w:tcPr>
          <w:p w14:paraId="1149EFDE"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Concept (M0)</w:t>
            </w:r>
          </w:p>
        </w:tc>
        <w:tc>
          <w:tcPr>
            <w:tcW w:w="762" w:type="pct"/>
            <w:tcBorders>
              <w:top w:val="single" w:sz="8" w:space="0" w:color="auto"/>
              <w:left w:val="nil"/>
              <w:bottom w:val="nil"/>
              <w:right w:val="single" w:sz="8" w:space="0" w:color="auto"/>
            </w:tcBorders>
            <w:shd w:val="clear" w:color="000000" w:fill="D9D9D9"/>
            <w:vAlign w:val="center"/>
            <w:hideMark/>
          </w:tcPr>
          <w:p w14:paraId="5C83CF8B"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Prototype (M1)</w:t>
            </w:r>
          </w:p>
        </w:tc>
        <w:tc>
          <w:tcPr>
            <w:tcW w:w="762" w:type="pct"/>
            <w:tcBorders>
              <w:top w:val="single" w:sz="8" w:space="0" w:color="auto"/>
              <w:left w:val="nil"/>
              <w:bottom w:val="nil"/>
              <w:right w:val="single" w:sz="8" w:space="0" w:color="auto"/>
            </w:tcBorders>
            <w:shd w:val="clear" w:color="000000" w:fill="D9D9D9"/>
            <w:vAlign w:val="center"/>
            <w:hideMark/>
          </w:tcPr>
          <w:p w14:paraId="47BDF4AB"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Evaluation (M5)</w:t>
            </w:r>
          </w:p>
        </w:tc>
        <w:tc>
          <w:tcPr>
            <w:tcW w:w="762" w:type="pct"/>
            <w:tcBorders>
              <w:top w:val="single" w:sz="8" w:space="0" w:color="auto"/>
              <w:left w:val="nil"/>
              <w:bottom w:val="nil"/>
              <w:right w:val="single" w:sz="8" w:space="0" w:color="auto"/>
            </w:tcBorders>
            <w:shd w:val="clear" w:color="auto" w:fill="auto"/>
            <w:vAlign w:val="center"/>
            <w:hideMark/>
          </w:tcPr>
          <w:p w14:paraId="5D60108C"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lang w:eastAsia="en-US" w:bidi="ar-SA"/>
              </w:rPr>
              <w:t>NSR (M6)</w:t>
            </w:r>
          </w:p>
        </w:tc>
        <w:tc>
          <w:tcPr>
            <w:tcW w:w="762" w:type="pct"/>
            <w:tcBorders>
              <w:top w:val="single" w:sz="8" w:space="0" w:color="auto"/>
              <w:left w:val="nil"/>
              <w:bottom w:val="nil"/>
              <w:right w:val="single" w:sz="8" w:space="0" w:color="auto"/>
            </w:tcBorders>
            <w:shd w:val="clear" w:color="000000" w:fill="D9D9D9"/>
            <w:vAlign w:val="center"/>
            <w:hideMark/>
          </w:tcPr>
          <w:p w14:paraId="4967AF30"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Production (M2)</w:t>
            </w:r>
          </w:p>
        </w:tc>
      </w:tr>
      <w:tr w:rsidR="00026E8F" w:rsidRPr="00026E8F" w14:paraId="0EEF4488" w14:textId="77777777" w:rsidTr="001236AE">
        <w:trPr>
          <w:trHeight w:val="300"/>
        </w:trPr>
        <w:tc>
          <w:tcPr>
            <w:tcW w:w="426" w:type="pct"/>
            <w:tcBorders>
              <w:top w:val="nil"/>
              <w:left w:val="nil"/>
              <w:bottom w:val="nil"/>
              <w:right w:val="nil"/>
            </w:tcBorders>
            <w:shd w:val="clear" w:color="auto" w:fill="auto"/>
            <w:vAlign w:val="center"/>
            <w:hideMark/>
          </w:tcPr>
          <w:p w14:paraId="2BDBED1C" w14:textId="77777777" w:rsidR="00026E8F" w:rsidRPr="00026E8F" w:rsidRDefault="00026E8F" w:rsidP="00026E8F">
            <w:pPr>
              <w:autoSpaceDE/>
              <w:autoSpaceDN/>
              <w:jc w:val="center"/>
              <w:rPr>
                <w:rFonts w:eastAsia="Times New Roman"/>
                <w:b/>
                <w:bCs/>
                <w:color w:val="000000"/>
                <w:sz w:val="16"/>
                <w:szCs w:val="16"/>
                <w:lang w:eastAsia="en-US" w:bidi="ar-SA"/>
              </w:rPr>
            </w:pPr>
          </w:p>
        </w:tc>
        <w:tc>
          <w:tcPr>
            <w:tcW w:w="762" w:type="pct"/>
            <w:tcBorders>
              <w:top w:val="nil"/>
              <w:left w:val="single" w:sz="8" w:space="0" w:color="auto"/>
              <w:bottom w:val="nil"/>
              <w:right w:val="single" w:sz="8" w:space="0" w:color="auto"/>
            </w:tcBorders>
            <w:shd w:val="clear" w:color="auto" w:fill="auto"/>
            <w:vAlign w:val="center"/>
            <w:hideMark/>
          </w:tcPr>
          <w:p w14:paraId="2F24277C"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190B917F"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6BD9799E"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111BA35A"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 </w:t>
            </w:r>
          </w:p>
        </w:tc>
        <w:tc>
          <w:tcPr>
            <w:tcW w:w="762" w:type="pct"/>
            <w:tcBorders>
              <w:top w:val="nil"/>
              <w:left w:val="nil"/>
              <w:bottom w:val="nil"/>
              <w:right w:val="single" w:sz="8" w:space="0" w:color="auto"/>
            </w:tcBorders>
            <w:shd w:val="clear" w:color="auto" w:fill="auto"/>
            <w:vAlign w:val="center"/>
            <w:hideMark/>
          </w:tcPr>
          <w:p w14:paraId="6C567E65"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4D3BEC91"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 </w:t>
            </w:r>
          </w:p>
        </w:tc>
      </w:tr>
      <w:tr w:rsidR="00026E8F" w:rsidRPr="00026E8F" w14:paraId="7E5307A8" w14:textId="77777777" w:rsidTr="001236AE">
        <w:trPr>
          <w:trHeight w:val="300"/>
        </w:trPr>
        <w:tc>
          <w:tcPr>
            <w:tcW w:w="426" w:type="pct"/>
            <w:tcBorders>
              <w:top w:val="nil"/>
              <w:left w:val="nil"/>
              <w:bottom w:val="nil"/>
              <w:right w:val="nil"/>
            </w:tcBorders>
            <w:shd w:val="clear" w:color="auto" w:fill="auto"/>
            <w:vAlign w:val="center"/>
            <w:hideMark/>
          </w:tcPr>
          <w:p w14:paraId="0C24BE52" w14:textId="77777777" w:rsidR="00026E8F" w:rsidRPr="00026E8F" w:rsidRDefault="00026E8F" w:rsidP="00026E8F">
            <w:pPr>
              <w:autoSpaceDE/>
              <w:autoSpaceDN/>
              <w:jc w:val="center"/>
              <w:rPr>
                <w:rFonts w:eastAsia="Times New Roman"/>
                <w:b/>
                <w:bCs/>
                <w:color w:val="000000"/>
                <w:sz w:val="16"/>
                <w:szCs w:val="16"/>
                <w:lang w:eastAsia="en-US" w:bidi="ar-SA"/>
              </w:rPr>
            </w:pPr>
          </w:p>
        </w:tc>
        <w:tc>
          <w:tcPr>
            <w:tcW w:w="762" w:type="pct"/>
            <w:tcBorders>
              <w:top w:val="nil"/>
              <w:left w:val="single" w:sz="8" w:space="0" w:color="auto"/>
              <w:bottom w:val="nil"/>
              <w:right w:val="single" w:sz="8" w:space="0" w:color="auto"/>
            </w:tcBorders>
            <w:shd w:val="clear" w:color="auto" w:fill="auto"/>
            <w:vAlign w:val="center"/>
            <w:hideMark/>
          </w:tcPr>
          <w:p w14:paraId="78A60A01"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14DACDBD" w14:textId="77777777" w:rsidR="00026E8F" w:rsidRPr="00026E8F" w:rsidRDefault="00026E8F" w:rsidP="00026E8F">
            <w:pPr>
              <w:autoSpaceDE/>
              <w:autoSpaceDN/>
              <w:rPr>
                <w:rFonts w:eastAsia="Times New Roman"/>
                <w:b/>
                <w:bCs/>
                <w:color w:val="000000"/>
                <w:sz w:val="16"/>
                <w:szCs w:val="16"/>
                <w:lang w:eastAsia="en-US" w:bidi="ar-SA"/>
              </w:rPr>
            </w:pPr>
            <w:r w:rsidRPr="00026E8F">
              <w:rPr>
                <w:rFonts w:eastAsia="Times New Roman"/>
                <w:b/>
                <w:b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29138B6D" w14:textId="77777777" w:rsidR="00026E8F" w:rsidRPr="00026E8F" w:rsidRDefault="00026E8F" w:rsidP="00026E8F">
            <w:pPr>
              <w:autoSpaceDE/>
              <w:autoSpaceDN/>
              <w:rPr>
                <w:rFonts w:eastAsia="Times New Roman"/>
                <w:b/>
                <w:bCs/>
                <w:color w:val="000000"/>
                <w:sz w:val="16"/>
                <w:szCs w:val="16"/>
                <w:lang w:eastAsia="en-US" w:bidi="ar-SA"/>
              </w:rPr>
            </w:pPr>
            <w:r w:rsidRPr="00026E8F">
              <w:rPr>
                <w:rFonts w:eastAsia="Times New Roman"/>
                <w:b/>
                <w:b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6DD89E2D" w14:textId="77777777" w:rsidR="00026E8F" w:rsidRPr="00026E8F" w:rsidRDefault="00026E8F" w:rsidP="00026E8F">
            <w:pPr>
              <w:autoSpaceDE/>
              <w:autoSpaceDN/>
              <w:rPr>
                <w:rFonts w:eastAsia="Times New Roman"/>
                <w:b/>
                <w:bCs/>
                <w:color w:val="000000"/>
                <w:sz w:val="16"/>
                <w:szCs w:val="16"/>
                <w:lang w:eastAsia="en-US" w:bidi="ar-SA"/>
              </w:rPr>
            </w:pPr>
            <w:r w:rsidRPr="00026E8F">
              <w:rPr>
                <w:rFonts w:eastAsia="Times New Roman"/>
                <w:b/>
                <w:bCs/>
                <w:color w:val="000000"/>
                <w:sz w:val="16"/>
                <w:lang w:eastAsia="en-US" w:bidi="ar-SA"/>
              </w:rPr>
              <w:t> </w:t>
            </w:r>
          </w:p>
        </w:tc>
        <w:tc>
          <w:tcPr>
            <w:tcW w:w="762" w:type="pct"/>
            <w:tcBorders>
              <w:top w:val="nil"/>
              <w:left w:val="nil"/>
              <w:bottom w:val="nil"/>
              <w:right w:val="single" w:sz="8" w:space="0" w:color="auto"/>
            </w:tcBorders>
            <w:shd w:val="clear" w:color="auto" w:fill="auto"/>
            <w:vAlign w:val="center"/>
            <w:hideMark/>
          </w:tcPr>
          <w:p w14:paraId="2A390C6D" w14:textId="77777777" w:rsidR="00026E8F" w:rsidRPr="00026E8F" w:rsidRDefault="00026E8F" w:rsidP="00026E8F">
            <w:pPr>
              <w:autoSpaceDE/>
              <w:autoSpaceDN/>
              <w:rPr>
                <w:rFonts w:eastAsia="Times New Roman"/>
                <w:b/>
                <w:bCs/>
                <w:color w:val="000000"/>
                <w:sz w:val="16"/>
                <w:szCs w:val="16"/>
                <w:lang w:eastAsia="en-US" w:bidi="ar-SA"/>
              </w:rPr>
            </w:pPr>
            <w:r w:rsidRPr="00026E8F">
              <w:rPr>
                <w:rFonts w:eastAsia="Times New Roman"/>
                <w:b/>
                <w:b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699E709C" w14:textId="77777777" w:rsidR="00026E8F" w:rsidRPr="00026E8F" w:rsidRDefault="00026E8F" w:rsidP="00026E8F">
            <w:pPr>
              <w:autoSpaceDE/>
              <w:autoSpaceDN/>
              <w:rPr>
                <w:rFonts w:eastAsia="Times New Roman"/>
                <w:b/>
                <w:bCs/>
                <w:color w:val="000000"/>
                <w:sz w:val="16"/>
                <w:szCs w:val="16"/>
                <w:lang w:eastAsia="en-US" w:bidi="ar-SA"/>
              </w:rPr>
            </w:pPr>
            <w:r w:rsidRPr="00026E8F">
              <w:rPr>
                <w:rFonts w:eastAsia="Times New Roman"/>
                <w:b/>
                <w:bCs/>
                <w:color w:val="000000"/>
                <w:sz w:val="16"/>
                <w:lang w:eastAsia="en-US" w:bidi="ar-SA"/>
              </w:rPr>
              <w:t> </w:t>
            </w:r>
          </w:p>
        </w:tc>
      </w:tr>
      <w:tr w:rsidR="00026E8F" w:rsidRPr="00026E8F" w14:paraId="3AD7B852" w14:textId="77777777" w:rsidTr="001236AE">
        <w:trPr>
          <w:trHeight w:val="300"/>
        </w:trPr>
        <w:tc>
          <w:tcPr>
            <w:tcW w:w="426" w:type="pct"/>
            <w:vMerge w:val="restart"/>
            <w:tcBorders>
              <w:top w:val="nil"/>
              <w:left w:val="nil"/>
              <w:bottom w:val="nil"/>
              <w:right w:val="single" w:sz="8" w:space="0" w:color="auto"/>
            </w:tcBorders>
            <w:shd w:val="clear" w:color="auto" w:fill="auto"/>
            <w:hideMark/>
          </w:tcPr>
          <w:p w14:paraId="5259A2F4"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lang w:eastAsia="en-US" w:bidi="ar-SA"/>
              </w:rPr>
              <w:t>Status Attributes</w:t>
            </w:r>
          </w:p>
        </w:tc>
        <w:tc>
          <w:tcPr>
            <w:tcW w:w="762" w:type="pct"/>
            <w:tcBorders>
              <w:top w:val="nil"/>
              <w:left w:val="nil"/>
              <w:bottom w:val="nil"/>
              <w:right w:val="single" w:sz="8" w:space="0" w:color="auto"/>
            </w:tcBorders>
            <w:shd w:val="clear" w:color="auto" w:fill="auto"/>
            <w:hideMark/>
          </w:tcPr>
          <w:p w14:paraId="53CD4C45"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BOM Allowed</w:t>
            </w:r>
          </w:p>
        </w:tc>
        <w:tc>
          <w:tcPr>
            <w:tcW w:w="762" w:type="pct"/>
            <w:tcBorders>
              <w:top w:val="nil"/>
              <w:left w:val="nil"/>
              <w:bottom w:val="nil"/>
              <w:right w:val="single" w:sz="8" w:space="0" w:color="auto"/>
            </w:tcBorders>
            <w:shd w:val="clear" w:color="000000" w:fill="D9D9D9"/>
            <w:hideMark/>
          </w:tcPr>
          <w:p w14:paraId="05F3E6E9"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BOM Allowed</w:t>
            </w:r>
          </w:p>
        </w:tc>
        <w:tc>
          <w:tcPr>
            <w:tcW w:w="762" w:type="pct"/>
            <w:tcBorders>
              <w:top w:val="nil"/>
              <w:left w:val="nil"/>
              <w:bottom w:val="nil"/>
              <w:right w:val="single" w:sz="8" w:space="0" w:color="auto"/>
            </w:tcBorders>
            <w:shd w:val="clear" w:color="000000" w:fill="D9D9D9"/>
            <w:hideMark/>
          </w:tcPr>
          <w:p w14:paraId="78EE2513"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BOM Allowed</w:t>
            </w:r>
          </w:p>
        </w:tc>
        <w:tc>
          <w:tcPr>
            <w:tcW w:w="762" w:type="pct"/>
            <w:tcBorders>
              <w:top w:val="nil"/>
              <w:left w:val="nil"/>
              <w:bottom w:val="nil"/>
              <w:right w:val="single" w:sz="8" w:space="0" w:color="auto"/>
            </w:tcBorders>
            <w:shd w:val="clear" w:color="000000" w:fill="D9D9D9"/>
            <w:hideMark/>
          </w:tcPr>
          <w:p w14:paraId="63113F17"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BOM Allowed</w:t>
            </w:r>
          </w:p>
        </w:tc>
        <w:tc>
          <w:tcPr>
            <w:tcW w:w="762" w:type="pct"/>
            <w:tcBorders>
              <w:top w:val="nil"/>
              <w:left w:val="nil"/>
              <w:bottom w:val="nil"/>
              <w:right w:val="single" w:sz="8" w:space="0" w:color="auto"/>
            </w:tcBorders>
            <w:shd w:val="clear" w:color="auto" w:fill="auto"/>
            <w:hideMark/>
          </w:tcPr>
          <w:p w14:paraId="27AE327E"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BOM Allowed</w:t>
            </w:r>
          </w:p>
        </w:tc>
        <w:tc>
          <w:tcPr>
            <w:tcW w:w="762" w:type="pct"/>
            <w:tcBorders>
              <w:top w:val="nil"/>
              <w:left w:val="nil"/>
              <w:bottom w:val="nil"/>
              <w:right w:val="single" w:sz="8" w:space="0" w:color="auto"/>
            </w:tcBorders>
            <w:shd w:val="clear" w:color="000000" w:fill="D9D9D9"/>
            <w:hideMark/>
          </w:tcPr>
          <w:p w14:paraId="60D3DD25"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BOM Allowed</w:t>
            </w:r>
          </w:p>
        </w:tc>
      </w:tr>
      <w:tr w:rsidR="00026E8F" w:rsidRPr="00026E8F" w14:paraId="7725F770" w14:textId="77777777" w:rsidTr="001236AE">
        <w:trPr>
          <w:trHeight w:val="300"/>
        </w:trPr>
        <w:tc>
          <w:tcPr>
            <w:tcW w:w="426" w:type="pct"/>
            <w:vMerge/>
            <w:tcBorders>
              <w:top w:val="nil"/>
              <w:left w:val="nil"/>
              <w:bottom w:val="nil"/>
              <w:right w:val="single" w:sz="8" w:space="0" w:color="auto"/>
            </w:tcBorders>
            <w:vAlign w:val="center"/>
            <w:hideMark/>
          </w:tcPr>
          <w:p w14:paraId="00C70081"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nil"/>
              <w:bottom w:val="nil"/>
              <w:right w:val="single" w:sz="8" w:space="0" w:color="auto"/>
            </w:tcBorders>
            <w:shd w:val="clear" w:color="auto" w:fill="auto"/>
            <w:vAlign w:val="center"/>
            <w:hideMark/>
          </w:tcPr>
          <w:p w14:paraId="6D6AF8C0"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lang w:eastAsia="en-US" w:bidi="ar-SA"/>
              </w:rPr>
              <w:t>Build in WIP</w:t>
            </w:r>
          </w:p>
        </w:tc>
        <w:tc>
          <w:tcPr>
            <w:tcW w:w="762" w:type="pct"/>
            <w:tcBorders>
              <w:top w:val="nil"/>
              <w:left w:val="nil"/>
              <w:bottom w:val="nil"/>
              <w:right w:val="single" w:sz="8" w:space="0" w:color="auto"/>
            </w:tcBorders>
            <w:shd w:val="clear" w:color="000000" w:fill="D9D9D9"/>
            <w:vAlign w:val="center"/>
            <w:hideMark/>
          </w:tcPr>
          <w:p w14:paraId="3BD5DE2E"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Build in WIP</w:t>
            </w:r>
          </w:p>
        </w:tc>
        <w:tc>
          <w:tcPr>
            <w:tcW w:w="762" w:type="pct"/>
            <w:tcBorders>
              <w:top w:val="nil"/>
              <w:left w:val="nil"/>
              <w:bottom w:val="nil"/>
              <w:right w:val="single" w:sz="8" w:space="0" w:color="auto"/>
            </w:tcBorders>
            <w:shd w:val="clear" w:color="000000" w:fill="D9D9D9"/>
            <w:vAlign w:val="center"/>
            <w:hideMark/>
          </w:tcPr>
          <w:p w14:paraId="16B95677"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Build in WIP</w:t>
            </w:r>
          </w:p>
        </w:tc>
        <w:tc>
          <w:tcPr>
            <w:tcW w:w="762" w:type="pct"/>
            <w:tcBorders>
              <w:top w:val="nil"/>
              <w:left w:val="nil"/>
              <w:bottom w:val="nil"/>
              <w:right w:val="single" w:sz="8" w:space="0" w:color="auto"/>
            </w:tcBorders>
            <w:shd w:val="clear" w:color="000000" w:fill="D9D9D9"/>
            <w:vAlign w:val="center"/>
            <w:hideMark/>
          </w:tcPr>
          <w:p w14:paraId="5F36DF35"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Build in WIP</w:t>
            </w:r>
          </w:p>
        </w:tc>
        <w:tc>
          <w:tcPr>
            <w:tcW w:w="762" w:type="pct"/>
            <w:tcBorders>
              <w:top w:val="nil"/>
              <w:left w:val="nil"/>
              <w:bottom w:val="nil"/>
              <w:right w:val="single" w:sz="8" w:space="0" w:color="auto"/>
            </w:tcBorders>
            <w:shd w:val="clear" w:color="auto" w:fill="auto"/>
            <w:vAlign w:val="center"/>
            <w:hideMark/>
          </w:tcPr>
          <w:p w14:paraId="571DD523"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Build in WIP</w:t>
            </w:r>
          </w:p>
        </w:tc>
        <w:tc>
          <w:tcPr>
            <w:tcW w:w="762" w:type="pct"/>
            <w:tcBorders>
              <w:top w:val="nil"/>
              <w:left w:val="nil"/>
              <w:bottom w:val="nil"/>
              <w:right w:val="single" w:sz="8" w:space="0" w:color="auto"/>
            </w:tcBorders>
            <w:shd w:val="clear" w:color="000000" w:fill="D9D9D9"/>
            <w:vAlign w:val="center"/>
            <w:hideMark/>
          </w:tcPr>
          <w:p w14:paraId="2E86743C"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Build in WIP</w:t>
            </w:r>
          </w:p>
        </w:tc>
      </w:tr>
      <w:tr w:rsidR="00026E8F" w:rsidRPr="00026E8F" w14:paraId="43C1C9B7" w14:textId="77777777" w:rsidTr="001236AE">
        <w:trPr>
          <w:trHeight w:val="510"/>
        </w:trPr>
        <w:tc>
          <w:tcPr>
            <w:tcW w:w="426" w:type="pct"/>
            <w:vMerge/>
            <w:tcBorders>
              <w:top w:val="nil"/>
              <w:left w:val="nil"/>
              <w:bottom w:val="nil"/>
              <w:right w:val="single" w:sz="8" w:space="0" w:color="auto"/>
            </w:tcBorders>
            <w:vAlign w:val="center"/>
            <w:hideMark/>
          </w:tcPr>
          <w:p w14:paraId="06927522"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nil"/>
              <w:bottom w:val="nil"/>
              <w:right w:val="single" w:sz="8" w:space="0" w:color="auto"/>
            </w:tcBorders>
            <w:shd w:val="clear" w:color="auto" w:fill="auto"/>
            <w:vAlign w:val="center"/>
            <w:hideMark/>
          </w:tcPr>
          <w:p w14:paraId="3BA44D21"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lang w:eastAsia="en-US" w:bidi="ar-SA"/>
              </w:rPr>
              <w:t>Customer Order Enabled</w:t>
            </w:r>
          </w:p>
        </w:tc>
        <w:tc>
          <w:tcPr>
            <w:tcW w:w="762" w:type="pct"/>
            <w:tcBorders>
              <w:top w:val="nil"/>
              <w:left w:val="nil"/>
              <w:bottom w:val="nil"/>
              <w:right w:val="single" w:sz="8" w:space="0" w:color="auto"/>
            </w:tcBorders>
            <w:shd w:val="clear" w:color="000000" w:fill="D9D9D9"/>
            <w:vAlign w:val="center"/>
            <w:hideMark/>
          </w:tcPr>
          <w:p w14:paraId="292FB22C" w14:textId="77777777" w:rsidR="00026E8F" w:rsidRPr="00026E8F" w:rsidRDefault="00026E8F" w:rsidP="00026E8F">
            <w:pPr>
              <w:autoSpaceDE/>
              <w:autoSpaceDN/>
              <w:jc w:val="center"/>
              <w:rPr>
                <w:rFonts w:ascii="Calibri Light" w:eastAsia="Times New Roman" w:hAnsi="Calibri Light" w:cs="Calibri Light"/>
                <w:b/>
                <w:bCs/>
                <w:color w:val="000000"/>
                <w:sz w:val="16"/>
                <w:szCs w:val="16"/>
                <w:lang w:eastAsia="en-US" w:bidi="ar-SA"/>
              </w:rPr>
            </w:pPr>
            <w:r w:rsidRPr="00026E8F">
              <w:rPr>
                <w:rFonts w:ascii="Calibri Light" w:eastAsia="Times New Roman" w:hAnsi="Calibri Light" w:cs="Calibri Light"/>
                <w:b/>
                <w:bCs/>
                <w:strike/>
                <w:color w:val="000000"/>
                <w:sz w:val="16"/>
                <w:szCs w:val="16"/>
                <w:lang w:eastAsia="en-US" w:bidi="ar-SA"/>
              </w:rPr>
              <w:t>Customer Order Enabled</w:t>
            </w:r>
          </w:p>
        </w:tc>
        <w:tc>
          <w:tcPr>
            <w:tcW w:w="762" w:type="pct"/>
            <w:tcBorders>
              <w:top w:val="nil"/>
              <w:left w:val="nil"/>
              <w:bottom w:val="nil"/>
              <w:right w:val="single" w:sz="8" w:space="0" w:color="auto"/>
            </w:tcBorders>
            <w:shd w:val="clear" w:color="000000" w:fill="D9D9D9"/>
            <w:vAlign w:val="center"/>
            <w:hideMark/>
          </w:tcPr>
          <w:p w14:paraId="25D30AE4"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szCs w:val="16"/>
                <w:lang w:eastAsia="en-US" w:bidi="ar-SA"/>
              </w:rPr>
              <w:t>Customer Order Enabled</w:t>
            </w:r>
          </w:p>
        </w:tc>
        <w:tc>
          <w:tcPr>
            <w:tcW w:w="762" w:type="pct"/>
            <w:tcBorders>
              <w:top w:val="nil"/>
              <w:left w:val="nil"/>
              <w:bottom w:val="nil"/>
              <w:right w:val="single" w:sz="8" w:space="0" w:color="auto"/>
            </w:tcBorders>
            <w:shd w:val="clear" w:color="000000" w:fill="D9D9D9"/>
            <w:vAlign w:val="center"/>
            <w:hideMark/>
          </w:tcPr>
          <w:p w14:paraId="2C559C8E"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Customer Order Enabled</w:t>
            </w:r>
          </w:p>
        </w:tc>
        <w:tc>
          <w:tcPr>
            <w:tcW w:w="762" w:type="pct"/>
            <w:tcBorders>
              <w:top w:val="nil"/>
              <w:left w:val="nil"/>
              <w:bottom w:val="nil"/>
              <w:right w:val="single" w:sz="8" w:space="0" w:color="auto"/>
            </w:tcBorders>
            <w:shd w:val="clear" w:color="auto" w:fill="auto"/>
            <w:vAlign w:val="center"/>
            <w:hideMark/>
          </w:tcPr>
          <w:p w14:paraId="6B63B140"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Customer Order Enabled</w:t>
            </w:r>
          </w:p>
        </w:tc>
        <w:tc>
          <w:tcPr>
            <w:tcW w:w="762" w:type="pct"/>
            <w:tcBorders>
              <w:top w:val="nil"/>
              <w:left w:val="nil"/>
              <w:bottom w:val="nil"/>
              <w:right w:val="single" w:sz="8" w:space="0" w:color="auto"/>
            </w:tcBorders>
            <w:shd w:val="clear" w:color="000000" w:fill="D9D9D9"/>
            <w:vAlign w:val="center"/>
            <w:hideMark/>
          </w:tcPr>
          <w:p w14:paraId="6A93D0E5"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Customer Order Enabled</w:t>
            </w:r>
          </w:p>
        </w:tc>
      </w:tr>
      <w:tr w:rsidR="00026E8F" w:rsidRPr="00026E8F" w14:paraId="6DFE57CF" w14:textId="77777777" w:rsidTr="001236AE">
        <w:trPr>
          <w:trHeight w:val="510"/>
        </w:trPr>
        <w:tc>
          <w:tcPr>
            <w:tcW w:w="426" w:type="pct"/>
            <w:vMerge/>
            <w:tcBorders>
              <w:top w:val="nil"/>
              <w:left w:val="nil"/>
              <w:bottom w:val="nil"/>
              <w:right w:val="single" w:sz="8" w:space="0" w:color="auto"/>
            </w:tcBorders>
            <w:vAlign w:val="center"/>
            <w:hideMark/>
          </w:tcPr>
          <w:p w14:paraId="7C645A3A"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nil"/>
              <w:bottom w:val="nil"/>
              <w:right w:val="single" w:sz="8" w:space="0" w:color="auto"/>
            </w:tcBorders>
            <w:shd w:val="clear" w:color="auto" w:fill="auto"/>
            <w:vAlign w:val="center"/>
            <w:hideMark/>
          </w:tcPr>
          <w:p w14:paraId="30E660BA"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lang w:eastAsia="en-US" w:bidi="ar-SA"/>
              </w:rPr>
              <w:t>Internal Order Enabled</w:t>
            </w:r>
          </w:p>
        </w:tc>
        <w:tc>
          <w:tcPr>
            <w:tcW w:w="762" w:type="pct"/>
            <w:tcBorders>
              <w:top w:val="nil"/>
              <w:left w:val="nil"/>
              <w:bottom w:val="nil"/>
              <w:right w:val="single" w:sz="8" w:space="0" w:color="auto"/>
            </w:tcBorders>
            <w:shd w:val="clear" w:color="000000" w:fill="D9D9D9"/>
            <w:vAlign w:val="center"/>
            <w:hideMark/>
          </w:tcPr>
          <w:p w14:paraId="11198A94"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Internal Order Enabled</w:t>
            </w:r>
          </w:p>
        </w:tc>
        <w:tc>
          <w:tcPr>
            <w:tcW w:w="762" w:type="pct"/>
            <w:tcBorders>
              <w:top w:val="nil"/>
              <w:left w:val="nil"/>
              <w:bottom w:val="nil"/>
              <w:right w:val="single" w:sz="8" w:space="0" w:color="auto"/>
            </w:tcBorders>
            <w:shd w:val="clear" w:color="000000" w:fill="D9D9D9"/>
            <w:vAlign w:val="center"/>
            <w:hideMark/>
          </w:tcPr>
          <w:p w14:paraId="1BE5FC6D"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Internal Order Enabled</w:t>
            </w:r>
          </w:p>
        </w:tc>
        <w:tc>
          <w:tcPr>
            <w:tcW w:w="762" w:type="pct"/>
            <w:tcBorders>
              <w:top w:val="nil"/>
              <w:left w:val="nil"/>
              <w:bottom w:val="nil"/>
              <w:right w:val="single" w:sz="8" w:space="0" w:color="auto"/>
            </w:tcBorders>
            <w:shd w:val="clear" w:color="000000" w:fill="D9D9D9"/>
            <w:vAlign w:val="center"/>
            <w:hideMark/>
          </w:tcPr>
          <w:p w14:paraId="61119EF6"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Internal Order Enabled</w:t>
            </w:r>
          </w:p>
        </w:tc>
        <w:tc>
          <w:tcPr>
            <w:tcW w:w="762" w:type="pct"/>
            <w:tcBorders>
              <w:top w:val="nil"/>
              <w:left w:val="nil"/>
              <w:bottom w:val="nil"/>
              <w:right w:val="single" w:sz="8" w:space="0" w:color="auto"/>
            </w:tcBorders>
            <w:shd w:val="clear" w:color="auto" w:fill="auto"/>
            <w:vAlign w:val="center"/>
            <w:hideMark/>
          </w:tcPr>
          <w:p w14:paraId="7C0C3A80"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Internal Order Enabled</w:t>
            </w:r>
          </w:p>
        </w:tc>
        <w:tc>
          <w:tcPr>
            <w:tcW w:w="762" w:type="pct"/>
            <w:tcBorders>
              <w:top w:val="nil"/>
              <w:left w:val="nil"/>
              <w:bottom w:val="nil"/>
              <w:right w:val="single" w:sz="8" w:space="0" w:color="auto"/>
            </w:tcBorders>
            <w:shd w:val="clear" w:color="000000" w:fill="D9D9D9"/>
            <w:vAlign w:val="center"/>
            <w:hideMark/>
          </w:tcPr>
          <w:p w14:paraId="7C2D395B"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Internal Order Enabled</w:t>
            </w:r>
          </w:p>
        </w:tc>
      </w:tr>
      <w:tr w:rsidR="00026E8F" w:rsidRPr="00026E8F" w14:paraId="274D92F2" w14:textId="77777777" w:rsidTr="001236AE">
        <w:trPr>
          <w:trHeight w:val="300"/>
        </w:trPr>
        <w:tc>
          <w:tcPr>
            <w:tcW w:w="426" w:type="pct"/>
            <w:vMerge/>
            <w:tcBorders>
              <w:top w:val="nil"/>
              <w:left w:val="nil"/>
              <w:bottom w:val="nil"/>
              <w:right w:val="single" w:sz="8" w:space="0" w:color="auto"/>
            </w:tcBorders>
            <w:vAlign w:val="center"/>
            <w:hideMark/>
          </w:tcPr>
          <w:p w14:paraId="517B94DD"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nil"/>
              <w:bottom w:val="nil"/>
              <w:right w:val="single" w:sz="8" w:space="0" w:color="auto"/>
            </w:tcBorders>
            <w:shd w:val="clear" w:color="auto" w:fill="auto"/>
            <w:vAlign w:val="center"/>
            <w:hideMark/>
          </w:tcPr>
          <w:p w14:paraId="0D0AB516"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lang w:eastAsia="en-US" w:bidi="ar-SA"/>
              </w:rPr>
              <w:t>Invoice Enabled</w:t>
            </w:r>
          </w:p>
        </w:tc>
        <w:tc>
          <w:tcPr>
            <w:tcW w:w="762" w:type="pct"/>
            <w:tcBorders>
              <w:top w:val="nil"/>
              <w:left w:val="nil"/>
              <w:bottom w:val="nil"/>
              <w:right w:val="single" w:sz="8" w:space="0" w:color="auto"/>
            </w:tcBorders>
            <w:shd w:val="clear" w:color="000000" w:fill="D9D9D9"/>
            <w:vAlign w:val="center"/>
            <w:hideMark/>
          </w:tcPr>
          <w:p w14:paraId="6ED1B573" w14:textId="77777777" w:rsidR="00026E8F" w:rsidRPr="00026E8F" w:rsidRDefault="00026E8F" w:rsidP="00026E8F">
            <w:pPr>
              <w:autoSpaceDE/>
              <w:autoSpaceDN/>
              <w:jc w:val="center"/>
              <w:rPr>
                <w:rFonts w:ascii="Wingdings" w:eastAsia="Times New Roman" w:hAnsi="Wingdings" w:cs="Calibri"/>
                <w:b/>
                <w:bCs/>
                <w:color w:val="000000"/>
                <w:sz w:val="24"/>
                <w:szCs w:val="24"/>
                <w:lang w:eastAsia="en-US" w:bidi="ar-SA"/>
              </w:rPr>
            </w:pPr>
            <w:r w:rsidRPr="00026E8F">
              <w:rPr>
                <w:rFonts w:eastAsia="Times New Roman"/>
                <w:b/>
                <w:bCs/>
                <w:strike/>
                <w:color w:val="000000"/>
                <w:sz w:val="16"/>
                <w:szCs w:val="16"/>
                <w:lang w:eastAsia="en-US" w:bidi="ar-SA"/>
              </w:rPr>
              <w:t>Invoice Enabled</w:t>
            </w:r>
          </w:p>
        </w:tc>
        <w:tc>
          <w:tcPr>
            <w:tcW w:w="762" w:type="pct"/>
            <w:tcBorders>
              <w:top w:val="nil"/>
              <w:left w:val="nil"/>
              <w:bottom w:val="nil"/>
              <w:right w:val="single" w:sz="8" w:space="0" w:color="auto"/>
            </w:tcBorders>
            <w:shd w:val="clear" w:color="000000" w:fill="D9D9D9"/>
            <w:vAlign w:val="center"/>
            <w:hideMark/>
          </w:tcPr>
          <w:p w14:paraId="7E2B0046"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szCs w:val="16"/>
                <w:lang w:eastAsia="en-US" w:bidi="ar-SA"/>
              </w:rPr>
              <w:t>Invoice Enable</w:t>
            </w:r>
            <w:r w:rsidR="00A5214E">
              <w:rPr>
                <w:rFonts w:eastAsia="Times New Roman"/>
                <w:b/>
                <w:bCs/>
                <w:strike/>
                <w:color w:val="000000"/>
                <w:sz w:val="16"/>
                <w:szCs w:val="16"/>
                <w:lang w:eastAsia="en-US" w:bidi="ar-SA"/>
              </w:rPr>
              <w:t>d</w:t>
            </w:r>
          </w:p>
        </w:tc>
        <w:tc>
          <w:tcPr>
            <w:tcW w:w="762" w:type="pct"/>
            <w:tcBorders>
              <w:top w:val="nil"/>
              <w:left w:val="nil"/>
              <w:bottom w:val="nil"/>
              <w:right w:val="single" w:sz="8" w:space="0" w:color="auto"/>
            </w:tcBorders>
            <w:shd w:val="clear" w:color="000000" w:fill="D9D9D9"/>
            <w:vAlign w:val="center"/>
            <w:hideMark/>
          </w:tcPr>
          <w:p w14:paraId="52B6753D"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Invoice Enable</w:t>
            </w:r>
            <w:r w:rsidR="00A5214E">
              <w:rPr>
                <w:rFonts w:eastAsia="Times New Roman"/>
                <w:b/>
                <w:bCs/>
                <w:color w:val="000000"/>
                <w:sz w:val="16"/>
                <w:szCs w:val="16"/>
                <w:lang w:eastAsia="en-US" w:bidi="ar-SA"/>
              </w:rPr>
              <w:t>d</w:t>
            </w:r>
          </w:p>
        </w:tc>
        <w:tc>
          <w:tcPr>
            <w:tcW w:w="762" w:type="pct"/>
            <w:tcBorders>
              <w:top w:val="nil"/>
              <w:left w:val="nil"/>
              <w:bottom w:val="nil"/>
              <w:right w:val="single" w:sz="8" w:space="0" w:color="auto"/>
            </w:tcBorders>
            <w:shd w:val="clear" w:color="auto" w:fill="auto"/>
            <w:vAlign w:val="center"/>
            <w:hideMark/>
          </w:tcPr>
          <w:p w14:paraId="3CBC9015"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Invoice Enable</w:t>
            </w:r>
            <w:r w:rsidR="00A5214E">
              <w:rPr>
                <w:rFonts w:eastAsia="Times New Roman"/>
                <w:b/>
                <w:bCs/>
                <w:color w:val="000000"/>
                <w:sz w:val="16"/>
                <w:szCs w:val="16"/>
                <w:lang w:eastAsia="en-US" w:bidi="ar-SA"/>
              </w:rPr>
              <w:t>d</w:t>
            </w:r>
          </w:p>
        </w:tc>
        <w:tc>
          <w:tcPr>
            <w:tcW w:w="762" w:type="pct"/>
            <w:tcBorders>
              <w:top w:val="nil"/>
              <w:left w:val="nil"/>
              <w:bottom w:val="nil"/>
              <w:right w:val="single" w:sz="8" w:space="0" w:color="auto"/>
            </w:tcBorders>
            <w:shd w:val="clear" w:color="000000" w:fill="D9D9D9"/>
            <w:vAlign w:val="center"/>
            <w:hideMark/>
          </w:tcPr>
          <w:p w14:paraId="28F05730"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Invoice Enable</w:t>
            </w:r>
            <w:r w:rsidR="00A5214E">
              <w:rPr>
                <w:rFonts w:eastAsia="Times New Roman"/>
                <w:b/>
                <w:bCs/>
                <w:color w:val="000000"/>
                <w:sz w:val="16"/>
                <w:szCs w:val="16"/>
                <w:lang w:eastAsia="en-US" w:bidi="ar-SA"/>
              </w:rPr>
              <w:t>d</w:t>
            </w:r>
          </w:p>
        </w:tc>
      </w:tr>
      <w:tr w:rsidR="00026E8F" w:rsidRPr="00026E8F" w14:paraId="043BA73E" w14:textId="77777777" w:rsidTr="001236AE">
        <w:trPr>
          <w:trHeight w:val="300"/>
        </w:trPr>
        <w:tc>
          <w:tcPr>
            <w:tcW w:w="426" w:type="pct"/>
            <w:vMerge/>
            <w:tcBorders>
              <w:top w:val="nil"/>
              <w:left w:val="nil"/>
              <w:bottom w:val="nil"/>
              <w:right w:val="single" w:sz="8" w:space="0" w:color="auto"/>
            </w:tcBorders>
            <w:vAlign w:val="center"/>
            <w:hideMark/>
          </w:tcPr>
          <w:p w14:paraId="660B24D4"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nil"/>
              <w:bottom w:val="nil"/>
              <w:right w:val="single" w:sz="8" w:space="0" w:color="auto"/>
            </w:tcBorders>
            <w:shd w:val="clear" w:color="auto" w:fill="auto"/>
            <w:vAlign w:val="center"/>
            <w:hideMark/>
          </w:tcPr>
          <w:p w14:paraId="5490CDD4"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lang w:eastAsia="en-US" w:bidi="ar-SA"/>
              </w:rPr>
              <w:t>Transactable</w:t>
            </w:r>
          </w:p>
        </w:tc>
        <w:tc>
          <w:tcPr>
            <w:tcW w:w="762" w:type="pct"/>
            <w:tcBorders>
              <w:top w:val="nil"/>
              <w:left w:val="nil"/>
              <w:bottom w:val="nil"/>
              <w:right w:val="single" w:sz="8" w:space="0" w:color="auto"/>
            </w:tcBorders>
            <w:shd w:val="clear" w:color="000000" w:fill="D9D9D9"/>
            <w:vAlign w:val="center"/>
            <w:hideMark/>
          </w:tcPr>
          <w:p w14:paraId="52351EAC"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Transactable</w:t>
            </w:r>
          </w:p>
        </w:tc>
        <w:tc>
          <w:tcPr>
            <w:tcW w:w="762" w:type="pct"/>
            <w:tcBorders>
              <w:top w:val="nil"/>
              <w:left w:val="nil"/>
              <w:bottom w:val="nil"/>
              <w:right w:val="single" w:sz="8" w:space="0" w:color="auto"/>
            </w:tcBorders>
            <w:shd w:val="clear" w:color="000000" w:fill="D9D9D9"/>
            <w:vAlign w:val="center"/>
            <w:hideMark/>
          </w:tcPr>
          <w:p w14:paraId="5AE69276"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Transactable</w:t>
            </w:r>
          </w:p>
        </w:tc>
        <w:tc>
          <w:tcPr>
            <w:tcW w:w="762" w:type="pct"/>
            <w:tcBorders>
              <w:top w:val="nil"/>
              <w:left w:val="nil"/>
              <w:bottom w:val="nil"/>
              <w:right w:val="single" w:sz="8" w:space="0" w:color="auto"/>
            </w:tcBorders>
            <w:shd w:val="clear" w:color="000000" w:fill="D9D9D9"/>
            <w:vAlign w:val="center"/>
            <w:hideMark/>
          </w:tcPr>
          <w:p w14:paraId="5A8D9ADF"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Transactable</w:t>
            </w:r>
          </w:p>
        </w:tc>
        <w:tc>
          <w:tcPr>
            <w:tcW w:w="762" w:type="pct"/>
            <w:tcBorders>
              <w:top w:val="nil"/>
              <w:left w:val="nil"/>
              <w:bottom w:val="nil"/>
              <w:right w:val="single" w:sz="8" w:space="0" w:color="auto"/>
            </w:tcBorders>
            <w:shd w:val="clear" w:color="auto" w:fill="auto"/>
            <w:vAlign w:val="center"/>
            <w:hideMark/>
          </w:tcPr>
          <w:p w14:paraId="057B4D55"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Transactable</w:t>
            </w:r>
          </w:p>
        </w:tc>
        <w:tc>
          <w:tcPr>
            <w:tcW w:w="762" w:type="pct"/>
            <w:tcBorders>
              <w:top w:val="nil"/>
              <w:left w:val="nil"/>
              <w:bottom w:val="nil"/>
              <w:right w:val="single" w:sz="8" w:space="0" w:color="auto"/>
            </w:tcBorders>
            <w:shd w:val="clear" w:color="000000" w:fill="D9D9D9"/>
            <w:vAlign w:val="center"/>
            <w:hideMark/>
          </w:tcPr>
          <w:p w14:paraId="66527411"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Transactable</w:t>
            </w:r>
          </w:p>
        </w:tc>
      </w:tr>
      <w:tr w:rsidR="00026E8F" w:rsidRPr="00026E8F" w14:paraId="31404900" w14:textId="77777777" w:rsidTr="001236AE">
        <w:trPr>
          <w:trHeight w:val="300"/>
        </w:trPr>
        <w:tc>
          <w:tcPr>
            <w:tcW w:w="426" w:type="pct"/>
            <w:vMerge/>
            <w:tcBorders>
              <w:top w:val="nil"/>
              <w:left w:val="nil"/>
              <w:bottom w:val="nil"/>
              <w:right w:val="single" w:sz="8" w:space="0" w:color="auto"/>
            </w:tcBorders>
            <w:vAlign w:val="center"/>
            <w:hideMark/>
          </w:tcPr>
          <w:p w14:paraId="7F8B9AAF"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nil"/>
              <w:bottom w:val="nil"/>
              <w:right w:val="single" w:sz="8" w:space="0" w:color="auto"/>
            </w:tcBorders>
            <w:shd w:val="clear" w:color="auto" w:fill="auto"/>
            <w:vAlign w:val="center"/>
            <w:hideMark/>
          </w:tcPr>
          <w:p w14:paraId="29BA2F60"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lang w:eastAsia="en-US" w:bidi="ar-SA"/>
              </w:rPr>
              <w:t>Purchasable</w:t>
            </w:r>
          </w:p>
        </w:tc>
        <w:tc>
          <w:tcPr>
            <w:tcW w:w="762" w:type="pct"/>
            <w:tcBorders>
              <w:top w:val="nil"/>
              <w:left w:val="nil"/>
              <w:bottom w:val="nil"/>
              <w:right w:val="single" w:sz="8" w:space="0" w:color="auto"/>
            </w:tcBorders>
            <w:shd w:val="clear" w:color="000000" w:fill="D9D9D9"/>
            <w:vAlign w:val="center"/>
            <w:hideMark/>
          </w:tcPr>
          <w:p w14:paraId="66B83CD4"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Purchasable</w:t>
            </w:r>
          </w:p>
        </w:tc>
        <w:tc>
          <w:tcPr>
            <w:tcW w:w="762" w:type="pct"/>
            <w:tcBorders>
              <w:top w:val="nil"/>
              <w:left w:val="nil"/>
              <w:bottom w:val="nil"/>
              <w:right w:val="single" w:sz="8" w:space="0" w:color="auto"/>
            </w:tcBorders>
            <w:shd w:val="clear" w:color="000000" w:fill="D9D9D9"/>
            <w:vAlign w:val="center"/>
            <w:hideMark/>
          </w:tcPr>
          <w:p w14:paraId="450291BE"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Purchasable</w:t>
            </w:r>
          </w:p>
        </w:tc>
        <w:tc>
          <w:tcPr>
            <w:tcW w:w="762" w:type="pct"/>
            <w:tcBorders>
              <w:top w:val="nil"/>
              <w:left w:val="nil"/>
              <w:bottom w:val="nil"/>
              <w:right w:val="single" w:sz="8" w:space="0" w:color="auto"/>
            </w:tcBorders>
            <w:shd w:val="clear" w:color="000000" w:fill="D9D9D9"/>
            <w:vAlign w:val="center"/>
            <w:hideMark/>
          </w:tcPr>
          <w:p w14:paraId="0E9E021D"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Purchasable</w:t>
            </w:r>
          </w:p>
        </w:tc>
        <w:tc>
          <w:tcPr>
            <w:tcW w:w="762" w:type="pct"/>
            <w:tcBorders>
              <w:top w:val="nil"/>
              <w:left w:val="nil"/>
              <w:bottom w:val="nil"/>
              <w:right w:val="single" w:sz="8" w:space="0" w:color="auto"/>
            </w:tcBorders>
            <w:shd w:val="clear" w:color="auto" w:fill="auto"/>
            <w:vAlign w:val="center"/>
            <w:hideMark/>
          </w:tcPr>
          <w:p w14:paraId="5EC3CF13"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Purchasable</w:t>
            </w:r>
          </w:p>
        </w:tc>
        <w:tc>
          <w:tcPr>
            <w:tcW w:w="762" w:type="pct"/>
            <w:tcBorders>
              <w:top w:val="nil"/>
              <w:left w:val="nil"/>
              <w:bottom w:val="nil"/>
              <w:right w:val="single" w:sz="8" w:space="0" w:color="auto"/>
            </w:tcBorders>
            <w:shd w:val="clear" w:color="000000" w:fill="D9D9D9"/>
            <w:vAlign w:val="center"/>
            <w:hideMark/>
          </w:tcPr>
          <w:p w14:paraId="18EC031E"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r w:rsidRPr="00026E8F">
              <w:rPr>
                <w:rFonts w:eastAsia="Times New Roman"/>
                <w:b/>
                <w:bCs/>
                <w:color w:val="000000"/>
                <w:sz w:val="16"/>
                <w:szCs w:val="16"/>
                <w:lang w:eastAsia="en-US" w:bidi="ar-SA"/>
              </w:rPr>
              <w:t>Purchasable</w:t>
            </w:r>
          </w:p>
        </w:tc>
      </w:tr>
      <w:tr w:rsidR="00026E8F" w:rsidRPr="00026E8F" w14:paraId="462509BD" w14:textId="77777777" w:rsidTr="001236AE">
        <w:trPr>
          <w:trHeight w:val="300"/>
        </w:trPr>
        <w:tc>
          <w:tcPr>
            <w:tcW w:w="426" w:type="pct"/>
            <w:vMerge/>
            <w:tcBorders>
              <w:top w:val="nil"/>
              <w:left w:val="nil"/>
              <w:bottom w:val="nil"/>
              <w:right w:val="single" w:sz="8" w:space="0" w:color="auto"/>
            </w:tcBorders>
            <w:vAlign w:val="center"/>
            <w:hideMark/>
          </w:tcPr>
          <w:p w14:paraId="0A3D5A32"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nil"/>
              <w:bottom w:val="nil"/>
              <w:right w:val="single" w:sz="8" w:space="0" w:color="auto"/>
            </w:tcBorders>
            <w:shd w:val="clear" w:color="auto" w:fill="auto"/>
            <w:vAlign w:val="center"/>
            <w:hideMark/>
          </w:tcPr>
          <w:p w14:paraId="6EB9F7CB"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lang w:eastAsia="en-US" w:bidi="ar-SA"/>
              </w:rPr>
              <w:t xml:space="preserve">    </w:t>
            </w:r>
            <w:proofErr w:type="spellStart"/>
            <w:r w:rsidRPr="00026E8F">
              <w:rPr>
                <w:rFonts w:eastAsia="Times New Roman"/>
                <w:b/>
                <w:bCs/>
                <w:strike/>
                <w:color w:val="000000"/>
                <w:sz w:val="16"/>
                <w:szCs w:val="16"/>
                <w:lang w:eastAsia="en-US" w:bidi="ar-SA"/>
              </w:rPr>
              <w:t>Stockable</w:t>
            </w:r>
            <w:proofErr w:type="spellEnd"/>
          </w:p>
        </w:tc>
        <w:tc>
          <w:tcPr>
            <w:tcW w:w="762" w:type="pct"/>
            <w:tcBorders>
              <w:top w:val="nil"/>
              <w:left w:val="nil"/>
              <w:bottom w:val="nil"/>
              <w:right w:val="single" w:sz="8" w:space="0" w:color="auto"/>
            </w:tcBorders>
            <w:shd w:val="clear" w:color="000000" w:fill="D9D9D9"/>
            <w:vAlign w:val="center"/>
            <w:hideMark/>
          </w:tcPr>
          <w:p w14:paraId="6F641975" w14:textId="77777777" w:rsidR="00026E8F" w:rsidRPr="00026E8F" w:rsidRDefault="00026E8F" w:rsidP="00026E8F">
            <w:pPr>
              <w:autoSpaceDE/>
              <w:autoSpaceDN/>
              <w:jc w:val="center"/>
              <w:rPr>
                <w:rFonts w:eastAsia="Times New Roman"/>
                <w:b/>
                <w:bCs/>
                <w:color w:val="000000"/>
                <w:sz w:val="16"/>
                <w:szCs w:val="16"/>
                <w:lang w:eastAsia="en-US" w:bidi="ar-SA"/>
              </w:rPr>
            </w:pPr>
            <w:proofErr w:type="spellStart"/>
            <w:r w:rsidRPr="00026E8F">
              <w:rPr>
                <w:rFonts w:eastAsia="Times New Roman"/>
                <w:b/>
                <w:bCs/>
                <w:strike/>
                <w:color w:val="000000"/>
                <w:sz w:val="16"/>
                <w:szCs w:val="16"/>
                <w:lang w:eastAsia="en-US" w:bidi="ar-SA"/>
              </w:rPr>
              <w:t>Stockable</w:t>
            </w:r>
            <w:proofErr w:type="spellEnd"/>
          </w:p>
        </w:tc>
        <w:tc>
          <w:tcPr>
            <w:tcW w:w="762" w:type="pct"/>
            <w:tcBorders>
              <w:top w:val="nil"/>
              <w:left w:val="nil"/>
              <w:bottom w:val="nil"/>
              <w:right w:val="single" w:sz="8" w:space="0" w:color="auto"/>
            </w:tcBorders>
            <w:shd w:val="clear" w:color="000000" w:fill="D9D9D9"/>
            <w:vAlign w:val="center"/>
            <w:hideMark/>
          </w:tcPr>
          <w:p w14:paraId="6E31A14D" w14:textId="77777777" w:rsidR="00026E8F" w:rsidRPr="00026E8F" w:rsidRDefault="00026E8F" w:rsidP="00026E8F">
            <w:pPr>
              <w:autoSpaceDE/>
              <w:autoSpaceDN/>
              <w:jc w:val="center"/>
              <w:rPr>
                <w:rFonts w:eastAsia="Times New Roman"/>
                <w:b/>
                <w:bCs/>
                <w:color w:val="000000"/>
                <w:sz w:val="16"/>
                <w:szCs w:val="16"/>
                <w:lang w:eastAsia="en-US" w:bidi="ar-SA"/>
              </w:rPr>
            </w:pPr>
            <w:proofErr w:type="spellStart"/>
            <w:r w:rsidRPr="00026E8F">
              <w:rPr>
                <w:rFonts w:eastAsia="Times New Roman"/>
                <w:b/>
                <w:bCs/>
                <w:strike/>
                <w:color w:val="000000"/>
                <w:sz w:val="16"/>
                <w:szCs w:val="16"/>
                <w:lang w:eastAsia="en-US" w:bidi="ar-SA"/>
              </w:rPr>
              <w:t>Stockable</w:t>
            </w:r>
            <w:proofErr w:type="spellEnd"/>
          </w:p>
        </w:tc>
        <w:tc>
          <w:tcPr>
            <w:tcW w:w="762" w:type="pct"/>
            <w:tcBorders>
              <w:top w:val="nil"/>
              <w:left w:val="nil"/>
              <w:bottom w:val="nil"/>
              <w:right w:val="single" w:sz="8" w:space="0" w:color="auto"/>
            </w:tcBorders>
            <w:shd w:val="clear" w:color="000000" w:fill="D9D9D9"/>
            <w:vAlign w:val="center"/>
            <w:hideMark/>
          </w:tcPr>
          <w:p w14:paraId="0105F44C"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proofErr w:type="spellStart"/>
            <w:r w:rsidRPr="00026E8F">
              <w:rPr>
                <w:rFonts w:eastAsia="Times New Roman"/>
                <w:b/>
                <w:bCs/>
                <w:color w:val="000000"/>
                <w:sz w:val="16"/>
                <w:szCs w:val="16"/>
                <w:lang w:eastAsia="en-US" w:bidi="ar-SA"/>
              </w:rPr>
              <w:t>Stockable</w:t>
            </w:r>
            <w:proofErr w:type="spellEnd"/>
          </w:p>
        </w:tc>
        <w:tc>
          <w:tcPr>
            <w:tcW w:w="762" w:type="pct"/>
            <w:tcBorders>
              <w:top w:val="nil"/>
              <w:left w:val="nil"/>
              <w:bottom w:val="nil"/>
              <w:right w:val="single" w:sz="8" w:space="0" w:color="auto"/>
            </w:tcBorders>
            <w:shd w:val="clear" w:color="auto" w:fill="auto"/>
            <w:vAlign w:val="center"/>
            <w:hideMark/>
          </w:tcPr>
          <w:p w14:paraId="5C79BBAF"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proofErr w:type="spellStart"/>
            <w:r w:rsidRPr="00026E8F">
              <w:rPr>
                <w:rFonts w:eastAsia="Times New Roman"/>
                <w:b/>
                <w:bCs/>
                <w:color w:val="000000"/>
                <w:sz w:val="16"/>
                <w:szCs w:val="16"/>
                <w:lang w:eastAsia="en-US" w:bidi="ar-SA"/>
              </w:rPr>
              <w:t>Stockable</w:t>
            </w:r>
            <w:proofErr w:type="spellEnd"/>
          </w:p>
        </w:tc>
        <w:tc>
          <w:tcPr>
            <w:tcW w:w="762" w:type="pct"/>
            <w:tcBorders>
              <w:top w:val="nil"/>
              <w:left w:val="nil"/>
              <w:bottom w:val="nil"/>
              <w:right w:val="single" w:sz="8" w:space="0" w:color="auto"/>
            </w:tcBorders>
            <w:shd w:val="clear" w:color="000000" w:fill="D9D9D9"/>
            <w:vAlign w:val="center"/>
            <w:hideMark/>
          </w:tcPr>
          <w:p w14:paraId="45220BA1"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hAnsi="Wingdings" w:cs="Calibri"/>
                <w:color w:val="000000"/>
                <w:sz w:val="24"/>
                <w:szCs w:val="24"/>
                <w:lang w:eastAsia="en-US" w:bidi="ar-SA"/>
              </w:rPr>
              <w:t>ü</w:t>
            </w:r>
            <w:proofErr w:type="spellStart"/>
            <w:r w:rsidRPr="00026E8F">
              <w:rPr>
                <w:rFonts w:eastAsia="Times New Roman"/>
                <w:b/>
                <w:bCs/>
                <w:color w:val="000000"/>
                <w:sz w:val="16"/>
                <w:szCs w:val="16"/>
                <w:lang w:eastAsia="en-US" w:bidi="ar-SA"/>
              </w:rPr>
              <w:t>Stockable</w:t>
            </w:r>
            <w:proofErr w:type="spellEnd"/>
          </w:p>
        </w:tc>
      </w:tr>
      <w:tr w:rsidR="00026E8F" w:rsidRPr="00026E8F" w14:paraId="6F5707F9" w14:textId="77777777" w:rsidTr="001236AE">
        <w:trPr>
          <w:trHeight w:val="300"/>
        </w:trPr>
        <w:tc>
          <w:tcPr>
            <w:tcW w:w="426" w:type="pct"/>
            <w:tcBorders>
              <w:top w:val="nil"/>
              <w:left w:val="nil"/>
              <w:bottom w:val="nil"/>
              <w:right w:val="nil"/>
            </w:tcBorders>
            <w:shd w:val="clear" w:color="auto" w:fill="auto"/>
            <w:hideMark/>
          </w:tcPr>
          <w:p w14:paraId="15F360DE"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p>
        </w:tc>
        <w:tc>
          <w:tcPr>
            <w:tcW w:w="762" w:type="pct"/>
            <w:tcBorders>
              <w:top w:val="nil"/>
              <w:left w:val="single" w:sz="8" w:space="0" w:color="auto"/>
              <w:bottom w:val="nil"/>
              <w:right w:val="single" w:sz="8" w:space="0" w:color="auto"/>
            </w:tcBorders>
            <w:shd w:val="clear" w:color="auto" w:fill="auto"/>
            <w:vAlign w:val="center"/>
            <w:hideMark/>
          </w:tcPr>
          <w:p w14:paraId="34D7E9E2"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5A3456A5"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24ECE617"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strike/>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2F43B448"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cs="Calibri"/>
                <w:color w:val="000000"/>
                <w:sz w:val="24"/>
                <w:szCs w:val="24"/>
                <w:lang w:eastAsia="en-US" w:bidi="ar-SA"/>
              </w:rPr>
              <w:t> </w:t>
            </w:r>
          </w:p>
        </w:tc>
        <w:tc>
          <w:tcPr>
            <w:tcW w:w="762" w:type="pct"/>
            <w:tcBorders>
              <w:top w:val="nil"/>
              <w:left w:val="nil"/>
              <w:bottom w:val="nil"/>
              <w:right w:val="single" w:sz="8" w:space="0" w:color="auto"/>
            </w:tcBorders>
            <w:shd w:val="clear" w:color="auto" w:fill="auto"/>
            <w:vAlign w:val="center"/>
            <w:hideMark/>
          </w:tcPr>
          <w:p w14:paraId="53680346"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cs="Calibri"/>
                <w:color w:val="000000"/>
                <w:sz w:val="24"/>
                <w:szCs w:val="24"/>
                <w:lang w:eastAsia="en-US" w:bidi="ar-SA"/>
              </w:rPr>
              <w:t> </w:t>
            </w:r>
          </w:p>
        </w:tc>
        <w:tc>
          <w:tcPr>
            <w:tcW w:w="762" w:type="pct"/>
            <w:tcBorders>
              <w:top w:val="nil"/>
              <w:left w:val="nil"/>
              <w:bottom w:val="nil"/>
              <w:right w:val="single" w:sz="8" w:space="0" w:color="auto"/>
            </w:tcBorders>
            <w:shd w:val="clear" w:color="000000" w:fill="D9D9D9"/>
            <w:vAlign w:val="center"/>
            <w:hideMark/>
          </w:tcPr>
          <w:p w14:paraId="58527B74"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r w:rsidRPr="00026E8F">
              <w:rPr>
                <w:rFonts w:ascii="Wingdings" w:eastAsia="Times New Roman" w:cs="Calibri"/>
                <w:color w:val="000000"/>
                <w:sz w:val="24"/>
                <w:szCs w:val="24"/>
                <w:lang w:eastAsia="en-US" w:bidi="ar-SA"/>
              </w:rPr>
              <w:t> </w:t>
            </w:r>
          </w:p>
        </w:tc>
      </w:tr>
      <w:tr w:rsidR="00026E8F" w:rsidRPr="00026E8F" w14:paraId="7825BB19" w14:textId="77777777" w:rsidTr="001236AE">
        <w:trPr>
          <w:trHeight w:val="300"/>
        </w:trPr>
        <w:tc>
          <w:tcPr>
            <w:tcW w:w="426" w:type="pct"/>
            <w:tcBorders>
              <w:top w:val="nil"/>
              <w:left w:val="nil"/>
              <w:bottom w:val="nil"/>
              <w:right w:val="nil"/>
            </w:tcBorders>
            <w:shd w:val="clear" w:color="auto" w:fill="auto"/>
            <w:hideMark/>
          </w:tcPr>
          <w:p w14:paraId="78D9DECE" w14:textId="77777777" w:rsidR="00026E8F" w:rsidRPr="00026E8F" w:rsidRDefault="00026E8F" w:rsidP="00026E8F">
            <w:pPr>
              <w:autoSpaceDE/>
              <w:autoSpaceDN/>
              <w:jc w:val="center"/>
              <w:rPr>
                <w:rFonts w:ascii="Wingdings" w:eastAsia="Times New Roman" w:hAnsi="Wingdings" w:cs="Calibri"/>
                <w:color w:val="000000"/>
                <w:sz w:val="24"/>
                <w:szCs w:val="24"/>
                <w:lang w:eastAsia="en-US" w:bidi="ar-SA"/>
              </w:rPr>
            </w:pPr>
          </w:p>
        </w:tc>
        <w:tc>
          <w:tcPr>
            <w:tcW w:w="762" w:type="pct"/>
            <w:tcBorders>
              <w:top w:val="nil"/>
              <w:left w:val="single" w:sz="8" w:space="0" w:color="auto"/>
              <w:bottom w:val="nil"/>
              <w:right w:val="single" w:sz="8" w:space="0" w:color="auto"/>
            </w:tcBorders>
            <w:shd w:val="clear" w:color="auto" w:fill="auto"/>
            <w:vAlign w:val="center"/>
            <w:hideMark/>
          </w:tcPr>
          <w:p w14:paraId="59456EB5"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57B508EB"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5724002D"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1B27B244" w14:textId="77777777" w:rsidR="00026E8F" w:rsidRPr="00026E8F" w:rsidRDefault="00026E8F" w:rsidP="00026E8F">
            <w:pPr>
              <w:autoSpaceDE/>
              <w:autoSpaceDN/>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auto" w:fill="auto"/>
            <w:vAlign w:val="center"/>
            <w:hideMark/>
          </w:tcPr>
          <w:p w14:paraId="5CEE8E1A" w14:textId="77777777" w:rsidR="00026E8F" w:rsidRPr="00026E8F" w:rsidRDefault="00026E8F" w:rsidP="00026E8F">
            <w:pPr>
              <w:autoSpaceDE/>
              <w:autoSpaceDN/>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46CE6C83" w14:textId="77777777" w:rsidR="00026E8F" w:rsidRPr="00026E8F" w:rsidRDefault="00026E8F" w:rsidP="00026E8F">
            <w:pPr>
              <w:autoSpaceDE/>
              <w:autoSpaceDN/>
              <w:rPr>
                <w:rFonts w:eastAsia="Times New Roman"/>
                <w:color w:val="000000"/>
                <w:sz w:val="16"/>
                <w:szCs w:val="16"/>
                <w:lang w:eastAsia="en-US" w:bidi="ar-SA"/>
              </w:rPr>
            </w:pPr>
            <w:r w:rsidRPr="00026E8F">
              <w:rPr>
                <w:rFonts w:eastAsia="Times New Roman"/>
                <w:color w:val="000000"/>
                <w:sz w:val="16"/>
                <w:lang w:eastAsia="en-US" w:bidi="ar-SA"/>
              </w:rPr>
              <w:t> </w:t>
            </w:r>
          </w:p>
        </w:tc>
      </w:tr>
      <w:tr w:rsidR="00026E8F" w:rsidRPr="00026E8F" w14:paraId="0CA2ACDB" w14:textId="77777777" w:rsidTr="001236AE">
        <w:trPr>
          <w:trHeight w:val="300"/>
        </w:trPr>
        <w:tc>
          <w:tcPr>
            <w:tcW w:w="426" w:type="pct"/>
            <w:vMerge w:val="restart"/>
            <w:tcBorders>
              <w:top w:val="nil"/>
              <w:left w:val="nil"/>
              <w:bottom w:val="nil"/>
              <w:right w:val="single" w:sz="8" w:space="0" w:color="auto"/>
            </w:tcBorders>
            <w:shd w:val="clear" w:color="auto" w:fill="auto"/>
            <w:hideMark/>
          </w:tcPr>
          <w:p w14:paraId="5A87A24B" w14:textId="77777777" w:rsidR="00026E8F" w:rsidRPr="00026E8F" w:rsidRDefault="00026E8F" w:rsidP="00026E8F">
            <w:pPr>
              <w:autoSpaceDE/>
              <w:autoSpaceDN/>
              <w:jc w:val="center"/>
              <w:rPr>
                <w:rFonts w:eastAsia="Times New Roman"/>
                <w:b/>
                <w:bCs/>
                <w:color w:val="000000"/>
                <w:sz w:val="16"/>
                <w:szCs w:val="16"/>
                <w:lang w:eastAsia="en-US" w:bidi="ar-SA"/>
              </w:rPr>
            </w:pPr>
            <w:r w:rsidRPr="00026E8F">
              <w:rPr>
                <w:rFonts w:eastAsia="Times New Roman"/>
                <w:b/>
                <w:bCs/>
                <w:color w:val="000000"/>
                <w:sz w:val="16"/>
                <w:lang w:eastAsia="en-US" w:bidi="ar-SA"/>
              </w:rPr>
              <w:t>Other Controls</w:t>
            </w:r>
          </w:p>
        </w:tc>
        <w:tc>
          <w:tcPr>
            <w:tcW w:w="762" w:type="pct"/>
            <w:vMerge w:val="restart"/>
            <w:tcBorders>
              <w:top w:val="nil"/>
              <w:left w:val="single" w:sz="8" w:space="0" w:color="auto"/>
              <w:bottom w:val="nil"/>
              <w:right w:val="single" w:sz="8" w:space="0" w:color="auto"/>
            </w:tcBorders>
            <w:shd w:val="clear" w:color="auto" w:fill="auto"/>
            <w:hideMark/>
          </w:tcPr>
          <w:p w14:paraId="206A0CF6" w14:textId="77777777" w:rsidR="00026E8F" w:rsidRPr="00026E8F" w:rsidRDefault="001236AE" w:rsidP="00026E8F">
            <w:pPr>
              <w:autoSpaceDE/>
              <w:autoSpaceDN/>
              <w:jc w:val="center"/>
              <w:rPr>
                <w:rFonts w:eastAsia="Times New Roman"/>
                <w:color w:val="000000"/>
                <w:sz w:val="16"/>
                <w:szCs w:val="16"/>
                <w:lang w:eastAsia="en-US" w:bidi="ar-SA"/>
              </w:rPr>
            </w:pPr>
            <w:r>
              <w:rPr>
                <w:rFonts w:eastAsia="Times New Roman"/>
                <w:color w:val="000000"/>
                <w:sz w:val="16"/>
                <w:lang w:eastAsia="en-US" w:bidi="ar-SA"/>
              </w:rPr>
              <w:t>N</w:t>
            </w:r>
            <w:r w:rsidR="00026E8F" w:rsidRPr="00026E8F">
              <w:rPr>
                <w:rFonts w:eastAsia="Times New Roman"/>
                <w:color w:val="000000"/>
                <w:sz w:val="16"/>
                <w:lang w:eastAsia="en-US" w:bidi="ar-SA"/>
              </w:rPr>
              <w:t>one</w:t>
            </w:r>
          </w:p>
        </w:tc>
        <w:tc>
          <w:tcPr>
            <w:tcW w:w="762" w:type="pct"/>
            <w:tcBorders>
              <w:top w:val="nil"/>
              <w:left w:val="nil"/>
              <w:bottom w:val="nil"/>
              <w:right w:val="single" w:sz="8" w:space="0" w:color="auto"/>
            </w:tcBorders>
            <w:shd w:val="clear" w:color="000000" w:fill="D9D9D9"/>
            <w:vAlign w:val="center"/>
            <w:hideMark/>
          </w:tcPr>
          <w:p w14:paraId="1F7FFA8F"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Expense Item</w:t>
            </w:r>
          </w:p>
        </w:tc>
        <w:tc>
          <w:tcPr>
            <w:tcW w:w="762" w:type="pct"/>
            <w:tcBorders>
              <w:top w:val="nil"/>
              <w:left w:val="nil"/>
              <w:bottom w:val="nil"/>
              <w:right w:val="single" w:sz="8" w:space="0" w:color="auto"/>
            </w:tcBorders>
            <w:shd w:val="clear" w:color="000000" w:fill="D9D9D9"/>
            <w:vAlign w:val="center"/>
            <w:hideMark/>
          </w:tcPr>
          <w:p w14:paraId="0BBBF47A"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Expense Item</w:t>
            </w:r>
          </w:p>
        </w:tc>
        <w:tc>
          <w:tcPr>
            <w:tcW w:w="762" w:type="pct"/>
            <w:tcBorders>
              <w:top w:val="nil"/>
              <w:left w:val="nil"/>
              <w:bottom w:val="nil"/>
              <w:right w:val="single" w:sz="8" w:space="0" w:color="auto"/>
            </w:tcBorders>
            <w:shd w:val="clear" w:color="000000" w:fill="D9D9D9"/>
            <w:vAlign w:val="center"/>
            <w:hideMark/>
          </w:tcPr>
          <w:p w14:paraId="449EAC75"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4"/>
                <w:szCs w:val="14"/>
                <w:lang w:eastAsia="en-US" w:bidi="ar-SA"/>
              </w:rPr>
              <w:t xml:space="preserve"> </w:t>
            </w:r>
            <w:r w:rsidRPr="00026E8F">
              <w:rPr>
                <w:rFonts w:eastAsia="Times New Roman"/>
                <w:color w:val="000000"/>
                <w:sz w:val="16"/>
                <w:szCs w:val="16"/>
                <w:lang w:eastAsia="en-US" w:bidi="ar-SA"/>
              </w:rPr>
              <w:t>Invoice Asset Value</w:t>
            </w:r>
          </w:p>
        </w:tc>
        <w:tc>
          <w:tcPr>
            <w:tcW w:w="762" w:type="pct"/>
            <w:tcBorders>
              <w:top w:val="nil"/>
              <w:left w:val="nil"/>
              <w:bottom w:val="nil"/>
              <w:right w:val="single" w:sz="8" w:space="0" w:color="auto"/>
            </w:tcBorders>
            <w:shd w:val="clear" w:color="auto" w:fill="auto"/>
            <w:vAlign w:val="center"/>
            <w:hideMark/>
          </w:tcPr>
          <w:p w14:paraId="164AF0EE"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4"/>
                <w:szCs w:val="14"/>
                <w:lang w:eastAsia="en-US" w:bidi="ar-SA"/>
              </w:rPr>
              <w:t xml:space="preserve"> </w:t>
            </w:r>
            <w:r w:rsidRPr="00026E8F">
              <w:rPr>
                <w:rFonts w:eastAsia="Times New Roman"/>
                <w:color w:val="000000"/>
                <w:sz w:val="16"/>
                <w:szCs w:val="16"/>
                <w:lang w:eastAsia="en-US" w:bidi="ar-SA"/>
              </w:rPr>
              <w:t>Invoice Asset Value</w:t>
            </w:r>
          </w:p>
        </w:tc>
        <w:tc>
          <w:tcPr>
            <w:tcW w:w="762" w:type="pct"/>
            <w:tcBorders>
              <w:top w:val="nil"/>
              <w:left w:val="nil"/>
              <w:bottom w:val="nil"/>
              <w:right w:val="single" w:sz="8" w:space="0" w:color="auto"/>
            </w:tcBorders>
            <w:shd w:val="clear" w:color="000000" w:fill="D9D9D9"/>
            <w:vAlign w:val="center"/>
            <w:hideMark/>
          </w:tcPr>
          <w:p w14:paraId="54098791"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4"/>
                <w:szCs w:val="14"/>
                <w:lang w:eastAsia="en-US" w:bidi="ar-SA"/>
              </w:rPr>
              <w:t xml:space="preserve"> </w:t>
            </w:r>
            <w:r w:rsidRPr="00026E8F">
              <w:rPr>
                <w:rFonts w:eastAsia="Times New Roman"/>
                <w:color w:val="000000"/>
                <w:sz w:val="16"/>
                <w:szCs w:val="16"/>
                <w:lang w:eastAsia="en-US" w:bidi="ar-SA"/>
              </w:rPr>
              <w:t>Invoice Asset Value</w:t>
            </w:r>
          </w:p>
        </w:tc>
      </w:tr>
      <w:tr w:rsidR="00026E8F" w:rsidRPr="00026E8F" w14:paraId="78643E73" w14:textId="77777777" w:rsidTr="001236AE">
        <w:trPr>
          <w:trHeight w:val="300"/>
        </w:trPr>
        <w:tc>
          <w:tcPr>
            <w:tcW w:w="426" w:type="pct"/>
            <w:vMerge/>
            <w:tcBorders>
              <w:top w:val="nil"/>
              <w:left w:val="nil"/>
              <w:bottom w:val="nil"/>
              <w:right w:val="single" w:sz="8" w:space="0" w:color="auto"/>
            </w:tcBorders>
            <w:vAlign w:val="center"/>
            <w:hideMark/>
          </w:tcPr>
          <w:p w14:paraId="57CE059B"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vMerge/>
            <w:tcBorders>
              <w:top w:val="nil"/>
              <w:left w:val="single" w:sz="8" w:space="0" w:color="auto"/>
              <w:bottom w:val="nil"/>
              <w:right w:val="single" w:sz="8" w:space="0" w:color="auto"/>
            </w:tcBorders>
            <w:vAlign w:val="center"/>
            <w:hideMark/>
          </w:tcPr>
          <w:p w14:paraId="15B9E00E" w14:textId="77777777" w:rsidR="00026E8F" w:rsidRPr="00026E8F" w:rsidRDefault="00026E8F" w:rsidP="00026E8F">
            <w:pPr>
              <w:autoSpaceDE/>
              <w:autoSpaceDN/>
              <w:rPr>
                <w:rFonts w:eastAsia="Times New Roman"/>
                <w:color w:val="000000"/>
                <w:sz w:val="16"/>
                <w:szCs w:val="16"/>
                <w:lang w:eastAsia="en-US" w:bidi="ar-SA"/>
              </w:rPr>
            </w:pPr>
          </w:p>
        </w:tc>
        <w:tc>
          <w:tcPr>
            <w:tcW w:w="762" w:type="pct"/>
            <w:tcBorders>
              <w:top w:val="nil"/>
              <w:left w:val="nil"/>
              <w:bottom w:val="nil"/>
              <w:right w:val="single" w:sz="8" w:space="0" w:color="auto"/>
            </w:tcBorders>
            <w:shd w:val="clear" w:color="000000" w:fill="D9D9D9"/>
            <w:vAlign w:val="center"/>
            <w:hideMark/>
          </w:tcPr>
          <w:p w14:paraId="16D53D46"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4"/>
                <w:szCs w:val="14"/>
                <w:lang w:eastAsia="en-US" w:bidi="ar-SA"/>
              </w:rPr>
              <w:t xml:space="preserve"> </w:t>
            </w:r>
            <w:r w:rsidRPr="00026E8F">
              <w:rPr>
                <w:rFonts w:eastAsia="Times New Roman"/>
                <w:color w:val="000000"/>
                <w:sz w:val="16"/>
                <w:szCs w:val="16"/>
                <w:lang w:eastAsia="en-US" w:bidi="ar-SA"/>
              </w:rPr>
              <w:t>Document Required</w:t>
            </w:r>
          </w:p>
        </w:tc>
        <w:tc>
          <w:tcPr>
            <w:tcW w:w="762" w:type="pct"/>
            <w:tcBorders>
              <w:top w:val="nil"/>
              <w:left w:val="nil"/>
              <w:bottom w:val="nil"/>
              <w:right w:val="single" w:sz="8" w:space="0" w:color="auto"/>
            </w:tcBorders>
            <w:shd w:val="clear" w:color="000000" w:fill="D9D9D9"/>
            <w:vAlign w:val="center"/>
            <w:hideMark/>
          </w:tcPr>
          <w:p w14:paraId="0D9C6526"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4"/>
                <w:szCs w:val="14"/>
                <w:lang w:eastAsia="en-US" w:bidi="ar-SA"/>
              </w:rPr>
              <w:t xml:space="preserve"> </w:t>
            </w:r>
            <w:r w:rsidRPr="00026E8F">
              <w:rPr>
                <w:rFonts w:eastAsia="Times New Roman"/>
                <w:color w:val="000000"/>
                <w:sz w:val="16"/>
                <w:szCs w:val="16"/>
                <w:lang w:eastAsia="en-US" w:bidi="ar-SA"/>
              </w:rPr>
              <w:t>Document Required</w:t>
            </w:r>
          </w:p>
        </w:tc>
        <w:tc>
          <w:tcPr>
            <w:tcW w:w="762" w:type="pct"/>
            <w:tcBorders>
              <w:top w:val="nil"/>
              <w:left w:val="nil"/>
              <w:bottom w:val="nil"/>
              <w:right w:val="single" w:sz="8" w:space="0" w:color="auto"/>
            </w:tcBorders>
            <w:shd w:val="clear" w:color="000000" w:fill="D9D9D9"/>
            <w:vAlign w:val="center"/>
            <w:hideMark/>
          </w:tcPr>
          <w:p w14:paraId="43E1178E"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Document Required</w:t>
            </w:r>
          </w:p>
        </w:tc>
        <w:tc>
          <w:tcPr>
            <w:tcW w:w="762" w:type="pct"/>
            <w:tcBorders>
              <w:top w:val="nil"/>
              <w:left w:val="nil"/>
              <w:bottom w:val="nil"/>
              <w:right w:val="single" w:sz="8" w:space="0" w:color="auto"/>
            </w:tcBorders>
            <w:shd w:val="clear" w:color="auto" w:fill="auto"/>
            <w:vAlign w:val="center"/>
            <w:hideMark/>
          </w:tcPr>
          <w:p w14:paraId="2D5177A2"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Document Required</w:t>
            </w:r>
          </w:p>
        </w:tc>
        <w:tc>
          <w:tcPr>
            <w:tcW w:w="762" w:type="pct"/>
            <w:tcBorders>
              <w:top w:val="nil"/>
              <w:left w:val="nil"/>
              <w:bottom w:val="nil"/>
              <w:right w:val="single" w:sz="8" w:space="0" w:color="auto"/>
            </w:tcBorders>
            <w:shd w:val="clear" w:color="000000" w:fill="D9D9D9"/>
            <w:vAlign w:val="center"/>
            <w:hideMark/>
          </w:tcPr>
          <w:p w14:paraId="29673B8C"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Document Required</w:t>
            </w:r>
          </w:p>
        </w:tc>
      </w:tr>
      <w:tr w:rsidR="00026E8F" w:rsidRPr="00026E8F" w14:paraId="4B0C8A26" w14:textId="77777777" w:rsidTr="001236AE">
        <w:trPr>
          <w:trHeight w:val="450"/>
        </w:trPr>
        <w:tc>
          <w:tcPr>
            <w:tcW w:w="426" w:type="pct"/>
            <w:vMerge/>
            <w:tcBorders>
              <w:top w:val="nil"/>
              <w:left w:val="nil"/>
              <w:bottom w:val="nil"/>
              <w:right w:val="single" w:sz="8" w:space="0" w:color="auto"/>
            </w:tcBorders>
            <w:vAlign w:val="center"/>
            <w:hideMark/>
          </w:tcPr>
          <w:p w14:paraId="38BCC4C1"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vMerge/>
            <w:tcBorders>
              <w:top w:val="nil"/>
              <w:left w:val="single" w:sz="8" w:space="0" w:color="auto"/>
              <w:bottom w:val="nil"/>
              <w:right w:val="single" w:sz="8" w:space="0" w:color="auto"/>
            </w:tcBorders>
            <w:vAlign w:val="center"/>
            <w:hideMark/>
          </w:tcPr>
          <w:p w14:paraId="3CD4E712" w14:textId="77777777" w:rsidR="00026E8F" w:rsidRPr="00026E8F" w:rsidRDefault="00026E8F" w:rsidP="00026E8F">
            <w:pPr>
              <w:autoSpaceDE/>
              <w:autoSpaceDN/>
              <w:rPr>
                <w:rFonts w:eastAsia="Times New Roman"/>
                <w:color w:val="000000"/>
                <w:sz w:val="16"/>
                <w:szCs w:val="16"/>
                <w:lang w:eastAsia="en-US" w:bidi="ar-SA"/>
              </w:rPr>
            </w:pPr>
          </w:p>
        </w:tc>
        <w:tc>
          <w:tcPr>
            <w:tcW w:w="762" w:type="pct"/>
            <w:tcBorders>
              <w:top w:val="nil"/>
              <w:left w:val="nil"/>
              <w:bottom w:val="nil"/>
              <w:right w:val="single" w:sz="8" w:space="0" w:color="auto"/>
            </w:tcBorders>
            <w:shd w:val="clear" w:color="000000" w:fill="D9D9D9"/>
            <w:hideMark/>
          </w:tcPr>
          <w:p w14:paraId="4EB177E7"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hideMark/>
          </w:tcPr>
          <w:p w14:paraId="0951B502"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vAlign w:val="center"/>
            <w:hideMark/>
          </w:tcPr>
          <w:p w14:paraId="1E99CA45"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Drawing Standard Review</w:t>
            </w:r>
          </w:p>
        </w:tc>
        <w:tc>
          <w:tcPr>
            <w:tcW w:w="762" w:type="pct"/>
            <w:tcBorders>
              <w:top w:val="nil"/>
              <w:left w:val="nil"/>
              <w:bottom w:val="nil"/>
              <w:right w:val="single" w:sz="8" w:space="0" w:color="auto"/>
            </w:tcBorders>
            <w:shd w:val="clear" w:color="auto" w:fill="auto"/>
            <w:vAlign w:val="center"/>
            <w:hideMark/>
          </w:tcPr>
          <w:p w14:paraId="0CF189EB"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Drawing Standard Review</w:t>
            </w:r>
          </w:p>
        </w:tc>
        <w:tc>
          <w:tcPr>
            <w:tcW w:w="762" w:type="pct"/>
            <w:tcBorders>
              <w:top w:val="nil"/>
              <w:left w:val="nil"/>
              <w:bottom w:val="nil"/>
              <w:right w:val="single" w:sz="8" w:space="0" w:color="auto"/>
            </w:tcBorders>
            <w:shd w:val="clear" w:color="000000" w:fill="D9D9D9"/>
            <w:vAlign w:val="center"/>
            <w:hideMark/>
          </w:tcPr>
          <w:p w14:paraId="2944AF79"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Drawing Standard Review</w:t>
            </w:r>
          </w:p>
        </w:tc>
      </w:tr>
      <w:tr w:rsidR="00026E8F" w:rsidRPr="00026E8F" w14:paraId="2BD90B42" w14:textId="77777777" w:rsidTr="001236AE">
        <w:trPr>
          <w:trHeight w:val="450"/>
        </w:trPr>
        <w:tc>
          <w:tcPr>
            <w:tcW w:w="426" w:type="pct"/>
            <w:vMerge/>
            <w:tcBorders>
              <w:top w:val="nil"/>
              <w:left w:val="nil"/>
              <w:bottom w:val="nil"/>
              <w:right w:val="single" w:sz="8" w:space="0" w:color="auto"/>
            </w:tcBorders>
            <w:vAlign w:val="center"/>
            <w:hideMark/>
          </w:tcPr>
          <w:p w14:paraId="3B1CC1CD"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vMerge/>
            <w:tcBorders>
              <w:top w:val="nil"/>
              <w:left w:val="single" w:sz="8" w:space="0" w:color="auto"/>
              <w:bottom w:val="nil"/>
              <w:right w:val="single" w:sz="8" w:space="0" w:color="auto"/>
            </w:tcBorders>
            <w:vAlign w:val="center"/>
            <w:hideMark/>
          </w:tcPr>
          <w:p w14:paraId="5943A1D3" w14:textId="77777777" w:rsidR="00026E8F" w:rsidRPr="00026E8F" w:rsidRDefault="00026E8F" w:rsidP="00026E8F">
            <w:pPr>
              <w:autoSpaceDE/>
              <w:autoSpaceDN/>
              <w:rPr>
                <w:rFonts w:eastAsia="Times New Roman"/>
                <w:color w:val="000000"/>
                <w:sz w:val="16"/>
                <w:szCs w:val="16"/>
                <w:lang w:eastAsia="en-US" w:bidi="ar-SA"/>
              </w:rPr>
            </w:pPr>
          </w:p>
        </w:tc>
        <w:tc>
          <w:tcPr>
            <w:tcW w:w="762" w:type="pct"/>
            <w:tcBorders>
              <w:top w:val="nil"/>
              <w:left w:val="nil"/>
              <w:bottom w:val="nil"/>
              <w:right w:val="single" w:sz="8" w:space="0" w:color="auto"/>
            </w:tcBorders>
            <w:shd w:val="clear" w:color="000000" w:fill="D9D9D9"/>
            <w:hideMark/>
          </w:tcPr>
          <w:p w14:paraId="12A3F904"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hideMark/>
          </w:tcPr>
          <w:p w14:paraId="3794CE5E"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vAlign w:val="center"/>
            <w:hideMark/>
          </w:tcPr>
          <w:p w14:paraId="62BDC3AA"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Customer Evaluation Agreement</w:t>
            </w:r>
          </w:p>
        </w:tc>
        <w:tc>
          <w:tcPr>
            <w:tcW w:w="762" w:type="pct"/>
            <w:tcBorders>
              <w:top w:val="nil"/>
              <w:left w:val="nil"/>
              <w:bottom w:val="nil"/>
              <w:right w:val="single" w:sz="8" w:space="0" w:color="auto"/>
            </w:tcBorders>
            <w:shd w:val="clear" w:color="auto" w:fill="auto"/>
            <w:vAlign w:val="center"/>
            <w:hideMark/>
          </w:tcPr>
          <w:p w14:paraId="25083098"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Approved NSR Quote</w:t>
            </w:r>
          </w:p>
        </w:tc>
        <w:tc>
          <w:tcPr>
            <w:tcW w:w="762" w:type="pct"/>
            <w:tcBorders>
              <w:top w:val="nil"/>
              <w:left w:val="nil"/>
              <w:bottom w:val="nil"/>
              <w:right w:val="single" w:sz="8" w:space="0" w:color="auto"/>
            </w:tcBorders>
            <w:shd w:val="clear" w:color="000000" w:fill="D9D9D9"/>
            <w:hideMark/>
          </w:tcPr>
          <w:p w14:paraId="463CF6E8"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r>
      <w:tr w:rsidR="00026E8F" w:rsidRPr="00026E8F" w14:paraId="374FCF15" w14:textId="77777777" w:rsidTr="001236AE">
        <w:trPr>
          <w:trHeight w:val="300"/>
        </w:trPr>
        <w:tc>
          <w:tcPr>
            <w:tcW w:w="426" w:type="pct"/>
            <w:tcBorders>
              <w:top w:val="nil"/>
              <w:left w:val="nil"/>
              <w:bottom w:val="nil"/>
              <w:right w:val="nil"/>
            </w:tcBorders>
            <w:shd w:val="clear" w:color="auto" w:fill="auto"/>
            <w:hideMark/>
          </w:tcPr>
          <w:p w14:paraId="4091A8CF"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p>
        </w:tc>
        <w:tc>
          <w:tcPr>
            <w:tcW w:w="762" w:type="pct"/>
            <w:tcBorders>
              <w:top w:val="nil"/>
              <w:left w:val="single" w:sz="8" w:space="0" w:color="auto"/>
              <w:bottom w:val="nil"/>
              <w:right w:val="single" w:sz="8" w:space="0" w:color="auto"/>
            </w:tcBorders>
            <w:shd w:val="clear" w:color="auto" w:fill="auto"/>
            <w:hideMark/>
          </w:tcPr>
          <w:p w14:paraId="2F05F221"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 </w:t>
            </w:r>
          </w:p>
        </w:tc>
        <w:tc>
          <w:tcPr>
            <w:tcW w:w="762" w:type="pct"/>
            <w:tcBorders>
              <w:top w:val="nil"/>
              <w:left w:val="nil"/>
              <w:bottom w:val="nil"/>
              <w:right w:val="single" w:sz="8" w:space="0" w:color="auto"/>
            </w:tcBorders>
            <w:shd w:val="clear" w:color="000000" w:fill="D9D9D9"/>
            <w:hideMark/>
          </w:tcPr>
          <w:p w14:paraId="1226A92B"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hideMark/>
          </w:tcPr>
          <w:p w14:paraId="70348D8A"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vAlign w:val="center"/>
            <w:hideMark/>
          </w:tcPr>
          <w:p w14:paraId="2B26ECCE" w14:textId="77777777" w:rsidR="00026E8F" w:rsidRPr="00026E8F" w:rsidRDefault="00026E8F" w:rsidP="00026E8F">
            <w:pPr>
              <w:autoSpaceDE/>
              <w:autoSpaceDN/>
              <w:jc w:val="center"/>
              <w:rPr>
                <w:rFonts w:ascii="Symbol" w:eastAsia="Times New Roman" w:hAnsi="Symbol" w:cs="Calibri"/>
                <w:color w:val="000000"/>
                <w:sz w:val="16"/>
                <w:szCs w:val="16"/>
                <w:lang w:eastAsia="en-US" w:bidi="ar-SA"/>
              </w:rPr>
            </w:pPr>
            <w:r w:rsidRPr="00026E8F">
              <w:rPr>
                <w:rFonts w:ascii="Symbol" w:eastAsia="Times New Roman" w:cs="Calibri"/>
                <w:color w:val="000000"/>
                <w:sz w:val="16"/>
                <w:szCs w:val="16"/>
                <w:lang w:eastAsia="en-US" w:bidi="ar-SA"/>
              </w:rPr>
              <w:t> </w:t>
            </w:r>
          </w:p>
        </w:tc>
        <w:tc>
          <w:tcPr>
            <w:tcW w:w="762" w:type="pct"/>
            <w:tcBorders>
              <w:top w:val="nil"/>
              <w:left w:val="nil"/>
              <w:bottom w:val="nil"/>
              <w:right w:val="single" w:sz="8" w:space="0" w:color="auto"/>
            </w:tcBorders>
            <w:shd w:val="clear" w:color="auto" w:fill="auto"/>
            <w:vAlign w:val="center"/>
            <w:hideMark/>
          </w:tcPr>
          <w:p w14:paraId="0F57767A" w14:textId="77777777" w:rsidR="00026E8F" w:rsidRPr="00026E8F" w:rsidRDefault="00026E8F" w:rsidP="00026E8F">
            <w:pPr>
              <w:autoSpaceDE/>
              <w:autoSpaceDN/>
              <w:jc w:val="center"/>
              <w:rPr>
                <w:rFonts w:ascii="Symbol" w:eastAsia="Times New Roman" w:hAnsi="Symbol" w:cs="Calibri"/>
                <w:color w:val="000000"/>
                <w:sz w:val="16"/>
                <w:szCs w:val="16"/>
                <w:lang w:eastAsia="en-US" w:bidi="ar-SA"/>
              </w:rPr>
            </w:pPr>
            <w:r w:rsidRPr="00026E8F">
              <w:rPr>
                <w:rFonts w:ascii="Symbol" w:eastAsia="Times New Roman" w:cs="Calibri"/>
                <w:color w:val="000000"/>
                <w:sz w:val="16"/>
                <w:szCs w:val="16"/>
                <w:lang w:eastAsia="en-US" w:bidi="ar-SA"/>
              </w:rPr>
              <w:t> </w:t>
            </w:r>
          </w:p>
        </w:tc>
        <w:tc>
          <w:tcPr>
            <w:tcW w:w="762" w:type="pct"/>
            <w:tcBorders>
              <w:top w:val="nil"/>
              <w:left w:val="nil"/>
              <w:bottom w:val="nil"/>
              <w:right w:val="single" w:sz="8" w:space="0" w:color="auto"/>
            </w:tcBorders>
            <w:shd w:val="clear" w:color="000000" w:fill="D9D9D9"/>
            <w:hideMark/>
          </w:tcPr>
          <w:p w14:paraId="2968DF6B"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r>
      <w:tr w:rsidR="00026E8F" w:rsidRPr="00026E8F" w14:paraId="49CAB4F1" w14:textId="77777777" w:rsidTr="001236AE">
        <w:trPr>
          <w:trHeight w:val="300"/>
        </w:trPr>
        <w:tc>
          <w:tcPr>
            <w:tcW w:w="426" w:type="pct"/>
            <w:tcBorders>
              <w:top w:val="nil"/>
              <w:left w:val="nil"/>
              <w:bottom w:val="nil"/>
              <w:right w:val="nil"/>
            </w:tcBorders>
            <w:shd w:val="clear" w:color="auto" w:fill="auto"/>
            <w:hideMark/>
          </w:tcPr>
          <w:p w14:paraId="0BC82FD9" w14:textId="77777777" w:rsidR="00026E8F" w:rsidRPr="00026E8F" w:rsidRDefault="00026E8F" w:rsidP="00026E8F">
            <w:pPr>
              <w:autoSpaceDE/>
              <w:autoSpaceDN/>
              <w:jc w:val="center"/>
              <w:rPr>
                <w:rFonts w:ascii="Calibri" w:eastAsia="Times New Roman" w:hAnsi="Calibri" w:cs="Calibri"/>
                <w:color w:val="000000"/>
                <w:sz w:val="22"/>
                <w:szCs w:val="22"/>
                <w:lang w:eastAsia="en-US" w:bidi="ar-SA"/>
              </w:rPr>
            </w:pPr>
          </w:p>
        </w:tc>
        <w:tc>
          <w:tcPr>
            <w:tcW w:w="762" w:type="pct"/>
            <w:tcBorders>
              <w:top w:val="nil"/>
              <w:left w:val="single" w:sz="8" w:space="0" w:color="auto"/>
              <w:bottom w:val="nil"/>
              <w:right w:val="single" w:sz="8" w:space="0" w:color="auto"/>
            </w:tcBorders>
            <w:shd w:val="clear" w:color="auto" w:fill="auto"/>
            <w:vAlign w:val="center"/>
            <w:hideMark/>
          </w:tcPr>
          <w:p w14:paraId="19E05BCB"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4F2E4AEB"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3DFD00D9"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2E1658C1"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c>
          <w:tcPr>
            <w:tcW w:w="762" w:type="pct"/>
            <w:tcBorders>
              <w:top w:val="nil"/>
              <w:left w:val="nil"/>
              <w:bottom w:val="nil"/>
              <w:right w:val="single" w:sz="8" w:space="0" w:color="auto"/>
            </w:tcBorders>
            <w:shd w:val="clear" w:color="auto" w:fill="auto"/>
            <w:vAlign w:val="center"/>
            <w:hideMark/>
          </w:tcPr>
          <w:p w14:paraId="2A57A860"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7FE3308E"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r>
      <w:tr w:rsidR="00026E8F" w:rsidRPr="00026E8F" w14:paraId="1AAEB328" w14:textId="77777777" w:rsidTr="001236AE">
        <w:trPr>
          <w:trHeight w:val="1125"/>
        </w:trPr>
        <w:tc>
          <w:tcPr>
            <w:tcW w:w="426" w:type="pct"/>
            <w:tcBorders>
              <w:top w:val="nil"/>
              <w:left w:val="nil"/>
              <w:bottom w:val="nil"/>
              <w:right w:val="nil"/>
            </w:tcBorders>
            <w:shd w:val="clear" w:color="auto" w:fill="auto"/>
            <w:hideMark/>
          </w:tcPr>
          <w:p w14:paraId="008C570C" w14:textId="77777777" w:rsidR="00026E8F" w:rsidRPr="00026E8F" w:rsidRDefault="00026E8F" w:rsidP="00026E8F">
            <w:pPr>
              <w:autoSpaceDE/>
              <w:autoSpaceDN/>
              <w:rPr>
                <w:rFonts w:eastAsia="Times New Roman"/>
                <w:b/>
                <w:bCs/>
                <w:color w:val="000000"/>
                <w:sz w:val="16"/>
                <w:szCs w:val="16"/>
                <w:lang w:eastAsia="en-US" w:bidi="ar-SA"/>
              </w:rPr>
            </w:pPr>
            <w:r w:rsidRPr="00026E8F">
              <w:rPr>
                <w:rFonts w:eastAsia="Times New Roman"/>
                <w:b/>
                <w:bCs/>
                <w:color w:val="000000"/>
                <w:sz w:val="16"/>
                <w:lang w:eastAsia="en-US" w:bidi="ar-SA"/>
              </w:rPr>
              <w:t>Purpose</w:t>
            </w:r>
          </w:p>
        </w:tc>
        <w:tc>
          <w:tcPr>
            <w:tcW w:w="762" w:type="pct"/>
            <w:tcBorders>
              <w:top w:val="nil"/>
              <w:left w:val="single" w:sz="8" w:space="0" w:color="auto"/>
              <w:bottom w:val="nil"/>
              <w:right w:val="single" w:sz="8" w:space="0" w:color="auto"/>
            </w:tcBorders>
            <w:shd w:val="clear" w:color="auto" w:fill="auto"/>
            <w:vAlign w:val="center"/>
            <w:hideMark/>
          </w:tcPr>
          <w:p w14:paraId="22F42481"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Issued from TC</w:t>
            </w:r>
            <w:r w:rsidRPr="00026E8F">
              <w:rPr>
                <w:rFonts w:eastAsia="Times New Roman"/>
                <w:color w:val="000000"/>
                <w:sz w:val="16"/>
                <w:szCs w:val="16"/>
                <w:lang w:eastAsia="en-US" w:bidi="ar-SA"/>
              </w:rPr>
              <w:t xml:space="preserve"> - ECO Required w/Item Status Change to utilize the Item in Engineering or Production.</w:t>
            </w:r>
          </w:p>
        </w:tc>
        <w:tc>
          <w:tcPr>
            <w:tcW w:w="762" w:type="pct"/>
            <w:tcBorders>
              <w:top w:val="nil"/>
              <w:left w:val="nil"/>
              <w:bottom w:val="nil"/>
              <w:right w:val="single" w:sz="8" w:space="0" w:color="auto"/>
            </w:tcBorders>
            <w:shd w:val="clear" w:color="000000" w:fill="D9D9D9"/>
            <w:hideMark/>
          </w:tcPr>
          <w:p w14:paraId="0B2924BC"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Used during very early product development</w:t>
            </w:r>
            <w:r w:rsidRPr="00026E8F">
              <w:rPr>
                <w:rFonts w:eastAsia="Times New Roman"/>
                <w:color w:val="000000"/>
                <w:sz w:val="16"/>
                <w:szCs w:val="16"/>
                <w:lang w:eastAsia="en-US" w:bidi="ar-SA"/>
              </w:rPr>
              <w:t xml:space="preserve"> to begin establishing Bills of Material.</w:t>
            </w:r>
          </w:p>
        </w:tc>
        <w:tc>
          <w:tcPr>
            <w:tcW w:w="762" w:type="pct"/>
            <w:tcBorders>
              <w:top w:val="nil"/>
              <w:left w:val="nil"/>
              <w:bottom w:val="nil"/>
              <w:right w:val="single" w:sz="8" w:space="0" w:color="auto"/>
            </w:tcBorders>
            <w:shd w:val="clear" w:color="000000" w:fill="D9D9D9"/>
            <w:hideMark/>
          </w:tcPr>
          <w:p w14:paraId="4473044B"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For Engineering use</w:t>
            </w:r>
            <w:r w:rsidRPr="00026E8F">
              <w:rPr>
                <w:rFonts w:eastAsia="Times New Roman"/>
                <w:color w:val="000000"/>
                <w:sz w:val="16"/>
                <w:szCs w:val="16"/>
                <w:lang w:eastAsia="en-US" w:bidi="ar-SA"/>
              </w:rPr>
              <w:t xml:space="preserve"> to document and procure new designs</w:t>
            </w:r>
          </w:p>
        </w:tc>
        <w:tc>
          <w:tcPr>
            <w:tcW w:w="762" w:type="pct"/>
            <w:tcBorders>
              <w:top w:val="nil"/>
              <w:left w:val="nil"/>
              <w:bottom w:val="nil"/>
              <w:right w:val="single" w:sz="8" w:space="0" w:color="auto"/>
            </w:tcBorders>
            <w:shd w:val="clear" w:color="000000" w:fill="D9D9D9"/>
            <w:vAlign w:val="center"/>
            <w:hideMark/>
          </w:tcPr>
          <w:p w14:paraId="0B789817"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Used during new product development</w:t>
            </w:r>
            <w:r w:rsidRPr="00026E8F">
              <w:rPr>
                <w:rFonts w:eastAsia="Times New Roman"/>
                <w:color w:val="000000"/>
                <w:sz w:val="16"/>
                <w:szCs w:val="16"/>
                <w:lang w:eastAsia="en-US" w:bidi="ar-SA"/>
              </w:rPr>
              <w:t xml:space="preserve"> when a customer evaluation agreement exists.</w:t>
            </w:r>
          </w:p>
        </w:tc>
        <w:tc>
          <w:tcPr>
            <w:tcW w:w="762" w:type="pct"/>
            <w:tcBorders>
              <w:top w:val="nil"/>
              <w:left w:val="nil"/>
              <w:bottom w:val="nil"/>
              <w:right w:val="single" w:sz="8" w:space="0" w:color="auto"/>
            </w:tcBorders>
            <w:shd w:val="clear" w:color="auto" w:fill="auto"/>
            <w:vAlign w:val="center"/>
            <w:hideMark/>
          </w:tcPr>
          <w:p w14:paraId="2C6F5644"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Used solely by NSR organizations</w:t>
            </w:r>
            <w:r w:rsidRPr="00026E8F">
              <w:rPr>
                <w:rFonts w:eastAsia="Times New Roman"/>
                <w:color w:val="000000"/>
                <w:sz w:val="16"/>
                <w:szCs w:val="16"/>
                <w:lang w:eastAsia="en-US" w:bidi="ar-SA"/>
              </w:rPr>
              <w:t xml:space="preserve"> to release and modify NSRs following Quote Approval.</w:t>
            </w:r>
          </w:p>
        </w:tc>
        <w:tc>
          <w:tcPr>
            <w:tcW w:w="762" w:type="pct"/>
            <w:tcBorders>
              <w:top w:val="nil"/>
              <w:left w:val="nil"/>
              <w:bottom w:val="nil"/>
              <w:right w:val="single" w:sz="8" w:space="0" w:color="auto"/>
            </w:tcBorders>
            <w:shd w:val="clear" w:color="000000" w:fill="D9D9D9"/>
            <w:vAlign w:val="center"/>
            <w:hideMark/>
          </w:tcPr>
          <w:p w14:paraId="464D331D"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Used when full production</w:t>
            </w:r>
            <w:r w:rsidRPr="00026E8F">
              <w:rPr>
                <w:rFonts w:eastAsia="Times New Roman"/>
                <w:color w:val="000000"/>
                <w:sz w:val="16"/>
                <w:szCs w:val="16"/>
                <w:lang w:eastAsia="en-US" w:bidi="ar-SA"/>
              </w:rPr>
              <w:t xml:space="preserve"> planning and control is required</w:t>
            </w:r>
          </w:p>
        </w:tc>
      </w:tr>
      <w:tr w:rsidR="00026E8F" w:rsidRPr="00026E8F" w14:paraId="3CDE4278" w14:textId="77777777" w:rsidTr="001236AE">
        <w:trPr>
          <w:trHeight w:val="300"/>
        </w:trPr>
        <w:tc>
          <w:tcPr>
            <w:tcW w:w="426" w:type="pct"/>
            <w:tcBorders>
              <w:top w:val="nil"/>
              <w:left w:val="nil"/>
              <w:bottom w:val="nil"/>
              <w:right w:val="nil"/>
            </w:tcBorders>
            <w:shd w:val="clear" w:color="auto" w:fill="auto"/>
            <w:hideMark/>
          </w:tcPr>
          <w:p w14:paraId="3B1BD448" w14:textId="77777777" w:rsidR="00026E8F" w:rsidRPr="00026E8F" w:rsidRDefault="00026E8F" w:rsidP="00026E8F">
            <w:pPr>
              <w:autoSpaceDE/>
              <w:autoSpaceDN/>
              <w:jc w:val="center"/>
              <w:rPr>
                <w:rFonts w:eastAsia="Times New Roman"/>
                <w:b/>
                <w:bCs/>
                <w:i/>
                <w:iCs/>
                <w:color w:val="000000"/>
                <w:sz w:val="16"/>
                <w:szCs w:val="16"/>
                <w:lang w:eastAsia="en-US" w:bidi="ar-SA"/>
              </w:rPr>
            </w:pPr>
          </w:p>
        </w:tc>
        <w:tc>
          <w:tcPr>
            <w:tcW w:w="762" w:type="pct"/>
            <w:tcBorders>
              <w:top w:val="nil"/>
              <w:left w:val="single" w:sz="8" w:space="0" w:color="auto"/>
              <w:bottom w:val="nil"/>
              <w:right w:val="single" w:sz="8" w:space="0" w:color="auto"/>
            </w:tcBorders>
            <w:shd w:val="clear" w:color="auto" w:fill="auto"/>
            <w:vAlign w:val="center"/>
            <w:hideMark/>
          </w:tcPr>
          <w:p w14:paraId="35ABA453"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14CBD9A6"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6B697272"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475861A5"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auto" w:fill="auto"/>
            <w:vAlign w:val="center"/>
            <w:hideMark/>
          </w:tcPr>
          <w:p w14:paraId="24A6D5E1"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2F67D189"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r>
      <w:tr w:rsidR="00026E8F" w:rsidRPr="00026E8F" w14:paraId="15A0694A" w14:textId="77777777" w:rsidTr="001236AE">
        <w:trPr>
          <w:trHeight w:val="300"/>
        </w:trPr>
        <w:tc>
          <w:tcPr>
            <w:tcW w:w="426" w:type="pct"/>
            <w:tcBorders>
              <w:top w:val="nil"/>
              <w:left w:val="nil"/>
              <w:bottom w:val="nil"/>
              <w:right w:val="nil"/>
            </w:tcBorders>
            <w:shd w:val="clear" w:color="auto" w:fill="auto"/>
            <w:hideMark/>
          </w:tcPr>
          <w:p w14:paraId="35A8DD4C" w14:textId="77777777" w:rsidR="00026E8F" w:rsidRPr="00026E8F" w:rsidRDefault="00026E8F" w:rsidP="00026E8F">
            <w:pPr>
              <w:autoSpaceDE/>
              <w:autoSpaceDN/>
              <w:jc w:val="center"/>
              <w:rPr>
                <w:rFonts w:eastAsia="Times New Roman"/>
                <w:color w:val="000000"/>
                <w:sz w:val="16"/>
                <w:szCs w:val="16"/>
                <w:lang w:eastAsia="en-US" w:bidi="ar-SA"/>
              </w:rPr>
            </w:pPr>
          </w:p>
        </w:tc>
        <w:tc>
          <w:tcPr>
            <w:tcW w:w="762" w:type="pct"/>
            <w:tcBorders>
              <w:top w:val="nil"/>
              <w:left w:val="single" w:sz="8" w:space="0" w:color="auto"/>
              <w:bottom w:val="nil"/>
              <w:right w:val="single" w:sz="8" w:space="0" w:color="auto"/>
            </w:tcBorders>
            <w:shd w:val="clear" w:color="auto" w:fill="auto"/>
            <w:vAlign w:val="center"/>
            <w:hideMark/>
          </w:tcPr>
          <w:p w14:paraId="2A3E6F13"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3837E3CD"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532AF647"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3236F496"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 </w:t>
            </w:r>
          </w:p>
        </w:tc>
        <w:tc>
          <w:tcPr>
            <w:tcW w:w="762" w:type="pct"/>
            <w:tcBorders>
              <w:top w:val="nil"/>
              <w:left w:val="nil"/>
              <w:bottom w:val="nil"/>
              <w:right w:val="single" w:sz="8" w:space="0" w:color="auto"/>
            </w:tcBorders>
            <w:shd w:val="clear" w:color="auto" w:fill="auto"/>
            <w:vAlign w:val="center"/>
            <w:hideMark/>
          </w:tcPr>
          <w:p w14:paraId="0151DC76"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 </w:t>
            </w:r>
          </w:p>
        </w:tc>
        <w:tc>
          <w:tcPr>
            <w:tcW w:w="762" w:type="pct"/>
            <w:tcBorders>
              <w:top w:val="nil"/>
              <w:left w:val="nil"/>
              <w:bottom w:val="nil"/>
              <w:right w:val="single" w:sz="8" w:space="0" w:color="auto"/>
            </w:tcBorders>
            <w:shd w:val="clear" w:color="000000" w:fill="D9D9D9"/>
            <w:hideMark/>
          </w:tcPr>
          <w:p w14:paraId="3C8356A9" w14:textId="77777777" w:rsidR="00026E8F" w:rsidRPr="00026E8F" w:rsidRDefault="00026E8F" w:rsidP="00026E8F">
            <w:pPr>
              <w:autoSpaceDE/>
              <w:autoSpaceDN/>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 </w:t>
            </w:r>
          </w:p>
        </w:tc>
      </w:tr>
      <w:tr w:rsidR="00026E8F" w:rsidRPr="00026E8F" w14:paraId="5133D7B9" w14:textId="77777777" w:rsidTr="001236AE">
        <w:trPr>
          <w:trHeight w:val="300"/>
        </w:trPr>
        <w:tc>
          <w:tcPr>
            <w:tcW w:w="426" w:type="pct"/>
            <w:vMerge w:val="restart"/>
            <w:tcBorders>
              <w:top w:val="nil"/>
              <w:left w:val="nil"/>
              <w:bottom w:val="nil"/>
              <w:right w:val="nil"/>
            </w:tcBorders>
            <w:shd w:val="clear" w:color="auto" w:fill="auto"/>
            <w:hideMark/>
          </w:tcPr>
          <w:p w14:paraId="45F3FD4C" w14:textId="77777777" w:rsidR="00026E8F" w:rsidRPr="00026E8F" w:rsidRDefault="00026E8F" w:rsidP="00026E8F">
            <w:pPr>
              <w:autoSpaceDE/>
              <w:autoSpaceDN/>
              <w:rPr>
                <w:rFonts w:eastAsia="Times New Roman"/>
                <w:b/>
                <w:bCs/>
                <w:color w:val="000000"/>
                <w:sz w:val="16"/>
                <w:szCs w:val="16"/>
                <w:lang w:eastAsia="en-US" w:bidi="ar-SA"/>
              </w:rPr>
            </w:pPr>
            <w:r w:rsidRPr="00026E8F">
              <w:rPr>
                <w:rFonts w:eastAsia="Times New Roman"/>
                <w:b/>
                <w:bCs/>
                <w:color w:val="000000"/>
                <w:sz w:val="16"/>
                <w:lang w:eastAsia="en-US" w:bidi="ar-SA"/>
              </w:rPr>
              <w:t>Available Workflow</w:t>
            </w:r>
          </w:p>
        </w:tc>
        <w:tc>
          <w:tcPr>
            <w:tcW w:w="762" w:type="pct"/>
            <w:tcBorders>
              <w:top w:val="nil"/>
              <w:left w:val="single" w:sz="8" w:space="0" w:color="auto"/>
              <w:bottom w:val="nil"/>
              <w:right w:val="single" w:sz="8" w:space="0" w:color="auto"/>
            </w:tcBorders>
            <w:shd w:val="clear" w:color="auto" w:fill="auto"/>
            <w:hideMark/>
          </w:tcPr>
          <w:p w14:paraId="3C49160A"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Concept</w:t>
            </w:r>
          </w:p>
        </w:tc>
        <w:tc>
          <w:tcPr>
            <w:tcW w:w="762" w:type="pct"/>
            <w:tcBorders>
              <w:top w:val="nil"/>
              <w:left w:val="nil"/>
              <w:bottom w:val="nil"/>
              <w:right w:val="single" w:sz="8" w:space="0" w:color="auto"/>
            </w:tcBorders>
            <w:shd w:val="clear" w:color="000000" w:fill="D9D9D9"/>
            <w:vAlign w:val="center"/>
            <w:hideMark/>
          </w:tcPr>
          <w:p w14:paraId="5ADF57C5"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Concept</w:t>
            </w:r>
          </w:p>
        </w:tc>
        <w:tc>
          <w:tcPr>
            <w:tcW w:w="762" w:type="pct"/>
            <w:tcBorders>
              <w:top w:val="nil"/>
              <w:left w:val="nil"/>
              <w:bottom w:val="nil"/>
              <w:right w:val="single" w:sz="8" w:space="0" w:color="auto"/>
            </w:tcBorders>
            <w:shd w:val="clear" w:color="000000" w:fill="D9D9D9"/>
            <w:vAlign w:val="center"/>
            <w:hideMark/>
          </w:tcPr>
          <w:p w14:paraId="45370E1D"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Production</w:t>
            </w:r>
          </w:p>
        </w:tc>
        <w:tc>
          <w:tcPr>
            <w:tcW w:w="762" w:type="pct"/>
            <w:tcBorders>
              <w:top w:val="nil"/>
              <w:left w:val="nil"/>
              <w:bottom w:val="nil"/>
              <w:right w:val="single" w:sz="8" w:space="0" w:color="auto"/>
            </w:tcBorders>
            <w:shd w:val="clear" w:color="000000" w:fill="D9D9D9"/>
            <w:vAlign w:val="center"/>
            <w:hideMark/>
          </w:tcPr>
          <w:p w14:paraId="6C253770"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TC Evaluation</w:t>
            </w:r>
          </w:p>
        </w:tc>
        <w:tc>
          <w:tcPr>
            <w:tcW w:w="762" w:type="pct"/>
            <w:tcBorders>
              <w:top w:val="nil"/>
              <w:left w:val="nil"/>
              <w:bottom w:val="nil"/>
              <w:right w:val="single" w:sz="8" w:space="0" w:color="auto"/>
            </w:tcBorders>
            <w:shd w:val="clear" w:color="auto" w:fill="auto"/>
            <w:vAlign w:val="center"/>
            <w:hideMark/>
          </w:tcPr>
          <w:p w14:paraId="6ACCB9C6"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Production</w:t>
            </w:r>
          </w:p>
        </w:tc>
        <w:tc>
          <w:tcPr>
            <w:tcW w:w="762" w:type="pct"/>
            <w:tcBorders>
              <w:top w:val="nil"/>
              <w:left w:val="nil"/>
              <w:bottom w:val="nil"/>
              <w:right w:val="single" w:sz="8" w:space="0" w:color="auto"/>
            </w:tcBorders>
            <w:shd w:val="clear" w:color="000000" w:fill="D9D9D9"/>
            <w:hideMark/>
          </w:tcPr>
          <w:p w14:paraId="4AFFC4F5"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Production</w:t>
            </w:r>
          </w:p>
        </w:tc>
      </w:tr>
      <w:tr w:rsidR="00026E8F" w:rsidRPr="00026E8F" w14:paraId="438C1544" w14:textId="77777777" w:rsidTr="001236AE">
        <w:trPr>
          <w:trHeight w:val="300"/>
        </w:trPr>
        <w:tc>
          <w:tcPr>
            <w:tcW w:w="426" w:type="pct"/>
            <w:vMerge/>
            <w:tcBorders>
              <w:top w:val="nil"/>
              <w:left w:val="nil"/>
              <w:bottom w:val="nil"/>
              <w:right w:val="nil"/>
            </w:tcBorders>
            <w:vAlign w:val="center"/>
            <w:hideMark/>
          </w:tcPr>
          <w:p w14:paraId="4CE7C38D"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single" w:sz="8" w:space="0" w:color="auto"/>
              <w:bottom w:val="nil"/>
              <w:right w:val="single" w:sz="8" w:space="0" w:color="auto"/>
            </w:tcBorders>
            <w:shd w:val="clear" w:color="auto" w:fill="auto"/>
            <w:hideMark/>
          </w:tcPr>
          <w:p w14:paraId="7245CEE9"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Eval</w:t>
            </w:r>
          </w:p>
        </w:tc>
        <w:tc>
          <w:tcPr>
            <w:tcW w:w="762" w:type="pct"/>
            <w:tcBorders>
              <w:top w:val="nil"/>
              <w:left w:val="nil"/>
              <w:bottom w:val="nil"/>
              <w:right w:val="single" w:sz="8" w:space="0" w:color="auto"/>
            </w:tcBorders>
            <w:shd w:val="clear" w:color="000000" w:fill="D9D9D9"/>
            <w:vAlign w:val="center"/>
            <w:hideMark/>
          </w:tcPr>
          <w:p w14:paraId="7B1FC6EA"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TC Evaluation</w:t>
            </w:r>
          </w:p>
        </w:tc>
        <w:tc>
          <w:tcPr>
            <w:tcW w:w="762" w:type="pct"/>
            <w:tcBorders>
              <w:top w:val="nil"/>
              <w:left w:val="nil"/>
              <w:bottom w:val="nil"/>
              <w:right w:val="single" w:sz="8" w:space="0" w:color="auto"/>
            </w:tcBorders>
            <w:shd w:val="clear" w:color="000000" w:fill="D9D9D9"/>
            <w:vAlign w:val="center"/>
            <w:hideMark/>
          </w:tcPr>
          <w:p w14:paraId="0D1EEC08"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7651AD78"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sz w:val="16"/>
                <w:lang w:eastAsia="en-US" w:bidi="ar-SA"/>
              </w:rPr>
              <w:t>Production</w:t>
            </w:r>
          </w:p>
        </w:tc>
        <w:tc>
          <w:tcPr>
            <w:tcW w:w="762" w:type="pct"/>
            <w:tcBorders>
              <w:top w:val="nil"/>
              <w:left w:val="nil"/>
              <w:bottom w:val="nil"/>
              <w:right w:val="single" w:sz="8" w:space="0" w:color="auto"/>
            </w:tcBorders>
            <w:shd w:val="clear" w:color="auto" w:fill="auto"/>
            <w:hideMark/>
          </w:tcPr>
          <w:p w14:paraId="3678C822" w14:textId="77777777" w:rsidR="00026E8F" w:rsidRPr="00026E8F" w:rsidRDefault="00026E8F" w:rsidP="00026E8F">
            <w:pPr>
              <w:autoSpaceDE/>
              <w:autoSpaceDN/>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hideMark/>
          </w:tcPr>
          <w:p w14:paraId="52A29DC9" w14:textId="77777777" w:rsidR="00026E8F" w:rsidRPr="00026E8F" w:rsidRDefault="00026E8F" w:rsidP="00026E8F">
            <w:pPr>
              <w:autoSpaceDE/>
              <w:autoSpaceDN/>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 </w:t>
            </w:r>
          </w:p>
        </w:tc>
      </w:tr>
      <w:tr w:rsidR="00026E8F" w:rsidRPr="00026E8F" w14:paraId="00C2E4CB" w14:textId="77777777" w:rsidTr="001236AE">
        <w:trPr>
          <w:trHeight w:val="300"/>
        </w:trPr>
        <w:tc>
          <w:tcPr>
            <w:tcW w:w="426" w:type="pct"/>
            <w:vMerge/>
            <w:tcBorders>
              <w:top w:val="nil"/>
              <w:left w:val="nil"/>
              <w:bottom w:val="nil"/>
              <w:right w:val="nil"/>
            </w:tcBorders>
            <w:vAlign w:val="center"/>
            <w:hideMark/>
          </w:tcPr>
          <w:p w14:paraId="7018A519"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single" w:sz="8" w:space="0" w:color="auto"/>
              <w:bottom w:val="nil"/>
              <w:right w:val="single" w:sz="8" w:space="0" w:color="auto"/>
            </w:tcBorders>
            <w:shd w:val="clear" w:color="auto" w:fill="auto"/>
            <w:hideMark/>
          </w:tcPr>
          <w:p w14:paraId="7C829049"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szCs w:val="16"/>
                <w:lang w:eastAsia="en-US" w:bidi="ar-SA"/>
              </w:rPr>
              <w:t>Production</w:t>
            </w:r>
          </w:p>
        </w:tc>
        <w:tc>
          <w:tcPr>
            <w:tcW w:w="762" w:type="pct"/>
            <w:tcBorders>
              <w:top w:val="nil"/>
              <w:left w:val="nil"/>
              <w:bottom w:val="nil"/>
              <w:right w:val="single" w:sz="8" w:space="0" w:color="auto"/>
            </w:tcBorders>
            <w:shd w:val="clear" w:color="000000" w:fill="D9D9D9"/>
            <w:vAlign w:val="center"/>
            <w:hideMark/>
          </w:tcPr>
          <w:p w14:paraId="37E6496A"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Production</w:t>
            </w:r>
          </w:p>
        </w:tc>
        <w:tc>
          <w:tcPr>
            <w:tcW w:w="762" w:type="pct"/>
            <w:tcBorders>
              <w:top w:val="nil"/>
              <w:left w:val="nil"/>
              <w:bottom w:val="nil"/>
              <w:right w:val="single" w:sz="8" w:space="0" w:color="auto"/>
            </w:tcBorders>
            <w:shd w:val="clear" w:color="000000" w:fill="D9D9D9"/>
            <w:hideMark/>
          </w:tcPr>
          <w:p w14:paraId="189B3BF4" w14:textId="77777777" w:rsidR="00026E8F" w:rsidRPr="00026E8F" w:rsidRDefault="00026E8F" w:rsidP="00026E8F">
            <w:pPr>
              <w:autoSpaceDE/>
              <w:autoSpaceDN/>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hideMark/>
          </w:tcPr>
          <w:p w14:paraId="1657CE51" w14:textId="77777777" w:rsidR="00026E8F" w:rsidRPr="00026E8F" w:rsidRDefault="00026E8F" w:rsidP="00026E8F">
            <w:pPr>
              <w:autoSpaceDE/>
              <w:autoSpaceDN/>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auto" w:fill="auto"/>
            <w:hideMark/>
          </w:tcPr>
          <w:p w14:paraId="4192C8A0" w14:textId="77777777" w:rsidR="00026E8F" w:rsidRPr="00026E8F" w:rsidRDefault="00026E8F" w:rsidP="00026E8F">
            <w:pPr>
              <w:autoSpaceDE/>
              <w:autoSpaceDN/>
              <w:rPr>
                <w:rFonts w:ascii="Calibri" w:eastAsia="Times New Roman" w:hAnsi="Calibri" w:cs="Calibri"/>
                <w:color w:val="000000"/>
                <w:sz w:val="22"/>
                <w:szCs w:val="22"/>
                <w:lang w:eastAsia="en-US" w:bidi="ar-SA"/>
              </w:rPr>
            </w:pPr>
            <w:r w:rsidRPr="00026E8F">
              <w:rPr>
                <w:rFonts w:ascii="Calibri" w:eastAsia="Times New Roman" w:hAnsi="Calibri" w:cs="Calibri"/>
                <w:color w:val="000000"/>
                <w:sz w:val="22"/>
                <w:szCs w:val="22"/>
                <w:lang w:eastAsia="en-US" w:bidi="ar-SA"/>
              </w:rPr>
              <w:t> </w:t>
            </w:r>
          </w:p>
        </w:tc>
        <w:tc>
          <w:tcPr>
            <w:tcW w:w="762" w:type="pct"/>
            <w:tcBorders>
              <w:top w:val="nil"/>
              <w:left w:val="nil"/>
              <w:bottom w:val="nil"/>
              <w:right w:val="single" w:sz="8" w:space="0" w:color="auto"/>
            </w:tcBorders>
            <w:shd w:val="clear" w:color="000000" w:fill="D9D9D9"/>
            <w:hideMark/>
          </w:tcPr>
          <w:p w14:paraId="37277BBD" w14:textId="77777777" w:rsidR="00026E8F" w:rsidRPr="00026E8F" w:rsidRDefault="00026E8F" w:rsidP="00026E8F">
            <w:pPr>
              <w:autoSpaceDE/>
              <w:autoSpaceDN/>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 </w:t>
            </w:r>
          </w:p>
        </w:tc>
      </w:tr>
      <w:tr w:rsidR="00026E8F" w:rsidRPr="00026E8F" w14:paraId="3A08F2E9" w14:textId="77777777" w:rsidTr="001236AE">
        <w:trPr>
          <w:trHeight w:val="300"/>
        </w:trPr>
        <w:tc>
          <w:tcPr>
            <w:tcW w:w="426" w:type="pct"/>
            <w:vMerge/>
            <w:tcBorders>
              <w:top w:val="nil"/>
              <w:left w:val="nil"/>
              <w:bottom w:val="nil"/>
              <w:right w:val="nil"/>
            </w:tcBorders>
            <w:vAlign w:val="center"/>
            <w:hideMark/>
          </w:tcPr>
          <w:p w14:paraId="4FCFFF23" w14:textId="77777777" w:rsidR="00026E8F" w:rsidRPr="00026E8F" w:rsidRDefault="00026E8F" w:rsidP="00026E8F">
            <w:pPr>
              <w:autoSpaceDE/>
              <w:autoSpaceDN/>
              <w:rPr>
                <w:rFonts w:eastAsia="Times New Roman"/>
                <w:b/>
                <w:bCs/>
                <w:color w:val="000000"/>
                <w:sz w:val="16"/>
                <w:szCs w:val="16"/>
                <w:lang w:eastAsia="en-US" w:bidi="ar-SA"/>
              </w:rPr>
            </w:pPr>
          </w:p>
        </w:tc>
        <w:tc>
          <w:tcPr>
            <w:tcW w:w="762" w:type="pct"/>
            <w:tcBorders>
              <w:top w:val="nil"/>
              <w:left w:val="single" w:sz="8" w:space="0" w:color="auto"/>
              <w:bottom w:val="nil"/>
              <w:right w:val="single" w:sz="8" w:space="0" w:color="auto"/>
            </w:tcBorders>
            <w:shd w:val="clear" w:color="auto" w:fill="auto"/>
            <w:hideMark/>
          </w:tcPr>
          <w:p w14:paraId="797BAED0" w14:textId="77777777" w:rsidR="00026E8F" w:rsidRPr="00026E8F" w:rsidRDefault="00026E8F" w:rsidP="00026E8F">
            <w:pPr>
              <w:autoSpaceDE/>
              <w:autoSpaceDN/>
              <w:rPr>
                <w:rFonts w:eastAsia="Times New Roman"/>
                <w:color w:val="000000"/>
                <w:sz w:val="16"/>
                <w:szCs w:val="16"/>
                <w:lang w:eastAsia="en-US" w:bidi="ar-SA"/>
              </w:rPr>
            </w:pPr>
            <w:r w:rsidRPr="00026E8F">
              <w:rPr>
                <w:rFonts w:eastAsia="Times New Roman"/>
                <w:color w:val="000000"/>
                <w:sz w:val="16"/>
                <w:szCs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18EE69B6"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0D5A203F"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5593BC0B"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auto" w:fill="auto"/>
            <w:vAlign w:val="center"/>
            <w:hideMark/>
          </w:tcPr>
          <w:p w14:paraId="1FA1E3D1"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20AD7908"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r>
      <w:tr w:rsidR="00026E8F" w:rsidRPr="00026E8F" w14:paraId="6DE330BE" w14:textId="77777777" w:rsidTr="001236AE">
        <w:trPr>
          <w:trHeight w:val="300"/>
        </w:trPr>
        <w:tc>
          <w:tcPr>
            <w:tcW w:w="426" w:type="pct"/>
            <w:tcBorders>
              <w:top w:val="nil"/>
              <w:left w:val="nil"/>
              <w:bottom w:val="nil"/>
              <w:right w:val="nil"/>
            </w:tcBorders>
            <w:shd w:val="clear" w:color="auto" w:fill="auto"/>
            <w:vAlign w:val="center"/>
            <w:hideMark/>
          </w:tcPr>
          <w:p w14:paraId="045BA7AB" w14:textId="77777777" w:rsidR="00026E8F" w:rsidRPr="00026E8F" w:rsidRDefault="00026E8F" w:rsidP="00026E8F">
            <w:pPr>
              <w:autoSpaceDE/>
              <w:autoSpaceDN/>
              <w:jc w:val="center"/>
              <w:rPr>
                <w:rFonts w:eastAsia="Times New Roman"/>
                <w:color w:val="000000"/>
                <w:sz w:val="16"/>
                <w:szCs w:val="16"/>
                <w:lang w:eastAsia="en-US" w:bidi="ar-SA"/>
              </w:rPr>
            </w:pPr>
          </w:p>
        </w:tc>
        <w:tc>
          <w:tcPr>
            <w:tcW w:w="762" w:type="pct"/>
            <w:tcBorders>
              <w:top w:val="nil"/>
              <w:left w:val="single" w:sz="8" w:space="0" w:color="auto"/>
              <w:bottom w:val="nil"/>
              <w:right w:val="single" w:sz="8" w:space="0" w:color="auto"/>
            </w:tcBorders>
            <w:shd w:val="clear" w:color="auto" w:fill="auto"/>
            <w:vAlign w:val="center"/>
            <w:hideMark/>
          </w:tcPr>
          <w:p w14:paraId="4B3C087D" w14:textId="77777777" w:rsidR="00026E8F" w:rsidRPr="00026E8F" w:rsidRDefault="00026E8F" w:rsidP="00026E8F">
            <w:pPr>
              <w:autoSpaceDE/>
              <w:autoSpaceDN/>
              <w:jc w:val="center"/>
              <w:rPr>
                <w:rFonts w:eastAsia="Times New Roman"/>
                <w:color w:val="000000"/>
                <w:sz w:val="16"/>
                <w:szCs w:val="16"/>
                <w:lang w:eastAsia="en-US" w:bidi="ar-SA"/>
              </w:rPr>
            </w:pPr>
            <w:r w:rsidRPr="00026E8F">
              <w:rPr>
                <w:rFonts w:eastAsia="Times New Roman"/>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591E742F"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005C0193"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64B5175A"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c>
          <w:tcPr>
            <w:tcW w:w="762" w:type="pct"/>
            <w:tcBorders>
              <w:top w:val="nil"/>
              <w:left w:val="nil"/>
              <w:bottom w:val="nil"/>
              <w:right w:val="single" w:sz="8" w:space="0" w:color="auto"/>
            </w:tcBorders>
            <w:shd w:val="clear" w:color="auto" w:fill="auto"/>
            <w:vAlign w:val="center"/>
            <w:hideMark/>
          </w:tcPr>
          <w:p w14:paraId="124DC552"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c>
          <w:tcPr>
            <w:tcW w:w="762" w:type="pct"/>
            <w:tcBorders>
              <w:top w:val="nil"/>
              <w:left w:val="nil"/>
              <w:bottom w:val="nil"/>
              <w:right w:val="single" w:sz="8" w:space="0" w:color="auto"/>
            </w:tcBorders>
            <w:shd w:val="clear" w:color="000000" w:fill="D9D9D9"/>
            <w:vAlign w:val="center"/>
            <w:hideMark/>
          </w:tcPr>
          <w:p w14:paraId="4C9792AF"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 </w:t>
            </w:r>
          </w:p>
        </w:tc>
      </w:tr>
      <w:tr w:rsidR="00026E8F" w:rsidRPr="00026E8F" w14:paraId="58B94ADE" w14:textId="77777777" w:rsidTr="001236AE">
        <w:trPr>
          <w:trHeight w:val="465"/>
        </w:trPr>
        <w:tc>
          <w:tcPr>
            <w:tcW w:w="426" w:type="pct"/>
            <w:tcBorders>
              <w:top w:val="nil"/>
              <w:left w:val="nil"/>
              <w:bottom w:val="nil"/>
              <w:right w:val="nil"/>
            </w:tcBorders>
            <w:shd w:val="clear" w:color="auto" w:fill="auto"/>
            <w:hideMark/>
          </w:tcPr>
          <w:p w14:paraId="3FD1DBD0" w14:textId="77777777" w:rsidR="00026E8F" w:rsidRPr="00026E8F" w:rsidRDefault="00026E8F" w:rsidP="00026E8F">
            <w:pPr>
              <w:autoSpaceDE/>
              <w:autoSpaceDN/>
              <w:rPr>
                <w:rFonts w:eastAsia="Times New Roman"/>
                <w:b/>
                <w:bCs/>
                <w:i/>
                <w:iCs/>
                <w:color w:val="000000"/>
                <w:sz w:val="16"/>
                <w:szCs w:val="16"/>
                <w:lang w:eastAsia="en-US" w:bidi="ar-SA"/>
              </w:rPr>
            </w:pPr>
            <w:r w:rsidRPr="00026E8F">
              <w:rPr>
                <w:rFonts w:eastAsia="Times New Roman"/>
                <w:b/>
                <w:bCs/>
                <w:i/>
                <w:iCs/>
                <w:color w:val="000000"/>
                <w:sz w:val="16"/>
                <w:lang w:eastAsia="en-US" w:bidi="ar-SA"/>
              </w:rPr>
              <w:t>AMAT PDP Phase</w:t>
            </w:r>
          </w:p>
        </w:tc>
        <w:tc>
          <w:tcPr>
            <w:tcW w:w="762" w:type="pct"/>
            <w:tcBorders>
              <w:top w:val="nil"/>
              <w:left w:val="single" w:sz="8" w:space="0" w:color="auto"/>
              <w:bottom w:val="single" w:sz="8" w:space="0" w:color="auto"/>
              <w:right w:val="single" w:sz="8" w:space="0" w:color="auto"/>
            </w:tcBorders>
            <w:shd w:val="clear" w:color="auto" w:fill="auto"/>
            <w:hideMark/>
          </w:tcPr>
          <w:p w14:paraId="70EA9EE4"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--undefined --</w:t>
            </w:r>
          </w:p>
        </w:tc>
        <w:tc>
          <w:tcPr>
            <w:tcW w:w="762" w:type="pct"/>
            <w:tcBorders>
              <w:top w:val="nil"/>
              <w:left w:val="nil"/>
              <w:bottom w:val="single" w:sz="8" w:space="0" w:color="auto"/>
              <w:right w:val="single" w:sz="8" w:space="0" w:color="auto"/>
            </w:tcBorders>
            <w:shd w:val="clear" w:color="000000" w:fill="D9D9D9"/>
            <w:hideMark/>
          </w:tcPr>
          <w:p w14:paraId="73DE72FB"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C&amp;F</w:t>
            </w:r>
          </w:p>
        </w:tc>
        <w:tc>
          <w:tcPr>
            <w:tcW w:w="762" w:type="pct"/>
            <w:tcBorders>
              <w:top w:val="nil"/>
              <w:left w:val="nil"/>
              <w:bottom w:val="single" w:sz="8" w:space="0" w:color="auto"/>
              <w:right w:val="single" w:sz="8" w:space="0" w:color="auto"/>
            </w:tcBorders>
            <w:shd w:val="clear" w:color="000000" w:fill="D9D9D9"/>
            <w:hideMark/>
          </w:tcPr>
          <w:p w14:paraId="37EE0597"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Alpha</w:t>
            </w:r>
          </w:p>
        </w:tc>
        <w:tc>
          <w:tcPr>
            <w:tcW w:w="762" w:type="pct"/>
            <w:tcBorders>
              <w:top w:val="nil"/>
              <w:left w:val="nil"/>
              <w:bottom w:val="single" w:sz="8" w:space="0" w:color="auto"/>
              <w:right w:val="single" w:sz="8" w:space="0" w:color="auto"/>
            </w:tcBorders>
            <w:shd w:val="clear" w:color="000000" w:fill="D9D9D9"/>
            <w:hideMark/>
          </w:tcPr>
          <w:p w14:paraId="415935D1"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Late Alpha-Beta</w:t>
            </w:r>
          </w:p>
        </w:tc>
        <w:tc>
          <w:tcPr>
            <w:tcW w:w="762" w:type="pct"/>
            <w:tcBorders>
              <w:top w:val="nil"/>
              <w:left w:val="nil"/>
              <w:bottom w:val="single" w:sz="8" w:space="0" w:color="auto"/>
              <w:right w:val="single" w:sz="8" w:space="0" w:color="auto"/>
            </w:tcBorders>
            <w:shd w:val="clear" w:color="auto" w:fill="auto"/>
            <w:hideMark/>
          </w:tcPr>
          <w:p w14:paraId="1672631A"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lang w:eastAsia="en-US" w:bidi="ar-SA"/>
              </w:rPr>
              <w:t>--undefined --</w:t>
            </w:r>
          </w:p>
        </w:tc>
        <w:tc>
          <w:tcPr>
            <w:tcW w:w="762" w:type="pct"/>
            <w:tcBorders>
              <w:top w:val="nil"/>
              <w:left w:val="nil"/>
              <w:bottom w:val="single" w:sz="8" w:space="0" w:color="auto"/>
              <w:right w:val="single" w:sz="8" w:space="0" w:color="auto"/>
            </w:tcBorders>
            <w:shd w:val="clear" w:color="000000" w:fill="D9D9D9"/>
            <w:hideMark/>
          </w:tcPr>
          <w:p w14:paraId="3D509D8F" w14:textId="77777777" w:rsidR="00026E8F" w:rsidRPr="00026E8F" w:rsidRDefault="00026E8F" w:rsidP="00026E8F">
            <w:pPr>
              <w:autoSpaceDE/>
              <w:autoSpaceDN/>
              <w:jc w:val="center"/>
              <w:rPr>
                <w:rFonts w:eastAsia="Times New Roman"/>
                <w:b/>
                <w:bCs/>
                <w:i/>
                <w:iCs/>
                <w:color w:val="000000"/>
                <w:sz w:val="16"/>
                <w:szCs w:val="16"/>
                <w:lang w:eastAsia="en-US" w:bidi="ar-SA"/>
              </w:rPr>
            </w:pPr>
            <w:r w:rsidRPr="00026E8F">
              <w:rPr>
                <w:rFonts w:eastAsia="Times New Roman"/>
                <w:b/>
                <w:bCs/>
                <w:i/>
                <w:iCs/>
                <w:color w:val="000000"/>
                <w:sz w:val="16"/>
                <w:szCs w:val="16"/>
                <w:lang w:eastAsia="en-US" w:bidi="ar-SA"/>
              </w:rPr>
              <w:t>Late Beta-Gamma</w:t>
            </w:r>
          </w:p>
        </w:tc>
      </w:tr>
    </w:tbl>
    <w:p w14:paraId="577A1145" w14:textId="77777777" w:rsidR="000A46F6" w:rsidRPr="00D95421" w:rsidRDefault="000A46F6" w:rsidP="000A46F6">
      <w:pPr>
        <w:pStyle w:val="Heading2"/>
        <w:numPr>
          <w:ilvl w:val="0"/>
          <w:numId w:val="0"/>
        </w:numPr>
        <w:tabs>
          <w:tab w:val="clear" w:pos="2088"/>
          <w:tab w:val="clear" w:pos="2448"/>
          <w:tab w:val="clear" w:pos="2606"/>
        </w:tabs>
        <w:ind w:left="432"/>
        <w:jc w:val="center"/>
        <w:rPr>
          <w:b/>
          <w:bCs/>
          <w:sz w:val="28"/>
          <w:szCs w:val="28"/>
        </w:rPr>
      </w:pPr>
      <w:r>
        <w:rPr>
          <w:b/>
          <w:bCs/>
        </w:rPr>
        <w:br w:type="page"/>
      </w:r>
      <w:r w:rsidRPr="00D95421">
        <w:rPr>
          <w:b/>
          <w:bCs/>
          <w:sz w:val="28"/>
          <w:szCs w:val="28"/>
        </w:rPr>
        <w:t>Appendix 5.</w:t>
      </w:r>
      <w:r w:rsidR="00571353" w:rsidRPr="00D95421">
        <w:rPr>
          <w:b/>
          <w:bCs/>
          <w:sz w:val="28"/>
          <w:szCs w:val="28"/>
        </w:rPr>
        <w:t>3</w:t>
      </w:r>
      <w:r w:rsidRPr="00D95421">
        <w:rPr>
          <w:b/>
          <w:bCs/>
          <w:sz w:val="28"/>
          <w:szCs w:val="28"/>
        </w:rPr>
        <w:t xml:space="preserve"> –Item Status Change Control Requirements</w:t>
      </w:r>
    </w:p>
    <w:tbl>
      <w:tblPr>
        <w:tblW w:w="10080" w:type="dxa"/>
        <w:tblInd w:w="-252" w:type="dxa"/>
        <w:tblLayout w:type="fixed"/>
        <w:tblLook w:val="04A0" w:firstRow="1" w:lastRow="0" w:firstColumn="1" w:lastColumn="0" w:noHBand="0" w:noVBand="1"/>
      </w:tblPr>
      <w:tblGrid>
        <w:gridCol w:w="360"/>
        <w:gridCol w:w="1691"/>
        <w:gridCol w:w="1099"/>
        <w:gridCol w:w="1080"/>
        <w:gridCol w:w="900"/>
        <w:gridCol w:w="810"/>
        <w:gridCol w:w="810"/>
        <w:gridCol w:w="990"/>
        <w:gridCol w:w="810"/>
        <w:gridCol w:w="1530"/>
      </w:tblGrid>
      <w:tr w:rsidR="0077543B" w:rsidRPr="0077543B" w14:paraId="73FD7DDD" w14:textId="77777777" w:rsidTr="00D85F9D">
        <w:trPr>
          <w:trHeight w:val="290"/>
        </w:trPr>
        <w:tc>
          <w:tcPr>
            <w:tcW w:w="360" w:type="dxa"/>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00F5701E"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 </w:t>
            </w:r>
          </w:p>
        </w:tc>
        <w:tc>
          <w:tcPr>
            <w:tcW w:w="1691" w:type="dxa"/>
            <w:tcBorders>
              <w:top w:val="single" w:sz="4" w:space="0" w:color="auto"/>
              <w:left w:val="nil"/>
              <w:bottom w:val="single" w:sz="4" w:space="0" w:color="auto"/>
              <w:right w:val="single" w:sz="4" w:space="0" w:color="auto"/>
            </w:tcBorders>
            <w:shd w:val="clear" w:color="000000" w:fill="A6A6A6"/>
            <w:vAlign w:val="bottom"/>
            <w:hideMark/>
          </w:tcPr>
          <w:p w14:paraId="62DADF8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 </w:t>
            </w:r>
          </w:p>
        </w:tc>
        <w:tc>
          <w:tcPr>
            <w:tcW w:w="8029" w:type="dxa"/>
            <w:gridSpan w:val="8"/>
            <w:tcBorders>
              <w:top w:val="single" w:sz="4" w:space="0" w:color="auto"/>
              <w:left w:val="nil"/>
              <w:bottom w:val="single" w:sz="4" w:space="0" w:color="auto"/>
              <w:right w:val="single" w:sz="4" w:space="0" w:color="auto"/>
            </w:tcBorders>
            <w:shd w:val="clear" w:color="auto" w:fill="auto"/>
            <w:vAlign w:val="bottom"/>
            <w:hideMark/>
          </w:tcPr>
          <w:p w14:paraId="01BE1377" w14:textId="77777777" w:rsidR="0077543B" w:rsidRPr="0077543B" w:rsidRDefault="0077543B" w:rsidP="0077543B">
            <w:pPr>
              <w:autoSpaceDE/>
              <w:autoSpaceDN/>
              <w:jc w:val="center"/>
              <w:rPr>
                <w:rFonts w:ascii="Calibri" w:eastAsia="Times New Roman" w:hAnsi="Calibri" w:cs="Calibri"/>
                <w:b/>
                <w:bCs/>
                <w:color w:val="000000"/>
                <w:sz w:val="18"/>
                <w:szCs w:val="18"/>
                <w:lang w:eastAsia="en-US" w:bidi="ar-SA"/>
              </w:rPr>
            </w:pPr>
            <w:r w:rsidRPr="0077543B">
              <w:rPr>
                <w:rFonts w:ascii="Calibri" w:eastAsia="Times New Roman" w:hAnsi="Calibri" w:cs="Calibri"/>
                <w:b/>
                <w:bCs/>
                <w:color w:val="000000"/>
                <w:sz w:val="18"/>
                <w:szCs w:val="18"/>
                <w:lang w:eastAsia="en-US" w:bidi="ar-SA"/>
              </w:rPr>
              <w:t>Item Status</w:t>
            </w:r>
          </w:p>
        </w:tc>
      </w:tr>
      <w:tr w:rsidR="0077543B" w:rsidRPr="0077543B" w14:paraId="1D2CBE12" w14:textId="77777777" w:rsidTr="00D85F9D">
        <w:trPr>
          <w:trHeight w:val="730"/>
        </w:trPr>
        <w:tc>
          <w:tcPr>
            <w:tcW w:w="360" w:type="dxa"/>
            <w:tcBorders>
              <w:top w:val="nil"/>
              <w:left w:val="single" w:sz="4" w:space="0" w:color="auto"/>
              <w:bottom w:val="single" w:sz="4" w:space="0" w:color="auto"/>
              <w:right w:val="single" w:sz="4" w:space="0" w:color="auto"/>
            </w:tcBorders>
            <w:shd w:val="clear" w:color="000000" w:fill="A6A6A6"/>
            <w:noWrap/>
            <w:textDirection w:val="btLr"/>
            <w:vAlign w:val="bottom"/>
            <w:hideMark/>
          </w:tcPr>
          <w:p w14:paraId="5ED28BF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 </w:t>
            </w:r>
          </w:p>
        </w:tc>
        <w:tc>
          <w:tcPr>
            <w:tcW w:w="1691" w:type="dxa"/>
            <w:tcBorders>
              <w:top w:val="nil"/>
              <w:left w:val="nil"/>
              <w:bottom w:val="single" w:sz="4" w:space="0" w:color="auto"/>
              <w:right w:val="single" w:sz="4" w:space="0" w:color="auto"/>
            </w:tcBorders>
            <w:shd w:val="clear" w:color="000000" w:fill="A6A6A6"/>
            <w:vAlign w:val="bottom"/>
            <w:hideMark/>
          </w:tcPr>
          <w:p w14:paraId="4E51275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 </w:t>
            </w:r>
          </w:p>
        </w:tc>
        <w:tc>
          <w:tcPr>
            <w:tcW w:w="1099" w:type="dxa"/>
            <w:tcBorders>
              <w:top w:val="nil"/>
              <w:left w:val="nil"/>
              <w:bottom w:val="single" w:sz="4" w:space="0" w:color="auto"/>
              <w:right w:val="single" w:sz="4" w:space="0" w:color="auto"/>
            </w:tcBorders>
            <w:shd w:val="clear" w:color="000000" w:fill="DAEEF3"/>
            <w:vAlign w:val="bottom"/>
            <w:hideMark/>
          </w:tcPr>
          <w:p w14:paraId="1A5E80C2" w14:textId="77777777" w:rsidR="0077543B" w:rsidRPr="0077543B" w:rsidRDefault="0077543B" w:rsidP="003F2622">
            <w:pPr>
              <w:autoSpaceDE/>
              <w:autoSpaceDN/>
              <w:jc w:val="center"/>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EX1/ Issued (Not Released)</w:t>
            </w:r>
          </w:p>
        </w:tc>
        <w:tc>
          <w:tcPr>
            <w:tcW w:w="1080" w:type="dxa"/>
            <w:tcBorders>
              <w:top w:val="nil"/>
              <w:left w:val="nil"/>
              <w:bottom w:val="single" w:sz="4" w:space="0" w:color="auto"/>
              <w:right w:val="single" w:sz="4" w:space="0" w:color="auto"/>
            </w:tcBorders>
            <w:shd w:val="clear" w:color="000000" w:fill="DAEEF3"/>
            <w:vAlign w:val="bottom"/>
            <w:hideMark/>
          </w:tcPr>
          <w:p w14:paraId="367E51A4" w14:textId="77777777" w:rsidR="0077543B" w:rsidRPr="0077543B" w:rsidRDefault="0077543B" w:rsidP="003F2622">
            <w:pPr>
              <w:autoSpaceDE/>
              <w:autoSpaceDN/>
              <w:jc w:val="center"/>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Concept</w:t>
            </w:r>
            <w:r w:rsidR="003F2622">
              <w:rPr>
                <w:rFonts w:ascii="Calibri" w:eastAsia="Times New Roman" w:hAnsi="Calibri" w:cs="Calibri"/>
                <w:color w:val="000000"/>
                <w:sz w:val="18"/>
                <w:szCs w:val="18"/>
                <w:lang w:eastAsia="en-US" w:bidi="ar-SA"/>
              </w:rPr>
              <w:t xml:space="preserve"> (M0)</w:t>
            </w:r>
          </w:p>
        </w:tc>
        <w:tc>
          <w:tcPr>
            <w:tcW w:w="900" w:type="dxa"/>
            <w:tcBorders>
              <w:top w:val="nil"/>
              <w:left w:val="nil"/>
              <w:bottom w:val="single" w:sz="4" w:space="0" w:color="auto"/>
              <w:right w:val="single" w:sz="4" w:space="0" w:color="auto"/>
            </w:tcBorders>
            <w:shd w:val="clear" w:color="000000" w:fill="DAEEF3"/>
            <w:vAlign w:val="bottom"/>
            <w:hideMark/>
          </w:tcPr>
          <w:p w14:paraId="270EDF24" w14:textId="77777777" w:rsidR="0077543B" w:rsidRPr="0077543B" w:rsidRDefault="0077543B" w:rsidP="003F2622">
            <w:pPr>
              <w:autoSpaceDE/>
              <w:autoSpaceDN/>
              <w:jc w:val="center"/>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Proto</w:t>
            </w:r>
            <w:r>
              <w:rPr>
                <w:rFonts w:ascii="Calibri" w:eastAsia="Times New Roman" w:hAnsi="Calibri" w:cs="Calibri"/>
                <w:color w:val="000000"/>
                <w:sz w:val="18"/>
                <w:szCs w:val="18"/>
                <w:lang w:eastAsia="en-US" w:bidi="ar-SA"/>
              </w:rPr>
              <w:t xml:space="preserve"> </w:t>
            </w:r>
            <w:r w:rsidRPr="0077543B">
              <w:rPr>
                <w:rFonts w:ascii="Calibri" w:eastAsia="Times New Roman" w:hAnsi="Calibri" w:cs="Calibri"/>
                <w:color w:val="000000"/>
                <w:sz w:val="18"/>
                <w:szCs w:val="18"/>
                <w:lang w:eastAsia="en-US" w:bidi="ar-SA"/>
              </w:rPr>
              <w:t>type</w:t>
            </w:r>
            <w:r w:rsidR="003F2622">
              <w:rPr>
                <w:rFonts w:ascii="Calibri" w:eastAsia="Times New Roman" w:hAnsi="Calibri" w:cs="Calibri"/>
                <w:color w:val="000000"/>
                <w:sz w:val="18"/>
                <w:szCs w:val="18"/>
                <w:lang w:eastAsia="en-US" w:bidi="ar-SA"/>
              </w:rPr>
              <w:t xml:space="preserve"> (M1)</w:t>
            </w:r>
          </w:p>
        </w:tc>
        <w:tc>
          <w:tcPr>
            <w:tcW w:w="810" w:type="dxa"/>
            <w:tcBorders>
              <w:top w:val="nil"/>
              <w:left w:val="nil"/>
              <w:bottom w:val="single" w:sz="4" w:space="0" w:color="auto"/>
              <w:right w:val="single" w:sz="4" w:space="0" w:color="auto"/>
            </w:tcBorders>
            <w:shd w:val="clear" w:color="000000" w:fill="DAEEF3"/>
            <w:vAlign w:val="bottom"/>
            <w:hideMark/>
          </w:tcPr>
          <w:p w14:paraId="00932466" w14:textId="77777777" w:rsidR="0077543B" w:rsidRDefault="00C261D4" w:rsidP="003F2622">
            <w:pPr>
              <w:autoSpaceDE/>
              <w:autoSpaceDN/>
              <w:jc w:val="center"/>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Eval</w:t>
            </w:r>
          </w:p>
          <w:p w14:paraId="27E81900" w14:textId="77777777" w:rsidR="00C261D4" w:rsidRPr="0077543B" w:rsidRDefault="00C261D4" w:rsidP="003F2622">
            <w:pPr>
              <w:autoSpaceDE/>
              <w:autoSpaceDN/>
              <w:jc w:val="center"/>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(M5)</w:t>
            </w:r>
          </w:p>
        </w:tc>
        <w:tc>
          <w:tcPr>
            <w:tcW w:w="810" w:type="dxa"/>
            <w:tcBorders>
              <w:top w:val="nil"/>
              <w:left w:val="nil"/>
              <w:bottom w:val="single" w:sz="4" w:space="0" w:color="auto"/>
              <w:right w:val="single" w:sz="4" w:space="0" w:color="auto"/>
            </w:tcBorders>
            <w:shd w:val="clear" w:color="000000" w:fill="DAEEF3"/>
            <w:vAlign w:val="bottom"/>
            <w:hideMark/>
          </w:tcPr>
          <w:p w14:paraId="0E13D478" w14:textId="77777777" w:rsidR="0077543B" w:rsidRDefault="00C261D4" w:rsidP="003F2622">
            <w:pPr>
              <w:autoSpaceDE/>
              <w:autoSpaceDN/>
              <w:jc w:val="center"/>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NSR/</w:t>
            </w:r>
          </w:p>
          <w:p w14:paraId="29CAB8CE" w14:textId="77777777" w:rsidR="00C261D4" w:rsidRDefault="00C261D4" w:rsidP="003F2622">
            <w:pPr>
              <w:autoSpaceDE/>
              <w:autoSpaceDN/>
              <w:jc w:val="center"/>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CES</w:t>
            </w:r>
          </w:p>
          <w:p w14:paraId="61207151" w14:textId="77777777" w:rsidR="00C261D4" w:rsidRPr="0077543B" w:rsidRDefault="00C261D4" w:rsidP="003F2622">
            <w:pPr>
              <w:autoSpaceDE/>
              <w:autoSpaceDN/>
              <w:jc w:val="center"/>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(M6)</w:t>
            </w:r>
          </w:p>
        </w:tc>
        <w:tc>
          <w:tcPr>
            <w:tcW w:w="990" w:type="dxa"/>
            <w:tcBorders>
              <w:top w:val="nil"/>
              <w:left w:val="nil"/>
              <w:bottom w:val="single" w:sz="4" w:space="0" w:color="auto"/>
              <w:right w:val="single" w:sz="4" w:space="0" w:color="auto"/>
            </w:tcBorders>
            <w:shd w:val="clear" w:color="000000" w:fill="DAEEF3"/>
            <w:vAlign w:val="bottom"/>
            <w:hideMark/>
          </w:tcPr>
          <w:p w14:paraId="34A814A5" w14:textId="77777777" w:rsidR="0077543B" w:rsidRPr="0077543B" w:rsidRDefault="0077543B" w:rsidP="003F2622">
            <w:pPr>
              <w:autoSpaceDE/>
              <w:autoSpaceDN/>
              <w:jc w:val="center"/>
              <w:rPr>
                <w:rFonts w:ascii="Calibri" w:eastAsia="Times New Roman" w:hAnsi="Calibri" w:cs="Calibri"/>
                <w:color w:val="000000"/>
                <w:sz w:val="16"/>
                <w:szCs w:val="16"/>
                <w:lang w:eastAsia="en-US" w:bidi="ar-SA"/>
              </w:rPr>
            </w:pPr>
            <w:r w:rsidRPr="0077543B">
              <w:rPr>
                <w:rFonts w:ascii="Calibri" w:eastAsia="Times New Roman" w:hAnsi="Calibri" w:cs="Calibri"/>
                <w:color w:val="000000"/>
                <w:sz w:val="16"/>
                <w:szCs w:val="16"/>
                <w:lang w:eastAsia="en-US" w:bidi="ar-SA"/>
              </w:rPr>
              <w:t>Production</w:t>
            </w:r>
            <w:r w:rsidR="003F2622">
              <w:rPr>
                <w:rFonts w:ascii="Calibri" w:eastAsia="Times New Roman" w:hAnsi="Calibri" w:cs="Calibri"/>
                <w:color w:val="000000"/>
                <w:sz w:val="16"/>
                <w:szCs w:val="16"/>
                <w:lang w:eastAsia="en-US" w:bidi="ar-SA"/>
              </w:rPr>
              <w:t xml:space="preserve"> (M2)</w:t>
            </w:r>
          </w:p>
        </w:tc>
        <w:tc>
          <w:tcPr>
            <w:tcW w:w="810" w:type="dxa"/>
            <w:tcBorders>
              <w:top w:val="nil"/>
              <w:left w:val="nil"/>
              <w:bottom w:val="single" w:sz="4" w:space="0" w:color="auto"/>
              <w:right w:val="single" w:sz="4" w:space="0" w:color="auto"/>
            </w:tcBorders>
            <w:shd w:val="clear" w:color="000000" w:fill="DAEEF3"/>
            <w:vAlign w:val="bottom"/>
            <w:hideMark/>
          </w:tcPr>
          <w:p w14:paraId="2F2CC26D" w14:textId="77777777" w:rsidR="0077543B" w:rsidRPr="0077543B" w:rsidRDefault="0077543B" w:rsidP="003F2622">
            <w:pPr>
              <w:autoSpaceDE/>
              <w:autoSpaceDN/>
              <w:jc w:val="center"/>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Inactive</w:t>
            </w:r>
            <w:r w:rsidR="003F2622">
              <w:rPr>
                <w:rFonts w:ascii="Calibri" w:eastAsia="Times New Roman" w:hAnsi="Calibri" w:cs="Calibri"/>
                <w:color w:val="000000"/>
                <w:sz w:val="18"/>
                <w:szCs w:val="18"/>
                <w:lang w:eastAsia="en-US" w:bidi="ar-SA"/>
              </w:rPr>
              <w:t xml:space="preserve"> (G7)</w:t>
            </w:r>
          </w:p>
        </w:tc>
        <w:tc>
          <w:tcPr>
            <w:tcW w:w="1530" w:type="dxa"/>
            <w:tcBorders>
              <w:top w:val="nil"/>
              <w:left w:val="nil"/>
              <w:bottom w:val="single" w:sz="4" w:space="0" w:color="auto"/>
              <w:right w:val="single" w:sz="4" w:space="0" w:color="auto"/>
            </w:tcBorders>
            <w:shd w:val="clear" w:color="000000" w:fill="DAEEF3"/>
            <w:vAlign w:val="bottom"/>
            <w:hideMark/>
          </w:tcPr>
          <w:p w14:paraId="632BAA2F" w14:textId="77777777" w:rsidR="0077543B" w:rsidRPr="0077543B" w:rsidRDefault="0077543B" w:rsidP="003F2622">
            <w:pPr>
              <w:autoSpaceDE/>
              <w:autoSpaceDN/>
              <w:jc w:val="center"/>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Obsolete</w:t>
            </w:r>
            <w:r w:rsidR="003F2622">
              <w:rPr>
                <w:rFonts w:ascii="Calibri" w:eastAsia="Times New Roman" w:hAnsi="Calibri" w:cs="Calibri"/>
                <w:color w:val="000000"/>
                <w:sz w:val="18"/>
                <w:szCs w:val="18"/>
                <w:lang w:eastAsia="en-US" w:bidi="ar-SA"/>
              </w:rPr>
              <w:t xml:space="preserve"> (G8/G9)</w:t>
            </w:r>
          </w:p>
        </w:tc>
      </w:tr>
      <w:tr w:rsidR="0077543B" w:rsidRPr="0077543B" w14:paraId="1F081836" w14:textId="77777777" w:rsidTr="00D85F9D">
        <w:trPr>
          <w:trHeight w:val="1450"/>
        </w:trPr>
        <w:tc>
          <w:tcPr>
            <w:tcW w:w="36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588468B7" w14:textId="77777777" w:rsidR="0077543B" w:rsidRPr="0077543B" w:rsidRDefault="0077543B" w:rsidP="0077543B">
            <w:pPr>
              <w:autoSpaceDE/>
              <w:autoSpaceDN/>
              <w:jc w:val="center"/>
              <w:rPr>
                <w:rFonts w:ascii="Calibri" w:eastAsia="Times New Roman" w:hAnsi="Calibri" w:cs="Calibri"/>
                <w:b/>
                <w:bCs/>
                <w:color w:val="000000"/>
                <w:sz w:val="18"/>
                <w:szCs w:val="18"/>
                <w:lang w:eastAsia="en-US" w:bidi="ar-SA"/>
              </w:rPr>
            </w:pPr>
            <w:r w:rsidRPr="0077543B">
              <w:rPr>
                <w:rFonts w:ascii="Calibri" w:eastAsia="Times New Roman" w:hAnsi="Calibri" w:cs="Calibri"/>
                <w:b/>
                <w:bCs/>
                <w:color w:val="000000"/>
                <w:sz w:val="18"/>
                <w:szCs w:val="18"/>
                <w:lang w:eastAsia="en-US" w:bidi="ar-SA"/>
              </w:rPr>
              <w:t>Shipment Controls</w:t>
            </w:r>
          </w:p>
        </w:tc>
        <w:tc>
          <w:tcPr>
            <w:tcW w:w="1691" w:type="dxa"/>
            <w:tcBorders>
              <w:top w:val="nil"/>
              <w:left w:val="nil"/>
              <w:bottom w:val="single" w:sz="4" w:space="0" w:color="auto"/>
              <w:right w:val="single" w:sz="4" w:space="0" w:color="auto"/>
            </w:tcBorders>
            <w:shd w:val="clear" w:color="000000" w:fill="DAEEF3"/>
            <w:vAlign w:val="bottom"/>
            <w:hideMark/>
          </w:tcPr>
          <w:p w14:paraId="6AB22CD0"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Shipment to Customer: Physical part</w:t>
            </w:r>
          </w:p>
        </w:tc>
        <w:tc>
          <w:tcPr>
            <w:tcW w:w="1099" w:type="dxa"/>
            <w:tcBorders>
              <w:top w:val="nil"/>
              <w:left w:val="nil"/>
              <w:bottom w:val="single" w:sz="4" w:space="0" w:color="auto"/>
              <w:right w:val="single" w:sz="4" w:space="0" w:color="auto"/>
            </w:tcBorders>
            <w:shd w:val="clear" w:color="000000" w:fill="FCD5B4"/>
            <w:vAlign w:val="bottom"/>
            <w:hideMark/>
          </w:tcPr>
          <w:p w14:paraId="506E1CD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Customer agreement and General Manager Approval</w:t>
            </w:r>
          </w:p>
        </w:tc>
        <w:tc>
          <w:tcPr>
            <w:tcW w:w="1080" w:type="dxa"/>
            <w:tcBorders>
              <w:top w:val="nil"/>
              <w:left w:val="nil"/>
              <w:bottom w:val="single" w:sz="4" w:space="0" w:color="auto"/>
              <w:right w:val="single" w:sz="4" w:space="0" w:color="auto"/>
            </w:tcBorders>
            <w:shd w:val="clear" w:color="000000" w:fill="FCD5B4"/>
            <w:vAlign w:val="bottom"/>
            <w:hideMark/>
          </w:tcPr>
          <w:p w14:paraId="2B54AEC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Customer agreement and General Manager Approval</w:t>
            </w:r>
          </w:p>
        </w:tc>
        <w:tc>
          <w:tcPr>
            <w:tcW w:w="900" w:type="dxa"/>
            <w:tcBorders>
              <w:top w:val="nil"/>
              <w:left w:val="nil"/>
              <w:bottom w:val="single" w:sz="4" w:space="0" w:color="auto"/>
              <w:right w:val="single" w:sz="4" w:space="0" w:color="auto"/>
            </w:tcBorders>
            <w:shd w:val="clear" w:color="000000" w:fill="EBF1DE"/>
            <w:vAlign w:val="bottom"/>
            <w:hideMark/>
          </w:tcPr>
          <w:p w14:paraId="6AC115BA"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0C6B64D4"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0F07CDD8"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990" w:type="dxa"/>
            <w:tcBorders>
              <w:top w:val="nil"/>
              <w:left w:val="nil"/>
              <w:bottom w:val="single" w:sz="4" w:space="0" w:color="auto"/>
              <w:right w:val="single" w:sz="4" w:space="0" w:color="auto"/>
            </w:tcBorders>
            <w:shd w:val="clear" w:color="000000" w:fill="EBF1DE"/>
            <w:vAlign w:val="bottom"/>
            <w:hideMark/>
          </w:tcPr>
          <w:p w14:paraId="39708D1E"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2DE293D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1530" w:type="dxa"/>
            <w:tcBorders>
              <w:top w:val="nil"/>
              <w:left w:val="nil"/>
              <w:bottom w:val="single" w:sz="4" w:space="0" w:color="auto"/>
              <w:right w:val="single" w:sz="4" w:space="0" w:color="auto"/>
            </w:tcBorders>
            <w:shd w:val="clear" w:color="000000" w:fill="FCD5B4"/>
            <w:vAlign w:val="bottom"/>
            <w:hideMark/>
          </w:tcPr>
          <w:p w14:paraId="684E4DB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AGS Spares, EPG Reconfigurations only, no new product</w:t>
            </w:r>
          </w:p>
        </w:tc>
      </w:tr>
      <w:tr w:rsidR="0077543B" w:rsidRPr="0077543B" w14:paraId="6BA3A096" w14:textId="77777777" w:rsidTr="00D85F9D">
        <w:trPr>
          <w:trHeight w:val="1448"/>
        </w:trPr>
        <w:tc>
          <w:tcPr>
            <w:tcW w:w="360" w:type="dxa"/>
            <w:vMerge/>
            <w:tcBorders>
              <w:top w:val="nil"/>
              <w:left w:val="single" w:sz="4" w:space="0" w:color="auto"/>
              <w:bottom w:val="single" w:sz="4" w:space="0" w:color="auto"/>
              <w:right w:val="single" w:sz="4" w:space="0" w:color="auto"/>
            </w:tcBorders>
            <w:vAlign w:val="center"/>
            <w:hideMark/>
          </w:tcPr>
          <w:p w14:paraId="149581F9"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46A7E35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Shipment to Customer: Kit (unassembled, 0240,</w:t>
            </w:r>
            <w:r w:rsidR="00D95421">
              <w:rPr>
                <w:rFonts w:ascii="Calibri" w:eastAsia="Times New Roman" w:hAnsi="Calibri" w:cs="Calibri"/>
                <w:color w:val="000000"/>
                <w:sz w:val="18"/>
                <w:szCs w:val="18"/>
                <w:lang w:eastAsia="en-US" w:bidi="ar-SA"/>
              </w:rPr>
              <w:t xml:space="preserve"> </w:t>
            </w:r>
            <w:r w:rsidRPr="0077543B">
              <w:rPr>
                <w:rFonts w:ascii="Calibri" w:eastAsia="Times New Roman" w:hAnsi="Calibri" w:cs="Calibri"/>
                <w:color w:val="000000"/>
                <w:sz w:val="18"/>
                <w:szCs w:val="18"/>
                <w:lang w:eastAsia="en-US" w:bidi="ar-SA"/>
              </w:rPr>
              <w:t>0242..)</w:t>
            </w:r>
          </w:p>
        </w:tc>
        <w:tc>
          <w:tcPr>
            <w:tcW w:w="1099" w:type="dxa"/>
            <w:tcBorders>
              <w:top w:val="nil"/>
              <w:left w:val="nil"/>
              <w:bottom w:val="single" w:sz="4" w:space="0" w:color="auto"/>
              <w:right w:val="single" w:sz="4" w:space="0" w:color="auto"/>
            </w:tcBorders>
            <w:shd w:val="clear" w:color="000000" w:fill="FCD5B4"/>
            <w:vAlign w:val="bottom"/>
            <w:hideMark/>
          </w:tcPr>
          <w:p w14:paraId="31C8FE5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Customer agreement and General Manager Approval</w:t>
            </w:r>
          </w:p>
        </w:tc>
        <w:tc>
          <w:tcPr>
            <w:tcW w:w="1080" w:type="dxa"/>
            <w:tcBorders>
              <w:top w:val="nil"/>
              <w:left w:val="nil"/>
              <w:bottom w:val="single" w:sz="4" w:space="0" w:color="auto"/>
              <w:right w:val="single" w:sz="4" w:space="0" w:color="auto"/>
            </w:tcBorders>
            <w:shd w:val="clear" w:color="000000" w:fill="EBF1DE"/>
            <w:vAlign w:val="bottom"/>
            <w:hideMark/>
          </w:tcPr>
          <w:p w14:paraId="06D2D808"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Allowed under NSR or CAP CODE approval</w:t>
            </w:r>
          </w:p>
        </w:tc>
        <w:tc>
          <w:tcPr>
            <w:tcW w:w="900" w:type="dxa"/>
            <w:tcBorders>
              <w:top w:val="nil"/>
              <w:left w:val="nil"/>
              <w:bottom w:val="single" w:sz="4" w:space="0" w:color="auto"/>
              <w:right w:val="single" w:sz="4" w:space="0" w:color="auto"/>
            </w:tcBorders>
            <w:shd w:val="clear" w:color="000000" w:fill="EBF1DE"/>
            <w:vAlign w:val="bottom"/>
            <w:hideMark/>
          </w:tcPr>
          <w:p w14:paraId="61B65EC1"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2C5E06A1"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2E31134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990" w:type="dxa"/>
            <w:tcBorders>
              <w:top w:val="nil"/>
              <w:left w:val="nil"/>
              <w:bottom w:val="single" w:sz="4" w:space="0" w:color="auto"/>
              <w:right w:val="single" w:sz="4" w:space="0" w:color="auto"/>
            </w:tcBorders>
            <w:shd w:val="clear" w:color="000000" w:fill="EBF1DE"/>
            <w:vAlign w:val="bottom"/>
            <w:hideMark/>
          </w:tcPr>
          <w:p w14:paraId="2BBD3488"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1494FF8E"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1530" w:type="dxa"/>
            <w:tcBorders>
              <w:top w:val="nil"/>
              <w:left w:val="nil"/>
              <w:bottom w:val="single" w:sz="4" w:space="0" w:color="auto"/>
              <w:right w:val="single" w:sz="4" w:space="0" w:color="auto"/>
            </w:tcBorders>
            <w:shd w:val="clear" w:color="000000" w:fill="FCD5B4"/>
            <w:vAlign w:val="bottom"/>
            <w:hideMark/>
          </w:tcPr>
          <w:p w14:paraId="331C9C44"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AGS Spares, EPG Reconfigurations only, no new product</w:t>
            </w:r>
          </w:p>
        </w:tc>
      </w:tr>
      <w:tr w:rsidR="0077543B" w:rsidRPr="0077543B" w14:paraId="3DDB86F5" w14:textId="77777777" w:rsidTr="00C261D4">
        <w:trPr>
          <w:trHeight w:val="970"/>
        </w:trPr>
        <w:tc>
          <w:tcPr>
            <w:tcW w:w="360" w:type="dxa"/>
            <w:vMerge/>
            <w:tcBorders>
              <w:top w:val="nil"/>
              <w:left w:val="single" w:sz="4" w:space="0" w:color="auto"/>
              <w:bottom w:val="single" w:sz="4" w:space="0" w:color="auto"/>
              <w:right w:val="single" w:sz="4" w:space="0" w:color="auto"/>
            </w:tcBorders>
            <w:vAlign w:val="center"/>
            <w:hideMark/>
          </w:tcPr>
          <w:p w14:paraId="7F548A0F"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69414D1E"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Product Specification Tool (PST) Enabled</w:t>
            </w:r>
          </w:p>
        </w:tc>
        <w:tc>
          <w:tcPr>
            <w:tcW w:w="1099" w:type="dxa"/>
            <w:tcBorders>
              <w:top w:val="nil"/>
              <w:left w:val="nil"/>
              <w:bottom w:val="single" w:sz="4" w:space="0" w:color="auto"/>
              <w:right w:val="single" w:sz="4" w:space="0" w:color="auto"/>
            </w:tcBorders>
            <w:shd w:val="clear" w:color="000000" w:fill="FCD5B4"/>
            <w:vAlign w:val="bottom"/>
            <w:hideMark/>
          </w:tcPr>
          <w:p w14:paraId="093878D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FCD5B4"/>
            <w:vAlign w:val="bottom"/>
            <w:hideMark/>
          </w:tcPr>
          <w:p w14:paraId="56810DD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900" w:type="dxa"/>
            <w:tcBorders>
              <w:top w:val="nil"/>
              <w:left w:val="nil"/>
              <w:bottom w:val="single" w:sz="4" w:space="0" w:color="auto"/>
              <w:right w:val="single" w:sz="4" w:space="0" w:color="auto"/>
            </w:tcBorders>
            <w:shd w:val="clear" w:color="000000" w:fill="EBF1DE"/>
            <w:vAlign w:val="bottom"/>
            <w:hideMark/>
          </w:tcPr>
          <w:p w14:paraId="2FFC2E3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 with Modeled NSR</w:t>
            </w:r>
          </w:p>
        </w:tc>
        <w:tc>
          <w:tcPr>
            <w:tcW w:w="810" w:type="dxa"/>
            <w:tcBorders>
              <w:top w:val="nil"/>
              <w:left w:val="nil"/>
              <w:bottom w:val="single" w:sz="4" w:space="0" w:color="auto"/>
              <w:right w:val="single" w:sz="4" w:space="0" w:color="auto"/>
            </w:tcBorders>
            <w:shd w:val="clear" w:color="auto" w:fill="EBF1DE"/>
            <w:vAlign w:val="bottom"/>
            <w:hideMark/>
          </w:tcPr>
          <w:p w14:paraId="78850622" w14:textId="77777777" w:rsidR="0077543B" w:rsidRPr="0077543B" w:rsidRDefault="00C261D4" w:rsidP="0077543B">
            <w:pPr>
              <w:autoSpaceDE/>
              <w:autoSpaceDN/>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auto" w:fill="FCD5B4"/>
            <w:vAlign w:val="bottom"/>
            <w:hideMark/>
          </w:tcPr>
          <w:p w14:paraId="22493B9E" w14:textId="77777777" w:rsidR="0077543B" w:rsidRPr="0077543B" w:rsidRDefault="00C261D4" w:rsidP="0077543B">
            <w:pPr>
              <w:autoSpaceDE/>
              <w:autoSpaceDN/>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No</w:t>
            </w:r>
          </w:p>
        </w:tc>
        <w:tc>
          <w:tcPr>
            <w:tcW w:w="990" w:type="dxa"/>
            <w:tcBorders>
              <w:top w:val="nil"/>
              <w:left w:val="nil"/>
              <w:bottom w:val="single" w:sz="4" w:space="0" w:color="auto"/>
              <w:right w:val="single" w:sz="4" w:space="0" w:color="auto"/>
            </w:tcBorders>
            <w:shd w:val="clear" w:color="000000" w:fill="EBF1DE"/>
            <w:vAlign w:val="bottom"/>
            <w:hideMark/>
          </w:tcPr>
          <w:p w14:paraId="6E80DA3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6040443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D9D9D9"/>
            <w:vAlign w:val="bottom"/>
            <w:hideMark/>
          </w:tcPr>
          <w:p w14:paraId="1C8538AA"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N/A</w:t>
            </w:r>
          </w:p>
        </w:tc>
      </w:tr>
      <w:tr w:rsidR="0077543B" w:rsidRPr="0077543B" w14:paraId="74EF874D" w14:textId="77777777" w:rsidTr="00D85F9D">
        <w:trPr>
          <w:trHeight w:val="512"/>
        </w:trPr>
        <w:tc>
          <w:tcPr>
            <w:tcW w:w="360" w:type="dxa"/>
            <w:vMerge/>
            <w:tcBorders>
              <w:top w:val="nil"/>
              <w:left w:val="single" w:sz="4" w:space="0" w:color="auto"/>
              <w:bottom w:val="single" w:sz="4" w:space="0" w:color="auto"/>
              <w:right w:val="single" w:sz="4" w:space="0" w:color="auto"/>
            </w:tcBorders>
            <w:vAlign w:val="center"/>
            <w:hideMark/>
          </w:tcPr>
          <w:p w14:paraId="29D53D7F"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74A4F877"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Purchase Order in ERP</w:t>
            </w:r>
          </w:p>
        </w:tc>
        <w:tc>
          <w:tcPr>
            <w:tcW w:w="1099" w:type="dxa"/>
            <w:tcBorders>
              <w:top w:val="nil"/>
              <w:left w:val="nil"/>
              <w:bottom w:val="single" w:sz="4" w:space="0" w:color="auto"/>
              <w:right w:val="single" w:sz="4" w:space="0" w:color="auto"/>
            </w:tcBorders>
            <w:shd w:val="clear" w:color="000000" w:fill="FCD5B4"/>
            <w:vAlign w:val="bottom"/>
            <w:hideMark/>
          </w:tcPr>
          <w:p w14:paraId="77DCEA6F"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EBF1DE"/>
            <w:vAlign w:val="bottom"/>
            <w:hideMark/>
          </w:tcPr>
          <w:p w14:paraId="711A923E"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00" w:type="dxa"/>
            <w:tcBorders>
              <w:top w:val="nil"/>
              <w:left w:val="nil"/>
              <w:bottom w:val="single" w:sz="4" w:space="0" w:color="auto"/>
              <w:right w:val="single" w:sz="4" w:space="0" w:color="auto"/>
            </w:tcBorders>
            <w:shd w:val="clear" w:color="000000" w:fill="EBF1DE"/>
            <w:vAlign w:val="bottom"/>
            <w:hideMark/>
          </w:tcPr>
          <w:p w14:paraId="23694059"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17D6587F"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150DC287"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90" w:type="dxa"/>
            <w:tcBorders>
              <w:top w:val="nil"/>
              <w:left w:val="nil"/>
              <w:bottom w:val="single" w:sz="4" w:space="0" w:color="auto"/>
              <w:right w:val="single" w:sz="4" w:space="0" w:color="auto"/>
            </w:tcBorders>
            <w:shd w:val="clear" w:color="000000" w:fill="EBF1DE"/>
            <w:vAlign w:val="bottom"/>
            <w:hideMark/>
          </w:tcPr>
          <w:p w14:paraId="4BEC65F9"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4710CC6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FCD5B4"/>
            <w:vAlign w:val="bottom"/>
            <w:hideMark/>
          </w:tcPr>
          <w:p w14:paraId="6A7DBE04"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 (AGS SAP only)</w:t>
            </w:r>
          </w:p>
        </w:tc>
      </w:tr>
      <w:tr w:rsidR="0077543B" w:rsidRPr="0077543B" w14:paraId="665E2EFE" w14:textId="77777777" w:rsidTr="00D85F9D">
        <w:trPr>
          <w:trHeight w:val="730"/>
        </w:trPr>
        <w:tc>
          <w:tcPr>
            <w:tcW w:w="36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24268BBC" w14:textId="77777777" w:rsidR="0077543B" w:rsidRPr="0077543B" w:rsidRDefault="0077543B" w:rsidP="0077543B">
            <w:pPr>
              <w:autoSpaceDE/>
              <w:autoSpaceDN/>
              <w:jc w:val="center"/>
              <w:rPr>
                <w:rFonts w:ascii="Calibri" w:eastAsia="Times New Roman" w:hAnsi="Calibri" w:cs="Calibri"/>
                <w:b/>
                <w:bCs/>
                <w:color w:val="000000"/>
                <w:sz w:val="18"/>
                <w:szCs w:val="18"/>
                <w:lang w:eastAsia="en-US" w:bidi="ar-SA"/>
              </w:rPr>
            </w:pPr>
            <w:r w:rsidRPr="0077543B">
              <w:rPr>
                <w:rFonts w:ascii="Calibri" w:eastAsia="Times New Roman" w:hAnsi="Calibri" w:cs="Calibri"/>
                <w:b/>
                <w:bCs/>
                <w:color w:val="000000"/>
                <w:sz w:val="18"/>
                <w:szCs w:val="18"/>
                <w:lang w:eastAsia="en-US" w:bidi="ar-SA"/>
              </w:rPr>
              <w:t>Change Controls</w:t>
            </w:r>
          </w:p>
        </w:tc>
        <w:tc>
          <w:tcPr>
            <w:tcW w:w="1691" w:type="dxa"/>
            <w:tcBorders>
              <w:top w:val="nil"/>
              <w:left w:val="nil"/>
              <w:bottom w:val="single" w:sz="4" w:space="0" w:color="auto"/>
              <w:right w:val="single" w:sz="4" w:space="0" w:color="auto"/>
            </w:tcBorders>
            <w:shd w:val="clear" w:color="000000" w:fill="DAEEF3"/>
            <w:vAlign w:val="bottom"/>
            <w:hideMark/>
          </w:tcPr>
          <w:p w14:paraId="75CB816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Cost Disposition on Revision</w:t>
            </w:r>
          </w:p>
        </w:tc>
        <w:tc>
          <w:tcPr>
            <w:tcW w:w="1099" w:type="dxa"/>
            <w:tcBorders>
              <w:top w:val="nil"/>
              <w:left w:val="nil"/>
              <w:bottom w:val="single" w:sz="4" w:space="0" w:color="auto"/>
              <w:right w:val="single" w:sz="4" w:space="0" w:color="auto"/>
            </w:tcBorders>
            <w:shd w:val="clear" w:color="000000" w:fill="FCD5B4"/>
            <w:vAlign w:val="bottom"/>
            <w:hideMark/>
          </w:tcPr>
          <w:p w14:paraId="1B2FA7D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FCD5B4"/>
            <w:vAlign w:val="bottom"/>
            <w:hideMark/>
          </w:tcPr>
          <w:p w14:paraId="0E473DD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900" w:type="dxa"/>
            <w:tcBorders>
              <w:top w:val="nil"/>
              <w:left w:val="nil"/>
              <w:bottom w:val="single" w:sz="4" w:space="0" w:color="auto"/>
              <w:right w:val="single" w:sz="4" w:space="0" w:color="auto"/>
            </w:tcBorders>
            <w:shd w:val="clear" w:color="000000" w:fill="EBF1DE"/>
            <w:vAlign w:val="bottom"/>
            <w:hideMark/>
          </w:tcPr>
          <w:p w14:paraId="5E1B832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608304D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1D5CD91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90" w:type="dxa"/>
            <w:tcBorders>
              <w:top w:val="nil"/>
              <w:left w:val="nil"/>
              <w:bottom w:val="single" w:sz="4" w:space="0" w:color="auto"/>
              <w:right w:val="single" w:sz="4" w:space="0" w:color="auto"/>
            </w:tcBorders>
            <w:shd w:val="clear" w:color="000000" w:fill="EBF1DE"/>
            <w:vAlign w:val="bottom"/>
            <w:hideMark/>
          </w:tcPr>
          <w:p w14:paraId="0E00F0F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5528201F"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D9D9D9"/>
            <w:vAlign w:val="bottom"/>
            <w:hideMark/>
          </w:tcPr>
          <w:p w14:paraId="7F65258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N/A</w:t>
            </w:r>
          </w:p>
        </w:tc>
      </w:tr>
      <w:tr w:rsidR="0077543B" w:rsidRPr="0077543B" w14:paraId="54B6BEC5" w14:textId="77777777" w:rsidTr="00D85F9D">
        <w:trPr>
          <w:trHeight w:val="467"/>
        </w:trPr>
        <w:tc>
          <w:tcPr>
            <w:tcW w:w="360" w:type="dxa"/>
            <w:vMerge/>
            <w:tcBorders>
              <w:top w:val="nil"/>
              <w:left w:val="single" w:sz="4" w:space="0" w:color="auto"/>
              <w:bottom w:val="single" w:sz="4" w:space="0" w:color="auto"/>
              <w:right w:val="single" w:sz="4" w:space="0" w:color="auto"/>
            </w:tcBorders>
            <w:vAlign w:val="center"/>
            <w:hideMark/>
          </w:tcPr>
          <w:p w14:paraId="463DBCE3"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4984188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Part Number Required</w:t>
            </w:r>
          </w:p>
        </w:tc>
        <w:tc>
          <w:tcPr>
            <w:tcW w:w="1099" w:type="dxa"/>
            <w:tcBorders>
              <w:top w:val="nil"/>
              <w:left w:val="nil"/>
              <w:bottom w:val="single" w:sz="4" w:space="0" w:color="auto"/>
              <w:right w:val="single" w:sz="4" w:space="0" w:color="auto"/>
            </w:tcBorders>
            <w:shd w:val="clear" w:color="000000" w:fill="FCD5B4"/>
            <w:vAlign w:val="bottom"/>
            <w:hideMark/>
          </w:tcPr>
          <w:p w14:paraId="6BAE82A8"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EBF1DE"/>
            <w:vAlign w:val="bottom"/>
            <w:hideMark/>
          </w:tcPr>
          <w:p w14:paraId="20D75208"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00" w:type="dxa"/>
            <w:tcBorders>
              <w:top w:val="nil"/>
              <w:left w:val="nil"/>
              <w:bottom w:val="single" w:sz="4" w:space="0" w:color="auto"/>
              <w:right w:val="single" w:sz="4" w:space="0" w:color="auto"/>
            </w:tcBorders>
            <w:shd w:val="clear" w:color="000000" w:fill="EBF1DE"/>
            <w:vAlign w:val="bottom"/>
            <w:hideMark/>
          </w:tcPr>
          <w:p w14:paraId="7F72BF10"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7018D7E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0420768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90" w:type="dxa"/>
            <w:tcBorders>
              <w:top w:val="nil"/>
              <w:left w:val="nil"/>
              <w:bottom w:val="single" w:sz="4" w:space="0" w:color="auto"/>
              <w:right w:val="single" w:sz="4" w:space="0" w:color="auto"/>
            </w:tcBorders>
            <w:shd w:val="clear" w:color="000000" w:fill="EBF1DE"/>
            <w:vAlign w:val="bottom"/>
            <w:hideMark/>
          </w:tcPr>
          <w:p w14:paraId="6C70651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2EE254AF"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EBF1DE"/>
            <w:vAlign w:val="bottom"/>
            <w:hideMark/>
          </w:tcPr>
          <w:p w14:paraId="3BD77BD7"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r>
      <w:tr w:rsidR="0077543B" w:rsidRPr="0077543B" w14:paraId="751E7584" w14:textId="77777777" w:rsidTr="00D85F9D">
        <w:trPr>
          <w:trHeight w:val="989"/>
        </w:trPr>
        <w:tc>
          <w:tcPr>
            <w:tcW w:w="360" w:type="dxa"/>
            <w:vMerge/>
            <w:tcBorders>
              <w:top w:val="nil"/>
              <w:left w:val="single" w:sz="4" w:space="0" w:color="auto"/>
              <w:bottom w:val="single" w:sz="4" w:space="0" w:color="auto"/>
              <w:right w:val="single" w:sz="4" w:space="0" w:color="auto"/>
            </w:tcBorders>
            <w:vAlign w:val="center"/>
            <w:hideMark/>
          </w:tcPr>
          <w:p w14:paraId="01C17957"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7658B60D"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Revision Controlled</w:t>
            </w:r>
          </w:p>
        </w:tc>
        <w:tc>
          <w:tcPr>
            <w:tcW w:w="1099" w:type="dxa"/>
            <w:tcBorders>
              <w:top w:val="nil"/>
              <w:left w:val="nil"/>
              <w:bottom w:val="single" w:sz="4" w:space="0" w:color="auto"/>
              <w:right w:val="single" w:sz="4" w:space="0" w:color="auto"/>
            </w:tcBorders>
            <w:shd w:val="clear" w:color="000000" w:fill="FCD5B4"/>
            <w:vAlign w:val="bottom"/>
            <w:hideMark/>
          </w:tcPr>
          <w:p w14:paraId="444CFA7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EBF1DE"/>
            <w:vAlign w:val="bottom"/>
            <w:hideMark/>
          </w:tcPr>
          <w:p w14:paraId="5830E39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00" w:type="dxa"/>
            <w:tcBorders>
              <w:top w:val="nil"/>
              <w:left w:val="nil"/>
              <w:bottom w:val="single" w:sz="4" w:space="0" w:color="auto"/>
              <w:right w:val="single" w:sz="4" w:space="0" w:color="auto"/>
            </w:tcBorders>
            <w:shd w:val="clear" w:color="000000" w:fill="EBF1DE"/>
            <w:vAlign w:val="bottom"/>
            <w:hideMark/>
          </w:tcPr>
          <w:p w14:paraId="6697310D"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5141B7D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613646B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90" w:type="dxa"/>
            <w:tcBorders>
              <w:top w:val="nil"/>
              <w:left w:val="nil"/>
              <w:bottom w:val="single" w:sz="4" w:space="0" w:color="auto"/>
              <w:right w:val="single" w:sz="4" w:space="0" w:color="auto"/>
            </w:tcBorders>
            <w:shd w:val="clear" w:color="000000" w:fill="EBF1DE"/>
            <w:vAlign w:val="bottom"/>
            <w:hideMark/>
          </w:tcPr>
          <w:p w14:paraId="7A448AC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328C4D5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D9D9D9"/>
            <w:vAlign w:val="bottom"/>
            <w:hideMark/>
          </w:tcPr>
          <w:p w14:paraId="4B7F7E5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 xml:space="preserve">Locked as "ZZ" </w:t>
            </w:r>
            <w:r w:rsidR="00D85F9D" w:rsidRPr="0077543B">
              <w:rPr>
                <w:rFonts w:ascii="Calibri" w:eastAsia="Times New Roman" w:hAnsi="Calibri" w:cs="Calibri"/>
                <w:color w:val="000000"/>
                <w:sz w:val="18"/>
                <w:szCs w:val="18"/>
                <w:lang w:eastAsia="en-US" w:bidi="ar-SA"/>
              </w:rPr>
              <w:t>cannot</w:t>
            </w:r>
            <w:r w:rsidRPr="0077543B">
              <w:rPr>
                <w:rFonts w:ascii="Calibri" w:eastAsia="Times New Roman" w:hAnsi="Calibri" w:cs="Calibri"/>
                <w:color w:val="000000"/>
                <w:sz w:val="18"/>
                <w:szCs w:val="18"/>
                <w:lang w:eastAsia="en-US" w:bidi="ar-SA"/>
              </w:rPr>
              <w:t xml:space="preserve"> be </w:t>
            </w:r>
            <w:r w:rsidR="00D85F9D" w:rsidRPr="0077543B">
              <w:rPr>
                <w:rFonts w:ascii="Calibri" w:eastAsia="Times New Roman" w:hAnsi="Calibri" w:cs="Calibri"/>
                <w:color w:val="000000"/>
                <w:sz w:val="18"/>
                <w:szCs w:val="18"/>
                <w:lang w:eastAsia="en-US" w:bidi="ar-SA"/>
              </w:rPr>
              <w:t>further</w:t>
            </w:r>
            <w:r w:rsidRPr="0077543B">
              <w:rPr>
                <w:rFonts w:ascii="Calibri" w:eastAsia="Times New Roman" w:hAnsi="Calibri" w:cs="Calibri"/>
                <w:color w:val="000000"/>
                <w:sz w:val="18"/>
                <w:szCs w:val="18"/>
                <w:lang w:eastAsia="en-US" w:bidi="ar-SA"/>
              </w:rPr>
              <w:t xml:space="preserve"> revised</w:t>
            </w:r>
          </w:p>
        </w:tc>
      </w:tr>
      <w:tr w:rsidR="0077543B" w:rsidRPr="0077543B" w14:paraId="4CDBE9F4" w14:textId="77777777" w:rsidTr="00D85F9D">
        <w:trPr>
          <w:trHeight w:val="490"/>
        </w:trPr>
        <w:tc>
          <w:tcPr>
            <w:tcW w:w="360" w:type="dxa"/>
            <w:vMerge/>
            <w:tcBorders>
              <w:top w:val="nil"/>
              <w:left w:val="single" w:sz="4" w:space="0" w:color="auto"/>
              <w:bottom w:val="single" w:sz="4" w:space="0" w:color="auto"/>
              <w:right w:val="single" w:sz="4" w:space="0" w:color="auto"/>
            </w:tcBorders>
            <w:vAlign w:val="center"/>
            <w:hideMark/>
          </w:tcPr>
          <w:p w14:paraId="2C8F45B6"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0F721B3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Allowed for OEM</w:t>
            </w:r>
          </w:p>
        </w:tc>
        <w:tc>
          <w:tcPr>
            <w:tcW w:w="1099" w:type="dxa"/>
            <w:tcBorders>
              <w:top w:val="nil"/>
              <w:left w:val="nil"/>
              <w:bottom w:val="single" w:sz="4" w:space="0" w:color="auto"/>
              <w:right w:val="single" w:sz="4" w:space="0" w:color="auto"/>
            </w:tcBorders>
            <w:shd w:val="clear" w:color="000000" w:fill="FCD5B4"/>
            <w:vAlign w:val="bottom"/>
            <w:hideMark/>
          </w:tcPr>
          <w:p w14:paraId="278B5E2F"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FCD5B4"/>
            <w:vAlign w:val="bottom"/>
            <w:hideMark/>
          </w:tcPr>
          <w:p w14:paraId="28A8E9F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900" w:type="dxa"/>
            <w:tcBorders>
              <w:top w:val="nil"/>
              <w:left w:val="nil"/>
              <w:bottom w:val="single" w:sz="4" w:space="0" w:color="auto"/>
              <w:right w:val="single" w:sz="4" w:space="0" w:color="auto"/>
            </w:tcBorders>
            <w:shd w:val="clear" w:color="000000" w:fill="FCD5B4"/>
            <w:vAlign w:val="bottom"/>
            <w:hideMark/>
          </w:tcPr>
          <w:p w14:paraId="7323BD9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Legacy only</w:t>
            </w:r>
          </w:p>
        </w:tc>
        <w:tc>
          <w:tcPr>
            <w:tcW w:w="810" w:type="dxa"/>
            <w:tcBorders>
              <w:top w:val="nil"/>
              <w:left w:val="nil"/>
              <w:bottom w:val="single" w:sz="4" w:space="0" w:color="auto"/>
              <w:right w:val="single" w:sz="4" w:space="0" w:color="auto"/>
            </w:tcBorders>
            <w:shd w:val="clear" w:color="000000" w:fill="FCD5B4"/>
            <w:vAlign w:val="bottom"/>
            <w:hideMark/>
          </w:tcPr>
          <w:p w14:paraId="3D2CE0B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Legacy only</w:t>
            </w:r>
          </w:p>
        </w:tc>
        <w:tc>
          <w:tcPr>
            <w:tcW w:w="810" w:type="dxa"/>
            <w:tcBorders>
              <w:top w:val="nil"/>
              <w:left w:val="nil"/>
              <w:bottom w:val="single" w:sz="4" w:space="0" w:color="auto"/>
              <w:right w:val="single" w:sz="4" w:space="0" w:color="auto"/>
            </w:tcBorders>
            <w:shd w:val="clear" w:color="000000" w:fill="FCD5B4"/>
            <w:vAlign w:val="bottom"/>
            <w:hideMark/>
          </w:tcPr>
          <w:p w14:paraId="7DB5690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Legacy only</w:t>
            </w:r>
          </w:p>
        </w:tc>
        <w:tc>
          <w:tcPr>
            <w:tcW w:w="990" w:type="dxa"/>
            <w:tcBorders>
              <w:top w:val="nil"/>
              <w:left w:val="nil"/>
              <w:bottom w:val="single" w:sz="4" w:space="0" w:color="auto"/>
              <w:right w:val="single" w:sz="4" w:space="0" w:color="auto"/>
            </w:tcBorders>
            <w:shd w:val="clear" w:color="000000" w:fill="EBF1DE"/>
            <w:vAlign w:val="bottom"/>
            <w:hideMark/>
          </w:tcPr>
          <w:p w14:paraId="338B1340"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796E52B1"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EBF1DE"/>
            <w:vAlign w:val="bottom"/>
            <w:hideMark/>
          </w:tcPr>
          <w:p w14:paraId="18674557"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r>
      <w:tr w:rsidR="0077543B" w:rsidRPr="0077543B" w14:paraId="37816F73" w14:textId="77777777" w:rsidTr="00C261D4">
        <w:trPr>
          <w:trHeight w:val="791"/>
        </w:trPr>
        <w:tc>
          <w:tcPr>
            <w:tcW w:w="360" w:type="dxa"/>
            <w:vMerge/>
            <w:tcBorders>
              <w:top w:val="nil"/>
              <w:left w:val="single" w:sz="4" w:space="0" w:color="auto"/>
              <w:bottom w:val="single" w:sz="4" w:space="0" w:color="auto"/>
              <w:right w:val="single" w:sz="4" w:space="0" w:color="auto"/>
            </w:tcBorders>
            <w:vAlign w:val="center"/>
            <w:hideMark/>
          </w:tcPr>
          <w:p w14:paraId="2BAB1D31"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5E8BBBB0"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 for initial release without ECO</w:t>
            </w:r>
          </w:p>
        </w:tc>
        <w:tc>
          <w:tcPr>
            <w:tcW w:w="1099" w:type="dxa"/>
            <w:tcBorders>
              <w:top w:val="nil"/>
              <w:left w:val="nil"/>
              <w:bottom w:val="single" w:sz="4" w:space="0" w:color="auto"/>
              <w:right w:val="single" w:sz="4" w:space="0" w:color="auto"/>
            </w:tcBorders>
            <w:shd w:val="clear" w:color="000000" w:fill="FCD5B4"/>
            <w:vAlign w:val="bottom"/>
            <w:hideMark/>
          </w:tcPr>
          <w:p w14:paraId="31AC3571"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EBF1DE"/>
            <w:vAlign w:val="bottom"/>
            <w:hideMark/>
          </w:tcPr>
          <w:p w14:paraId="368AF61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900" w:type="dxa"/>
            <w:tcBorders>
              <w:top w:val="nil"/>
              <w:left w:val="nil"/>
              <w:bottom w:val="single" w:sz="4" w:space="0" w:color="auto"/>
              <w:right w:val="single" w:sz="4" w:space="0" w:color="auto"/>
            </w:tcBorders>
            <w:shd w:val="clear" w:color="000000" w:fill="FCD5B4"/>
            <w:vAlign w:val="bottom"/>
            <w:hideMark/>
          </w:tcPr>
          <w:p w14:paraId="0C1063A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810" w:type="dxa"/>
            <w:tcBorders>
              <w:top w:val="nil"/>
              <w:left w:val="nil"/>
              <w:bottom w:val="single" w:sz="4" w:space="0" w:color="auto"/>
              <w:right w:val="single" w:sz="4" w:space="0" w:color="auto"/>
            </w:tcBorders>
            <w:shd w:val="clear" w:color="auto" w:fill="EBF1DE"/>
            <w:vAlign w:val="bottom"/>
            <w:hideMark/>
          </w:tcPr>
          <w:p w14:paraId="6BCB71C1" w14:textId="77777777" w:rsidR="0077543B" w:rsidRPr="0077543B" w:rsidRDefault="00C261D4" w:rsidP="0077543B">
            <w:pPr>
              <w:autoSpaceDE/>
              <w:autoSpaceDN/>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auto" w:fill="FCD5B4"/>
            <w:vAlign w:val="bottom"/>
            <w:hideMark/>
          </w:tcPr>
          <w:p w14:paraId="76D7D785" w14:textId="77777777" w:rsidR="0077543B" w:rsidRPr="0077543B" w:rsidRDefault="00C261D4" w:rsidP="0077543B">
            <w:pPr>
              <w:autoSpaceDE/>
              <w:autoSpaceDN/>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No</w:t>
            </w:r>
          </w:p>
        </w:tc>
        <w:tc>
          <w:tcPr>
            <w:tcW w:w="990" w:type="dxa"/>
            <w:tcBorders>
              <w:top w:val="nil"/>
              <w:left w:val="nil"/>
              <w:bottom w:val="single" w:sz="4" w:space="0" w:color="auto"/>
              <w:right w:val="single" w:sz="4" w:space="0" w:color="auto"/>
            </w:tcBorders>
            <w:shd w:val="clear" w:color="000000" w:fill="FCD5B4"/>
            <w:vAlign w:val="bottom"/>
            <w:hideMark/>
          </w:tcPr>
          <w:p w14:paraId="5174046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810" w:type="dxa"/>
            <w:tcBorders>
              <w:top w:val="nil"/>
              <w:left w:val="nil"/>
              <w:bottom w:val="single" w:sz="4" w:space="0" w:color="auto"/>
              <w:right w:val="single" w:sz="4" w:space="0" w:color="auto"/>
            </w:tcBorders>
            <w:shd w:val="clear" w:color="000000" w:fill="D9D9D9"/>
            <w:vAlign w:val="bottom"/>
            <w:hideMark/>
          </w:tcPr>
          <w:p w14:paraId="6ADA8DD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N/A</w:t>
            </w:r>
          </w:p>
        </w:tc>
        <w:tc>
          <w:tcPr>
            <w:tcW w:w="1530" w:type="dxa"/>
            <w:tcBorders>
              <w:top w:val="nil"/>
              <w:left w:val="nil"/>
              <w:bottom w:val="single" w:sz="4" w:space="0" w:color="auto"/>
              <w:right w:val="single" w:sz="4" w:space="0" w:color="auto"/>
            </w:tcBorders>
            <w:shd w:val="clear" w:color="000000" w:fill="D9D9D9"/>
            <w:vAlign w:val="bottom"/>
            <w:hideMark/>
          </w:tcPr>
          <w:p w14:paraId="5D80F69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N/A</w:t>
            </w:r>
          </w:p>
        </w:tc>
      </w:tr>
      <w:tr w:rsidR="0077543B" w:rsidRPr="0077543B" w14:paraId="4BD3E804" w14:textId="77777777" w:rsidTr="00C261D4">
        <w:trPr>
          <w:trHeight w:val="490"/>
        </w:trPr>
        <w:tc>
          <w:tcPr>
            <w:tcW w:w="360" w:type="dxa"/>
            <w:vMerge/>
            <w:tcBorders>
              <w:top w:val="nil"/>
              <w:left w:val="single" w:sz="4" w:space="0" w:color="auto"/>
              <w:bottom w:val="single" w:sz="4" w:space="0" w:color="auto"/>
              <w:right w:val="single" w:sz="4" w:space="0" w:color="auto"/>
            </w:tcBorders>
            <w:vAlign w:val="center"/>
            <w:hideMark/>
          </w:tcPr>
          <w:p w14:paraId="7B9D7221"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623056A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OMS Required</w:t>
            </w:r>
          </w:p>
        </w:tc>
        <w:tc>
          <w:tcPr>
            <w:tcW w:w="1099" w:type="dxa"/>
            <w:tcBorders>
              <w:top w:val="nil"/>
              <w:left w:val="nil"/>
              <w:bottom w:val="single" w:sz="4" w:space="0" w:color="auto"/>
              <w:right w:val="single" w:sz="4" w:space="0" w:color="auto"/>
            </w:tcBorders>
            <w:shd w:val="clear" w:color="000000" w:fill="FCD5B4"/>
            <w:vAlign w:val="bottom"/>
            <w:hideMark/>
          </w:tcPr>
          <w:p w14:paraId="7378DF1D"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FCD5B4"/>
            <w:vAlign w:val="bottom"/>
            <w:hideMark/>
          </w:tcPr>
          <w:p w14:paraId="7F14604E"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900" w:type="dxa"/>
            <w:tcBorders>
              <w:top w:val="nil"/>
              <w:left w:val="nil"/>
              <w:bottom w:val="single" w:sz="4" w:space="0" w:color="auto"/>
              <w:right w:val="single" w:sz="4" w:space="0" w:color="auto"/>
            </w:tcBorders>
            <w:shd w:val="clear" w:color="000000" w:fill="FCD5B4"/>
            <w:vAlign w:val="bottom"/>
            <w:hideMark/>
          </w:tcPr>
          <w:p w14:paraId="4BBF8B71"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810" w:type="dxa"/>
            <w:tcBorders>
              <w:top w:val="nil"/>
              <w:left w:val="nil"/>
              <w:bottom w:val="single" w:sz="4" w:space="0" w:color="auto"/>
              <w:right w:val="single" w:sz="4" w:space="0" w:color="auto"/>
            </w:tcBorders>
            <w:shd w:val="clear" w:color="auto" w:fill="EBF1DE"/>
            <w:vAlign w:val="bottom"/>
            <w:hideMark/>
          </w:tcPr>
          <w:p w14:paraId="0E5558AD" w14:textId="77777777" w:rsidR="0077543B" w:rsidRPr="0077543B" w:rsidRDefault="00C261D4" w:rsidP="0077543B">
            <w:pPr>
              <w:autoSpaceDE/>
              <w:autoSpaceDN/>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auto" w:fill="FCD5B4"/>
            <w:vAlign w:val="bottom"/>
            <w:hideMark/>
          </w:tcPr>
          <w:p w14:paraId="7B37AA87" w14:textId="77777777" w:rsidR="0077543B" w:rsidRPr="0077543B" w:rsidRDefault="00C261D4" w:rsidP="0077543B">
            <w:pPr>
              <w:autoSpaceDE/>
              <w:autoSpaceDN/>
              <w:rPr>
                <w:rFonts w:ascii="Calibri" w:eastAsia="Times New Roman" w:hAnsi="Calibri" w:cs="Calibri"/>
                <w:color w:val="000000"/>
                <w:sz w:val="18"/>
                <w:szCs w:val="18"/>
                <w:lang w:eastAsia="en-US" w:bidi="ar-SA"/>
              </w:rPr>
            </w:pPr>
            <w:r>
              <w:rPr>
                <w:rFonts w:ascii="Calibri" w:eastAsia="Times New Roman" w:hAnsi="Calibri" w:cs="Calibri"/>
                <w:color w:val="000000"/>
                <w:sz w:val="18"/>
                <w:szCs w:val="18"/>
                <w:lang w:eastAsia="en-US" w:bidi="ar-SA"/>
              </w:rPr>
              <w:t>No</w:t>
            </w:r>
          </w:p>
        </w:tc>
        <w:tc>
          <w:tcPr>
            <w:tcW w:w="990" w:type="dxa"/>
            <w:tcBorders>
              <w:top w:val="nil"/>
              <w:left w:val="nil"/>
              <w:bottom w:val="single" w:sz="4" w:space="0" w:color="auto"/>
              <w:right w:val="single" w:sz="4" w:space="0" w:color="auto"/>
            </w:tcBorders>
            <w:shd w:val="clear" w:color="000000" w:fill="EBF1DE"/>
            <w:vAlign w:val="bottom"/>
            <w:hideMark/>
          </w:tcPr>
          <w:p w14:paraId="2195FA6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11B3F08D"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D9D9D9"/>
            <w:vAlign w:val="bottom"/>
            <w:hideMark/>
          </w:tcPr>
          <w:p w14:paraId="3F200E5D"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N/A</w:t>
            </w:r>
          </w:p>
        </w:tc>
      </w:tr>
      <w:tr w:rsidR="0077543B" w:rsidRPr="0077543B" w14:paraId="37D222B4" w14:textId="77777777" w:rsidTr="00D85F9D">
        <w:trPr>
          <w:trHeight w:val="782"/>
        </w:trPr>
        <w:tc>
          <w:tcPr>
            <w:tcW w:w="360" w:type="dxa"/>
            <w:vMerge/>
            <w:tcBorders>
              <w:top w:val="nil"/>
              <w:left w:val="single" w:sz="4" w:space="0" w:color="auto"/>
              <w:bottom w:val="single" w:sz="4" w:space="0" w:color="auto"/>
              <w:right w:val="single" w:sz="4" w:space="0" w:color="auto"/>
            </w:tcBorders>
            <w:vAlign w:val="center"/>
            <w:hideMark/>
          </w:tcPr>
          <w:p w14:paraId="1B78C051"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0276954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Master Layout (new product only)</w:t>
            </w:r>
          </w:p>
        </w:tc>
        <w:tc>
          <w:tcPr>
            <w:tcW w:w="1099" w:type="dxa"/>
            <w:tcBorders>
              <w:top w:val="nil"/>
              <w:left w:val="nil"/>
              <w:bottom w:val="single" w:sz="4" w:space="0" w:color="auto"/>
              <w:right w:val="single" w:sz="4" w:space="0" w:color="auto"/>
            </w:tcBorders>
            <w:shd w:val="clear" w:color="000000" w:fill="FCD5B4"/>
            <w:vAlign w:val="bottom"/>
            <w:hideMark/>
          </w:tcPr>
          <w:p w14:paraId="1A48B070"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single" w:sz="4" w:space="0" w:color="auto"/>
              <w:right w:val="single" w:sz="4" w:space="0" w:color="auto"/>
            </w:tcBorders>
            <w:shd w:val="clear" w:color="000000" w:fill="FCD5B4"/>
            <w:vAlign w:val="bottom"/>
            <w:hideMark/>
          </w:tcPr>
          <w:p w14:paraId="71A579A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900" w:type="dxa"/>
            <w:tcBorders>
              <w:top w:val="nil"/>
              <w:left w:val="nil"/>
              <w:bottom w:val="single" w:sz="4" w:space="0" w:color="auto"/>
              <w:right w:val="single" w:sz="4" w:space="0" w:color="auto"/>
            </w:tcBorders>
            <w:shd w:val="clear" w:color="000000" w:fill="FCD5B4"/>
            <w:vAlign w:val="bottom"/>
            <w:hideMark/>
          </w:tcPr>
          <w:p w14:paraId="7438D8A7"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810" w:type="dxa"/>
            <w:tcBorders>
              <w:top w:val="nil"/>
              <w:left w:val="nil"/>
              <w:bottom w:val="single" w:sz="4" w:space="0" w:color="auto"/>
              <w:right w:val="single" w:sz="4" w:space="0" w:color="auto"/>
            </w:tcBorders>
            <w:shd w:val="clear" w:color="000000" w:fill="FCD5B4"/>
            <w:vAlign w:val="bottom"/>
            <w:hideMark/>
          </w:tcPr>
          <w:p w14:paraId="43DC688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810" w:type="dxa"/>
            <w:tcBorders>
              <w:top w:val="nil"/>
              <w:left w:val="nil"/>
              <w:bottom w:val="single" w:sz="4" w:space="0" w:color="auto"/>
              <w:right w:val="single" w:sz="4" w:space="0" w:color="auto"/>
            </w:tcBorders>
            <w:shd w:val="clear" w:color="000000" w:fill="FCD5B4"/>
            <w:vAlign w:val="bottom"/>
            <w:hideMark/>
          </w:tcPr>
          <w:p w14:paraId="79A3694B"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990" w:type="dxa"/>
            <w:tcBorders>
              <w:top w:val="nil"/>
              <w:left w:val="nil"/>
              <w:bottom w:val="single" w:sz="4" w:space="0" w:color="auto"/>
              <w:right w:val="single" w:sz="4" w:space="0" w:color="auto"/>
            </w:tcBorders>
            <w:shd w:val="clear" w:color="000000" w:fill="EBF1DE"/>
            <w:vAlign w:val="bottom"/>
            <w:hideMark/>
          </w:tcPr>
          <w:p w14:paraId="0D0B696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09D7FB6D"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D9D9D9"/>
            <w:vAlign w:val="bottom"/>
            <w:hideMark/>
          </w:tcPr>
          <w:p w14:paraId="3DD53800"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N/A</w:t>
            </w:r>
          </w:p>
        </w:tc>
      </w:tr>
      <w:tr w:rsidR="0077543B" w:rsidRPr="0077543B" w14:paraId="508BDEC5" w14:textId="77777777" w:rsidTr="008039E2">
        <w:trPr>
          <w:trHeight w:val="290"/>
        </w:trPr>
        <w:tc>
          <w:tcPr>
            <w:tcW w:w="360" w:type="dxa"/>
            <w:vMerge/>
            <w:tcBorders>
              <w:top w:val="nil"/>
              <w:left w:val="single" w:sz="4" w:space="0" w:color="auto"/>
              <w:bottom w:val="single" w:sz="4" w:space="0" w:color="auto"/>
              <w:right w:val="single" w:sz="4" w:space="0" w:color="auto"/>
            </w:tcBorders>
            <w:vAlign w:val="center"/>
            <w:hideMark/>
          </w:tcPr>
          <w:p w14:paraId="138A30E7"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3782DBC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ECR/ ECO</w:t>
            </w:r>
          </w:p>
        </w:tc>
        <w:tc>
          <w:tcPr>
            <w:tcW w:w="1099" w:type="dxa"/>
            <w:tcBorders>
              <w:top w:val="nil"/>
              <w:left w:val="nil"/>
              <w:bottom w:val="single" w:sz="4" w:space="0" w:color="auto"/>
              <w:right w:val="single" w:sz="4" w:space="0" w:color="auto"/>
            </w:tcBorders>
            <w:shd w:val="clear" w:color="000000" w:fill="FCD5B4"/>
            <w:vAlign w:val="bottom"/>
            <w:hideMark/>
          </w:tcPr>
          <w:p w14:paraId="3235E3D7"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nil"/>
              <w:left w:val="nil"/>
              <w:bottom w:val="nil"/>
              <w:right w:val="nil"/>
            </w:tcBorders>
            <w:shd w:val="clear" w:color="auto" w:fill="EAF1DD"/>
            <w:noWrap/>
            <w:vAlign w:val="bottom"/>
            <w:hideMark/>
          </w:tcPr>
          <w:p w14:paraId="58728FB0"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900" w:type="dxa"/>
            <w:tcBorders>
              <w:top w:val="nil"/>
              <w:left w:val="single" w:sz="4" w:space="0" w:color="auto"/>
              <w:bottom w:val="single" w:sz="4" w:space="0" w:color="auto"/>
              <w:right w:val="single" w:sz="4" w:space="0" w:color="auto"/>
            </w:tcBorders>
            <w:shd w:val="clear" w:color="000000" w:fill="EBF1DE"/>
            <w:vAlign w:val="bottom"/>
            <w:hideMark/>
          </w:tcPr>
          <w:p w14:paraId="3DFF31F2"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022BF70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6BB12A93"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990" w:type="dxa"/>
            <w:tcBorders>
              <w:top w:val="nil"/>
              <w:left w:val="nil"/>
              <w:bottom w:val="single" w:sz="4" w:space="0" w:color="auto"/>
              <w:right w:val="single" w:sz="4" w:space="0" w:color="auto"/>
            </w:tcBorders>
            <w:shd w:val="clear" w:color="000000" w:fill="EBF1DE"/>
            <w:vAlign w:val="bottom"/>
            <w:hideMark/>
          </w:tcPr>
          <w:p w14:paraId="06BB317C"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810" w:type="dxa"/>
            <w:tcBorders>
              <w:top w:val="nil"/>
              <w:left w:val="nil"/>
              <w:bottom w:val="single" w:sz="4" w:space="0" w:color="auto"/>
              <w:right w:val="single" w:sz="4" w:space="0" w:color="auto"/>
            </w:tcBorders>
            <w:shd w:val="clear" w:color="000000" w:fill="EBF1DE"/>
            <w:vAlign w:val="bottom"/>
            <w:hideMark/>
          </w:tcPr>
          <w:p w14:paraId="566611A0"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Enabled</w:t>
            </w:r>
          </w:p>
        </w:tc>
        <w:tc>
          <w:tcPr>
            <w:tcW w:w="1530" w:type="dxa"/>
            <w:tcBorders>
              <w:top w:val="nil"/>
              <w:left w:val="nil"/>
              <w:bottom w:val="single" w:sz="4" w:space="0" w:color="auto"/>
              <w:right w:val="single" w:sz="4" w:space="0" w:color="auto"/>
            </w:tcBorders>
            <w:shd w:val="clear" w:color="000000" w:fill="D9D9D9"/>
            <w:vAlign w:val="bottom"/>
            <w:hideMark/>
          </w:tcPr>
          <w:p w14:paraId="24BF0E14"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N/A</w:t>
            </w:r>
          </w:p>
        </w:tc>
      </w:tr>
      <w:tr w:rsidR="0077543B" w:rsidRPr="0077543B" w14:paraId="3C3ACB75" w14:textId="77777777" w:rsidTr="00D85F9D">
        <w:trPr>
          <w:trHeight w:val="1210"/>
        </w:trPr>
        <w:tc>
          <w:tcPr>
            <w:tcW w:w="360" w:type="dxa"/>
            <w:vMerge/>
            <w:tcBorders>
              <w:top w:val="nil"/>
              <w:left w:val="single" w:sz="4" w:space="0" w:color="auto"/>
              <w:bottom w:val="single" w:sz="4" w:space="0" w:color="auto"/>
              <w:right w:val="single" w:sz="4" w:space="0" w:color="auto"/>
            </w:tcBorders>
            <w:vAlign w:val="center"/>
            <w:hideMark/>
          </w:tcPr>
          <w:p w14:paraId="20EE0CAD" w14:textId="77777777" w:rsidR="0077543B" w:rsidRPr="0077543B" w:rsidRDefault="0077543B" w:rsidP="0077543B">
            <w:pPr>
              <w:autoSpaceDE/>
              <w:autoSpaceDN/>
              <w:rPr>
                <w:rFonts w:ascii="Calibri" w:eastAsia="Times New Roman" w:hAnsi="Calibri" w:cs="Calibri"/>
                <w:b/>
                <w:bCs/>
                <w:color w:val="000000"/>
                <w:sz w:val="18"/>
                <w:szCs w:val="18"/>
                <w:lang w:eastAsia="en-US" w:bidi="ar-SA"/>
              </w:rPr>
            </w:pPr>
          </w:p>
        </w:tc>
        <w:tc>
          <w:tcPr>
            <w:tcW w:w="1691" w:type="dxa"/>
            <w:tcBorders>
              <w:top w:val="nil"/>
              <w:left w:val="nil"/>
              <w:bottom w:val="single" w:sz="4" w:space="0" w:color="auto"/>
              <w:right w:val="single" w:sz="4" w:space="0" w:color="auto"/>
            </w:tcBorders>
            <w:shd w:val="clear" w:color="000000" w:fill="DAEEF3"/>
            <w:vAlign w:val="bottom"/>
            <w:hideMark/>
          </w:tcPr>
          <w:p w14:paraId="67690BE8"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Engineering Specification Wavier (ESW) Allowed</w:t>
            </w:r>
          </w:p>
        </w:tc>
        <w:tc>
          <w:tcPr>
            <w:tcW w:w="1099" w:type="dxa"/>
            <w:tcBorders>
              <w:top w:val="nil"/>
              <w:left w:val="nil"/>
              <w:bottom w:val="single" w:sz="4" w:space="0" w:color="auto"/>
              <w:right w:val="single" w:sz="4" w:space="0" w:color="auto"/>
            </w:tcBorders>
            <w:shd w:val="clear" w:color="000000" w:fill="FCD5B4"/>
            <w:vAlign w:val="bottom"/>
            <w:hideMark/>
          </w:tcPr>
          <w:p w14:paraId="43FAB2ED"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No</w:t>
            </w:r>
          </w:p>
        </w:tc>
        <w:tc>
          <w:tcPr>
            <w:tcW w:w="1080" w:type="dxa"/>
            <w:tcBorders>
              <w:top w:val="single" w:sz="4" w:space="0" w:color="auto"/>
              <w:left w:val="nil"/>
              <w:bottom w:val="single" w:sz="4" w:space="0" w:color="auto"/>
              <w:right w:val="single" w:sz="4" w:space="0" w:color="auto"/>
            </w:tcBorders>
            <w:shd w:val="clear" w:color="000000" w:fill="EBF1DE"/>
            <w:vAlign w:val="bottom"/>
            <w:hideMark/>
          </w:tcPr>
          <w:p w14:paraId="03AEFA4E"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00" w:type="dxa"/>
            <w:tcBorders>
              <w:top w:val="nil"/>
              <w:left w:val="nil"/>
              <w:bottom w:val="single" w:sz="4" w:space="0" w:color="auto"/>
              <w:right w:val="single" w:sz="4" w:space="0" w:color="auto"/>
            </w:tcBorders>
            <w:shd w:val="clear" w:color="000000" w:fill="EBF1DE"/>
            <w:vAlign w:val="bottom"/>
            <w:hideMark/>
          </w:tcPr>
          <w:p w14:paraId="6AC52B65"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291EB03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195ADE76"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990" w:type="dxa"/>
            <w:tcBorders>
              <w:top w:val="nil"/>
              <w:left w:val="nil"/>
              <w:bottom w:val="single" w:sz="4" w:space="0" w:color="auto"/>
              <w:right w:val="single" w:sz="4" w:space="0" w:color="auto"/>
            </w:tcBorders>
            <w:shd w:val="clear" w:color="000000" w:fill="EBF1DE"/>
            <w:vAlign w:val="bottom"/>
            <w:hideMark/>
          </w:tcPr>
          <w:p w14:paraId="4E151C59"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810" w:type="dxa"/>
            <w:tcBorders>
              <w:top w:val="nil"/>
              <w:left w:val="nil"/>
              <w:bottom w:val="single" w:sz="4" w:space="0" w:color="auto"/>
              <w:right w:val="single" w:sz="4" w:space="0" w:color="auto"/>
            </w:tcBorders>
            <w:shd w:val="clear" w:color="000000" w:fill="EBF1DE"/>
            <w:vAlign w:val="bottom"/>
            <w:hideMark/>
          </w:tcPr>
          <w:p w14:paraId="1AED671D"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c>
          <w:tcPr>
            <w:tcW w:w="1530" w:type="dxa"/>
            <w:tcBorders>
              <w:top w:val="nil"/>
              <w:left w:val="nil"/>
              <w:bottom w:val="single" w:sz="4" w:space="0" w:color="auto"/>
              <w:right w:val="single" w:sz="4" w:space="0" w:color="auto"/>
            </w:tcBorders>
            <w:shd w:val="clear" w:color="000000" w:fill="EBF1DE"/>
            <w:vAlign w:val="bottom"/>
            <w:hideMark/>
          </w:tcPr>
          <w:p w14:paraId="209982C7" w14:textId="77777777" w:rsidR="0077543B" w:rsidRPr="0077543B" w:rsidRDefault="0077543B" w:rsidP="0077543B">
            <w:pPr>
              <w:autoSpaceDE/>
              <w:autoSpaceDN/>
              <w:rPr>
                <w:rFonts w:ascii="Calibri" w:eastAsia="Times New Roman" w:hAnsi="Calibri" w:cs="Calibri"/>
                <w:color w:val="000000"/>
                <w:sz w:val="18"/>
                <w:szCs w:val="18"/>
                <w:lang w:eastAsia="en-US" w:bidi="ar-SA"/>
              </w:rPr>
            </w:pPr>
            <w:r w:rsidRPr="0077543B">
              <w:rPr>
                <w:rFonts w:ascii="Calibri" w:eastAsia="Times New Roman" w:hAnsi="Calibri" w:cs="Calibri"/>
                <w:color w:val="000000"/>
                <w:sz w:val="18"/>
                <w:szCs w:val="18"/>
                <w:lang w:eastAsia="en-US" w:bidi="ar-SA"/>
              </w:rPr>
              <w:t>Yes</w:t>
            </w:r>
          </w:p>
        </w:tc>
      </w:tr>
    </w:tbl>
    <w:p w14:paraId="369C2610" w14:textId="77777777" w:rsidR="009C5205" w:rsidRPr="0077543B" w:rsidRDefault="009C5205" w:rsidP="0077543B">
      <w:pPr>
        <w:pStyle w:val="Heading2"/>
        <w:numPr>
          <w:ilvl w:val="0"/>
          <w:numId w:val="0"/>
        </w:numPr>
        <w:tabs>
          <w:tab w:val="clear" w:pos="2088"/>
          <w:tab w:val="clear" w:pos="2448"/>
          <w:tab w:val="clear" w:pos="2606"/>
        </w:tabs>
        <w:ind w:left="432"/>
        <w:rPr>
          <w:b/>
          <w:bCs/>
          <w:sz w:val="18"/>
          <w:szCs w:val="18"/>
        </w:rPr>
      </w:pPr>
    </w:p>
    <w:p w14:paraId="1F6D167F" w14:textId="77777777" w:rsidR="000A46F6" w:rsidRDefault="000A46F6" w:rsidP="000A46F6">
      <w:pPr>
        <w:pStyle w:val="Heading2"/>
        <w:numPr>
          <w:ilvl w:val="0"/>
          <w:numId w:val="0"/>
        </w:numPr>
        <w:tabs>
          <w:tab w:val="clear" w:pos="2088"/>
          <w:tab w:val="clear" w:pos="2448"/>
          <w:tab w:val="clear" w:pos="2606"/>
        </w:tabs>
        <w:ind w:left="432"/>
        <w:jc w:val="center"/>
        <w:rPr>
          <w:b/>
          <w:bCs/>
        </w:rPr>
      </w:pPr>
    </w:p>
    <w:p w14:paraId="3704C215" w14:textId="77777777" w:rsidR="00AA04ED" w:rsidRDefault="00FD4E32" w:rsidP="00383A45">
      <w:pPr>
        <w:pStyle w:val="Heading1"/>
      </w:pPr>
      <w:bookmarkStart w:id="12" w:name="_Toc188006347"/>
      <w:bookmarkStart w:id="13" w:name="_Toc513208020"/>
      <w:r>
        <w:t>Refere</w:t>
      </w:r>
      <w:r w:rsidR="00AA04ED">
        <w:t>n</w:t>
      </w:r>
      <w:r>
        <w:t>ces</w:t>
      </w:r>
      <w:bookmarkEnd w:id="12"/>
      <w:bookmarkEnd w:id="13"/>
    </w:p>
    <w:p w14:paraId="4C965F18" w14:textId="77777777" w:rsidR="00696E61" w:rsidRDefault="00696E61" w:rsidP="00FD4E32">
      <w:pPr>
        <w:pStyle w:val="Heading5"/>
        <w:numPr>
          <w:ilvl w:val="1"/>
          <w:numId w:val="40"/>
        </w:numPr>
        <w:tabs>
          <w:tab w:val="left" w:pos="720"/>
          <w:tab w:val="left" w:pos="1080"/>
          <w:tab w:val="left" w:pos="1980"/>
        </w:tabs>
        <w:ind w:left="630" w:hanging="270"/>
      </w:pPr>
      <w:r w:rsidRPr="00AA04ED">
        <w:t>Applied Materials Commodity Code Definitions 0250-10856</w:t>
      </w:r>
    </w:p>
    <w:p w14:paraId="3FCAEFCA" w14:textId="77777777" w:rsidR="00AA04ED" w:rsidRPr="00AA04ED" w:rsidRDefault="00AA04ED" w:rsidP="00FD4E32">
      <w:pPr>
        <w:pStyle w:val="Heading5"/>
        <w:numPr>
          <w:ilvl w:val="1"/>
          <w:numId w:val="40"/>
        </w:numPr>
        <w:tabs>
          <w:tab w:val="left" w:pos="720"/>
          <w:tab w:val="left" w:pos="1080"/>
          <w:tab w:val="left" w:pos="1980"/>
          <w:tab w:val="num" w:pos="2606"/>
        </w:tabs>
        <w:ind w:left="630" w:hanging="270"/>
      </w:pPr>
      <w:r w:rsidRPr="00AA04ED">
        <w:t>Cost Disposition Worksheet Procedure 0250-7520</w:t>
      </w:r>
      <w:r w:rsidR="00571353">
        <w:t>6</w:t>
      </w:r>
    </w:p>
    <w:p w14:paraId="675DEA94" w14:textId="77777777" w:rsidR="00AA04ED" w:rsidRDefault="00AA04ED" w:rsidP="00FD4E32">
      <w:pPr>
        <w:pStyle w:val="Heading5"/>
        <w:numPr>
          <w:ilvl w:val="1"/>
          <w:numId w:val="40"/>
        </w:numPr>
        <w:tabs>
          <w:tab w:val="left" w:pos="720"/>
          <w:tab w:val="left" w:pos="1080"/>
          <w:tab w:val="left" w:pos="1980"/>
          <w:tab w:val="num" w:pos="2606"/>
        </w:tabs>
        <w:ind w:left="630" w:hanging="270"/>
      </w:pPr>
      <w:r w:rsidRPr="00AA04ED">
        <w:t xml:space="preserve">Drawing &amp; Drafting </w:t>
      </w:r>
      <w:proofErr w:type="spellStart"/>
      <w:r w:rsidRPr="00AA04ED">
        <w:t>Stds</w:t>
      </w:r>
      <w:proofErr w:type="spellEnd"/>
      <w:r w:rsidRPr="00AA04ED">
        <w:t xml:space="preserve"> and Best Practices Manual 0250-70606</w:t>
      </w:r>
    </w:p>
    <w:p w14:paraId="18FD1393" w14:textId="77777777" w:rsidR="00980C66" w:rsidRPr="00AA04ED" w:rsidRDefault="00980C66" w:rsidP="00FD4E32">
      <w:pPr>
        <w:pStyle w:val="Heading5"/>
        <w:numPr>
          <w:ilvl w:val="1"/>
          <w:numId w:val="40"/>
        </w:numPr>
        <w:tabs>
          <w:tab w:val="left" w:pos="720"/>
          <w:tab w:val="left" w:pos="1080"/>
          <w:tab w:val="left" w:pos="1980"/>
          <w:tab w:val="num" w:pos="2606"/>
        </w:tabs>
        <w:ind w:left="630" w:hanging="270"/>
      </w:pPr>
      <w:r>
        <w:t>ECO Checklist 03.3-02-02</w:t>
      </w:r>
    </w:p>
    <w:p w14:paraId="3FE49FC8" w14:textId="77777777" w:rsidR="00AA04ED" w:rsidRDefault="00AA04ED" w:rsidP="00FD4E32">
      <w:pPr>
        <w:pStyle w:val="Heading5"/>
        <w:numPr>
          <w:ilvl w:val="1"/>
          <w:numId w:val="40"/>
        </w:numPr>
        <w:tabs>
          <w:tab w:val="left" w:pos="720"/>
          <w:tab w:val="left" w:pos="1080"/>
          <w:tab w:val="left" w:pos="1980"/>
          <w:tab w:val="num" w:pos="2606"/>
        </w:tabs>
        <w:ind w:left="630" w:hanging="270"/>
      </w:pPr>
      <w:r>
        <w:t xml:space="preserve">OEM Policy and Business Process in </w:t>
      </w:r>
      <w:r w:rsidR="001879E4">
        <w:t>Teamcenter</w:t>
      </w:r>
      <w:r>
        <w:t xml:space="preserve"> Engineering 0250-42816</w:t>
      </w:r>
    </w:p>
    <w:p w14:paraId="40D28A08" w14:textId="77777777" w:rsidR="00AA04ED" w:rsidRDefault="00AA04ED" w:rsidP="00FD4E32">
      <w:pPr>
        <w:pStyle w:val="Heading5"/>
        <w:numPr>
          <w:ilvl w:val="1"/>
          <w:numId w:val="40"/>
        </w:numPr>
        <w:tabs>
          <w:tab w:val="left" w:pos="720"/>
          <w:tab w:val="left" w:pos="1080"/>
          <w:tab w:val="left" w:pos="1980"/>
          <w:tab w:val="num" w:pos="2606"/>
        </w:tabs>
        <w:ind w:left="630" w:hanging="270"/>
      </w:pPr>
      <w:r>
        <w:t xml:space="preserve">Safety Checklist Procedure </w:t>
      </w:r>
      <w:r w:rsidR="00980C66">
        <w:t>11.5-03</w:t>
      </w:r>
    </w:p>
    <w:p w14:paraId="68062E98" w14:textId="77777777" w:rsidR="00AA04ED" w:rsidRDefault="00AA04ED" w:rsidP="00FD4E32">
      <w:pPr>
        <w:pStyle w:val="Heading5"/>
        <w:numPr>
          <w:ilvl w:val="1"/>
          <w:numId w:val="40"/>
        </w:numPr>
        <w:tabs>
          <w:tab w:val="left" w:pos="720"/>
          <w:tab w:val="left" w:pos="1080"/>
          <w:tab w:val="left" w:pos="1980"/>
          <w:tab w:val="num" w:pos="2606"/>
        </w:tabs>
        <w:ind w:left="630" w:hanging="270"/>
      </w:pPr>
      <w:r>
        <w:t xml:space="preserve">Product Structure Engineering Checklist for ECO and PMCR </w:t>
      </w:r>
      <w:r w:rsidR="00980C66">
        <w:t>03.3-02-37-01</w:t>
      </w:r>
    </w:p>
    <w:p w14:paraId="50366751" w14:textId="77777777" w:rsidR="00AA04ED" w:rsidRDefault="00AA04ED" w:rsidP="00FD4E32">
      <w:pPr>
        <w:pStyle w:val="Heading5"/>
        <w:numPr>
          <w:ilvl w:val="1"/>
          <w:numId w:val="40"/>
        </w:numPr>
        <w:tabs>
          <w:tab w:val="left" w:pos="720"/>
          <w:tab w:val="left" w:pos="1080"/>
          <w:tab w:val="left" w:pos="1980"/>
          <w:tab w:val="num" w:pos="2606"/>
        </w:tabs>
        <w:ind w:left="630" w:hanging="270"/>
      </w:pPr>
      <w:r>
        <w:t xml:space="preserve">Purchasing Work Instruction for Production ECOs </w:t>
      </w:r>
      <w:r w:rsidR="00980C66">
        <w:t>03.3-02-22</w:t>
      </w:r>
    </w:p>
    <w:p w14:paraId="5226700E" w14:textId="77777777" w:rsidR="006F4C05" w:rsidRDefault="00AA04ED" w:rsidP="00FD4E32">
      <w:pPr>
        <w:pStyle w:val="Heading5"/>
        <w:numPr>
          <w:ilvl w:val="1"/>
          <w:numId w:val="40"/>
        </w:numPr>
        <w:tabs>
          <w:tab w:val="left" w:pos="720"/>
          <w:tab w:val="left" w:pos="1080"/>
          <w:tab w:val="left" w:pos="1980"/>
          <w:tab w:val="num" w:pos="2606"/>
        </w:tabs>
        <w:ind w:left="630" w:hanging="270"/>
      </w:pPr>
      <w:r>
        <w:t xml:space="preserve">Primary Planner Work Instruction </w:t>
      </w:r>
      <w:r w:rsidR="00980C66">
        <w:t>03.3-05-04</w:t>
      </w:r>
    </w:p>
    <w:p w14:paraId="27A5BCED" w14:textId="77777777" w:rsidR="00980C66" w:rsidRDefault="00980C66" w:rsidP="00FD4E32">
      <w:pPr>
        <w:pStyle w:val="Heading5"/>
        <w:numPr>
          <w:ilvl w:val="1"/>
          <w:numId w:val="40"/>
        </w:numPr>
        <w:tabs>
          <w:tab w:val="left" w:pos="720"/>
          <w:tab w:val="left" w:pos="1080"/>
          <w:tab w:val="left" w:pos="1980"/>
          <w:tab w:val="num" w:pos="2606"/>
        </w:tabs>
        <w:ind w:left="630" w:hanging="270"/>
      </w:pPr>
      <w:r>
        <w:t>Technical Review Checklist 03.3-02-01</w:t>
      </w:r>
    </w:p>
    <w:p w14:paraId="1C4DA2E5" w14:textId="77777777" w:rsidR="006F4C05" w:rsidRPr="006F4C05" w:rsidRDefault="006F4C05" w:rsidP="00980C66">
      <w:pPr>
        <w:pStyle w:val="Heading5"/>
        <w:numPr>
          <w:ilvl w:val="0"/>
          <w:numId w:val="0"/>
        </w:numPr>
        <w:tabs>
          <w:tab w:val="left" w:pos="720"/>
          <w:tab w:val="left" w:pos="1080"/>
          <w:tab w:val="left" w:pos="1980"/>
          <w:tab w:val="num" w:pos="2606"/>
        </w:tabs>
        <w:rPr>
          <w:b/>
        </w:rPr>
      </w:pPr>
    </w:p>
    <w:sectPr w:rsidR="006F4C05" w:rsidRPr="006F4C05" w:rsidSect="00AA70C8">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152" w:left="1440" w:header="432"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7E6E9" w14:textId="77777777" w:rsidR="00AE3D0E" w:rsidRDefault="00AE3D0E">
      <w:r>
        <w:separator/>
      </w:r>
    </w:p>
  </w:endnote>
  <w:endnote w:type="continuationSeparator" w:id="0">
    <w:p w14:paraId="102F4DB1" w14:textId="77777777" w:rsidR="00AE3D0E" w:rsidRDefault="00AE3D0E">
      <w:r>
        <w:continuationSeparator/>
      </w:r>
    </w:p>
  </w:endnote>
  <w:endnote w:type="continuationNotice" w:id="1">
    <w:p w14:paraId="5F278A9A" w14:textId="77777777" w:rsidR="00AE3D0E" w:rsidRDefault="00AE3D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imes New Roman (PCL6)">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8669" w14:textId="77777777" w:rsidR="0064037C" w:rsidRDefault="006403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CD2F" w14:textId="77777777" w:rsidR="00AA70C8" w:rsidRDefault="00AA70C8" w:rsidP="00AA70C8">
    <w:pPr>
      <w:jc w:val="center"/>
      <w:rPr>
        <w:b/>
        <w:color w:val="C0C0C0"/>
        <w:spacing w:val="80"/>
        <w:sz w:val="32"/>
      </w:rPr>
    </w:pPr>
    <w:r>
      <w:tab/>
    </w:r>
    <w:r>
      <w:rPr>
        <w:b/>
        <w:color w:val="C0C0C0"/>
        <w:spacing w:val="80"/>
        <w:sz w:val="32"/>
      </w:rPr>
      <w:t>Applied Materials Confidential</w:t>
    </w:r>
  </w:p>
  <w:p w14:paraId="3A2D3FA5" w14:textId="56688977" w:rsidR="00AA70C8" w:rsidRPr="00AA70C8" w:rsidRDefault="00AA70C8" w:rsidP="00AA70C8">
    <w:pPr>
      <w:pStyle w:val="Footer"/>
    </w:pPr>
    <w:r>
      <w:tab/>
    </w:r>
    <w:r w:rsidRPr="00AA70C8">
      <w:t xml:space="preserve">When printed, this procedure is valid for </w:t>
    </w:r>
    <w:r w:rsidRPr="00AA70C8">
      <w:fldChar w:fldCharType="begin"/>
    </w:r>
    <w:r w:rsidRPr="00AA70C8">
      <w:instrText xml:space="preserve"> DATE \@ "M/d/yy" </w:instrText>
    </w:r>
    <w:r w:rsidRPr="00AA70C8">
      <w:fldChar w:fldCharType="separate"/>
    </w:r>
    <w:r w:rsidR="002268CE">
      <w:rPr>
        <w:noProof/>
      </w:rPr>
      <w:t>5/20/26</w:t>
    </w:r>
    <w:r w:rsidRPr="00AA70C8">
      <w:fldChar w:fldCharType="end"/>
    </w:r>
    <w:r w:rsidRPr="00AA70C8">
      <w:t xml:space="preserve"> only.</w:t>
    </w:r>
    <w:r w:rsidRPr="00AA70C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1F89" w14:textId="77777777" w:rsidR="0064037C" w:rsidRDefault="00640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BA603" w14:textId="77777777" w:rsidR="00AE3D0E" w:rsidRDefault="00AE3D0E">
      <w:r>
        <w:separator/>
      </w:r>
    </w:p>
  </w:footnote>
  <w:footnote w:type="continuationSeparator" w:id="0">
    <w:p w14:paraId="63B777A6" w14:textId="77777777" w:rsidR="00AE3D0E" w:rsidRDefault="00AE3D0E">
      <w:r>
        <w:continuationSeparator/>
      </w:r>
    </w:p>
  </w:footnote>
  <w:footnote w:type="continuationNotice" w:id="1">
    <w:p w14:paraId="1B7AB963" w14:textId="77777777" w:rsidR="00AE3D0E" w:rsidRDefault="00AE3D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BFDC" w14:textId="77777777" w:rsidR="0064037C" w:rsidRDefault="006403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80BB" w14:textId="77777777" w:rsidR="00AA70C8" w:rsidRDefault="00AA70C8" w:rsidP="00AA70C8">
    <w:pPr>
      <w:pStyle w:val="Header"/>
    </w:pPr>
    <w:r>
      <w:t xml:space="preserve">Document Title: </w:t>
    </w:r>
    <w:r w:rsidRPr="00AA70C8">
      <w:t>ECO Process</w:t>
    </w:r>
    <w:r>
      <w:tab/>
    </w:r>
    <w:r>
      <w:tab/>
      <w:t xml:space="preserve">Page </w:t>
    </w:r>
    <w:r>
      <w:fldChar w:fldCharType="begin"/>
    </w:r>
    <w:r>
      <w:instrText xml:space="preserve"> PAGE </w:instrText>
    </w:r>
    <w:r>
      <w:fldChar w:fldCharType="separate"/>
    </w:r>
    <w:r w:rsidR="00D938C6">
      <w:rPr>
        <w:noProof/>
      </w:rPr>
      <w:t>1</w:t>
    </w:r>
    <w:r>
      <w:fldChar w:fldCharType="end"/>
    </w:r>
    <w:r>
      <w:t xml:space="preserve"> of </w:t>
    </w:r>
    <w:r>
      <w:fldChar w:fldCharType="begin"/>
    </w:r>
    <w:r>
      <w:instrText xml:space="preserve"> NUMPAGES </w:instrText>
    </w:r>
    <w:r>
      <w:fldChar w:fldCharType="separate"/>
    </w:r>
    <w:r w:rsidR="00D938C6">
      <w:rPr>
        <w:noProof/>
      </w:rPr>
      <w:t>33</w:t>
    </w:r>
    <w:r>
      <w:rPr>
        <w:noProof/>
      </w:rPr>
      <w:fldChar w:fldCharType="end"/>
    </w:r>
  </w:p>
  <w:p w14:paraId="0A695E47" w14:textId="77777777" w:rsidR="00AA70C8" w:rsidRDefault="00AA70C8" w:rsidP="00AA70C8">
    <w:pPr>
      <w:pStyle w:val="Header2"/>
    </w:pPr>
    <w:r>
      <w:t xml:space="preserve">Document No. </w:t>
    </w:r>
    <w:r w:rsidRPr="00AA70C8">
      <w:t>03.3-02</w:t>
    </w:r>
    <w:r>
      <w:tab/>
    </w:r>
    <w:r>
      <w:tab/>
    </w:r>
  </w:p>
  <w:p w14:paraId="07528331" w14:textId="77777777" w:rsidR="00AA70C8" w:rsidRDefault="00AA70C8" w:rsidP="00AA70C8">
    <w:pPr>
      <w:pStyle w:val="Header3"/>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EFC6" w14:textId="77777777" w:rsidR="0064037C" w:rsidRDefault="006403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E243634"/>
    <w:lvl w:ilvl="0">
      <w:start w:val="1"/>
      <w:numFmt w:val="decimal"/>
      <w:pStyle w:val="Notelist1"/>
      <w:lvlText w:val="%1."/>
      <w:lvlJc w:val="left"/>
      <w:pPr>
        <w:tabs>
          <w:tab w:val="num" w:pos="360"/>
        </w:tabs>
        <w:ind w:left="360" w:hanging="360"/>
      </w:pPr>
    </w:lvl>
  </w:abstractNum>
  <w:abstractNum w:abstractNumId="1" w15:restartNumberingAfterBreak="0">
    <w:nsid w:val="FFFFFF89"/>
    <w:multiLevelType w:val="singleLevel"/>
    <w:tmpl w:val="66322722"/>
    <w:lvl w:ilvl="0">
      <w:start w:val="1"/>
      <w:numFmt w:val="bullet"/>
      <w:pStyle w:val="Task2"/>
      <w:lvlText w:val=""/>
      <w:lvlJc w:val="left"/>
      <w:pPr>
        <w:tabs>
          <w:tab w:val="num" w:pos="360"/>
        </w:tabs>
        <w:ind w:left="360" w:hanging="360"/>
      </w:pPr>
      <w:rPr>
        <w:rFonts w:ascii="Symbol" w:hAnsi="Symbol" w:cs="Symbol" w:hint="default"/>
      </w:rPr>
    </w:lvl>
  </w:abstractNum>
  <w:abstractNum w:abstractNumId="2" w15:restartNumberingAfterBreak="0">
    <w:nsid w:val="FFFFFFFB"/>
    <w:multiLevelType w:val="multilevel"/>
    <w:tmpl w:val="31A04720"/>
    <w:lvl w:ilvl="0">
      <w:start w:val="1"/>
      <w:numFmt w:val="decimal"/>
      <w:pStyle w:val="Heading1"/>
      <w:lvlText w:val="%1."/>
      <w:lvlJc w:val="left"/>
      <w:pPr>
        <w:tabs>
          <w:tab w:val="num" w:pos="360"/>
        </w:tabs>
      </w:pPr>
      <w:rPr>
        <w:b/>
        <w:bCs/>
        <w:i w:val="0"/>
        <w:iCs w:val="0"/>
        <w:strike w:val="0"/>
        <w:dstrike w:val="0"/>
      </w:rPr>
    </w:lvl>
    <w:lvl w:ilvl="1">
      <w:start w:val="1"/>
      <w:numFmt w:val="decimal"/>
      <w:pStyle w:val="2"/>
      <w:lvlText w:val="%1.%2"/>
      <w:lvlJc w:val="left"/>
      <w:pPr>
        <w:tabs>
          <w:tab w:val="num" w:pos="2250"/>
        </w:tabs>
      </w:pPr>
      <w:rPr>
        <w:b/>
        <w:bCs/>
        <w:i w:val="0"/>
        <w:iCs w:val="0"/>
      </w:rPr>
    </w:lvl>
    <w:lvl w:ilvl="2">
      <w:start w:val="1"/>
      <w:numFmt w:val="decimal"/>
      <w:pStyle w:val="3"/>
      <w:lvlText w:val="%1.%2.%3"/>
      <w:lvlJc w:val="left"/>
      <w:pPr>
        <w:tabs>
          <w:tab w:val="num" w:pos="0"/>
        </w:tabs>
      </w:pPr>
      <w:rPr>
        <w:b/>
        <w:bCs/>
        <w:i w:val="0"/>
        <w:iCs w:val="0"/>
      </w:rPr>
    </w:lvl>
    <w:lvl w:ilvl="3">
      <w:start w:val="1"/>
      <w:numFmt w:val="decimal"/>
      <w:lvlText w:val="%1.%2.%3.%4"/>
      <w:lvlJc w:val="left"/>
      <w:pPr>
        <w:tabs>
          <w:tab w:val="num" w:pos="0"/>
        </w:tabs>
      </w:pPr>
      <w:rPr>
        <w:b/>
        <w:bCs/>
        <w:i w:val="0"/>
        <w:iCs w:val="0"/>
      </w:rPr>
    </w:lvl>
    <w:lvl w:ilvl="4">
      <w:start w:val="1"/>
      <w:numFmt w:val="decimal"/>
      <w:lvlText w:val="%1.%2.%3.%4.%5"/>
      <w:lvlJc w:val="left"/>
      <w:pPr>
        <w:tabs>
          <w:tab w:val="num" w:pos="0"/>
        </w:tabs>
      </w:pPr>
      <w:rPr>
        <w:b/>
        <w:bCs/>
        <w:i w:val="0"/>
        <w:iCs w:val="0"/>
      </w:rPr>
    </w:lvl>
    <w:lvl w:ilvl="5">
      <w:start w:val="1"/>
      <w:numFmt w:val="decimal"/>
      <w:lvlText w:val="%1.%2.%3.%4.%5.%6"/>
      <w:lvlJc w:val="left"/>
      <w:pPr>
        <w:tabs>
          <w:tab w:val="num" w:pos="0"/>
        </w:tabs>
      </w:pPr>
      <w:rPr>
        <w:b/>
        <w:bCs/>
        <w:i w:val="0"/>
        <w:iCs w:val="0"/>
      </w:rPr>
    </w:lvl>
    <w:lvl w:ilvl="6">
      <w:start w:val="1"/>
      <w:numFmt w:val="decimal"/>
      <w:lvlText w:val="%1.%2.%3.%4.%5.%6.%7"/>
      <w:lvlJc w:val="left"/>
      <w:pPr>
        <w:tabs>
          <w:tab w:val="num" w:pos="0"/>
        </w:tabs>
      </w:pPr>
      <w:rPr>
        <w:b/>
        <w:bCs/>
        <w:i w:val="0"/>
        <w:iCs w:val="0"/>
      </w:rPr>
    </w:lvl>
    <w:lvl w:ilvl="7">
      <w:start w:val="1"/>
      <w:numFmt w:val="decimal"/>
      <w:lvlText w:val="%1.%2.%3.%4.%5.%6.%7.%8"/>
      <w:lvlJc w:val="left"/>
      <w:pPr>
        <w:tabs>
          <w:tab w:val="num" w:pos="0"/>
        </w:tabs>
      </w:pPr>
      <w:rPr>
        <w:b/>
        <w:bCs/>
        <w:i w:val="0"/>
        <w:iCs w:val="0"/>
      </w:rPr>
    </w:lvl>
    <w:lvl w:ilvl="8">
      <w:start w:val="1"/>
      <w:numFmt w:val="decimal"/>
      <w:lvlText w:val="%1.%2.%3.%4.%5.%6.%7.%8.%9"/>
      <w:lvlJc w:val="left"/>
      <w:pPr>
        <w:tabs>
          <w:tab w:val="num" w:pos="0"/>
        </w:tabs>
      </w:pPr>
      <w:rPr>
        <w:b/>
        <w:bCs/>
        <w:i w:val="0"/>
        <w:iCs w:val="0"/>
      </w:rPr>
    </w:lvl>
  </w:abstractNum>
  <w:abstractNum w:abstractNumId="3" w15:restartNumberingAfterBreak="0">
    <w:nsid w:val="FFFFFFFE"/>
    <w:multiLevelType w:val="singleLevel"/>
    <w:tmpl w:val="FFFFFFFF"/>
    <w:lvl w:ilvl="0">
      <w:numFmt w:val="decimal"/>
      <w:lvlText w:val="*"/>
      <w:lvlJc w:val="left"/>
    </w:lvl>
  </w:abstractNum>
  <w:abstractNum w:abstractNumId="4" w15:restartNumberingAfterBreak="0">
    <w:nsid w:val="06760B97"/>
    <w:multiLevelType w:val="singleLevel"/>
    <w:tmpl w:val="ABF09600"/>
    <w:lvl w:ilvl="0">
      <w:start w:val="1"/>
      <w:numFmt w:val="bullet"/>
      <w:pStyle w:val="Bullet2-Last"/>
      <w:lvlText w:val=""/>
      <w:lvlJc w:val="left"/>
      <w:pPr>
        <w:tabs>
          <w:tab w:val="num" w:pos="1944"/>
        </w:tabs>
        <w:ind w:left="1944" w:hanging="360"/>
      </w:pPr>
      <w:rPr>
        <w:rFonts w:ascii="Symbol" w:hAnsi="Symbol" w:cs="Symbol" w:hint="default"/>
      </w:rPr>
    </w:lvl>
  </w:abstractNum>
  <w:abstractNum w:abstractNumId="5" w15:restartNumberingAfterBreak="0">
    <w:nsid w:val="0C001CA8"/>
    <w:multiLevelType w:val="hybridMultilevel"/>
    <w:tmpl w:val="C1C09180"/>
    <w:lvl w:ilvl="0" w:tplc="AFA83184">
      <w:start w:val="1"/>
      <w:numFmt w:val="bullet"/>
      <w:lvlText w:val="-"/>
      <w:lvlJc w:val="left"/>
      <w:pPr>
        <w:tabs>
          <w:tab w:val="num" w:pos="720"/>
        </w:tabs>
        <w:ind w:left="720" w:hanging="360"/>
      </w:pPr>
      <w:rPr>
        <w:rFonts w:ascii="Times New Roman" w:hAnsi="Times New Roman" w:cs="Times New Roman"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 w15:restartNumberingAfterBreak="0">
    <w:nsid w:val="0C0430DA"/>
    <w:multiLevelType w:val="hybridMultilevel"/>
    <w:tmpl w:val="B5786FA8"/>
    <w:lvl w:ilvl="0" w:tplc="5426C662">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751DBA"/>
    <w:multiLevelType w:val="singleLevel"/>
    <w:tmpl w:val="E2A212BE"/>
    <w:lvl w:ilvl="0">
      <w:start w:val="1"/>
      <w:numFmt w:val="bullet"/>
      <w:pStyle w:val="Notelist3"/>
      <w:lvlText w:val=""/>
      <w:lvlJc w:val="left"/>
      <w:pPr>
        <w:tabs>
          <w:tab w:val="num" w:pos="2376"/>
        </w:tabs>
        <w:ind w:left="2376" w:hanging="360"/>
      </w:pPr>
      <w:rPr>
        <w:rFonts w:ascii="Symbol" w:hAnsi="Symbol" w:cs="Symbol" w:hint="default"/>
      </w:rPr>
    </w:lvl>
  </w:abstractNum>
  <w:abstractNum w:abstractNumId="8" w15:restartNumberingAfterBreak="0">
    <w:nsid w:val="0FF429EB"/>
    <w:multiLevelType w:val="hybridMultilevel"/>
    <w:tmpl w:val="0D3C0926"/>
    <w:lvl w:ilvl="0" w:tplc="5426C662">
      <w:numFmt w:val="bullet"/>
      <w:lvlText w:val="-"/>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D31C9"/>
    <w:multiLevelType w:val="hybridMultilevel"/>
    <w:tmpl w:val="ECBEDB50"/>
    <w:lvl w:ilvl="0" w:tplc="04090001">
      <w:start w:val="1"/>
      <w:numFmt w:val="bullet"/>
      <w:lvlText w:val=""/>
      <w:lvlJc w:val="left"/>
      <w:pPr>
        <w:tabs>
          <w:tab w:val="num" w:pos="1152"/>
        </w:tabs>
        <w:ind w:left="1152" w:hanging="360"/>
      </w:pPr>
      <w:rPr>
        <w:rFonts w:ascii="Symbol" w:hAnsi="Symbol"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0" w15:restartNumberingAfterBreak="0">
    <w:nsid w:val="112D0E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D852F1"/>
    <w:multiLevelType w:val="multilevel"/>
    <w:tmpl w:val="7890C4F2"/>
    <w:lvl w:ilvl="0">
      <w:start w:val="1"/>
      <w:numFmt w:val="decimal"/>
      <w:lvlText w:val="%1."/>
      <w:lvlJc w:val="left"/>
      <w:pPr>
        <w:tabs>
          <w:tab w:val="num" w:pos="360"/>
        </w:tabs>
      </w:pPr>
      <w:rPr>
        <w:b/>
        <w:bCs/>
        <w:i w:val="0"/>
        <w:iCs w:val="0"/>
        <w:strike w:val="0"/>
        <w:dstrike w:val="0"/>
      </w:rPr>
    </w:lvl>
    <w:lvl w:ilvl="1">
      <w:start w:val="1"/>
      <w:numFmt w:val="bullet"/>
      <w:lvlText w:val=""/>
      <w:lvlJc w:val="left"/>
      <w:pPr>
        <w:tabs>
          <w:tab w:val="num" w:pos="0"/>
        </w:tabs>
      </w:pPr>
      <w:rPr>
        <w:rFonts w:ascii="Symbol" w:hAnsi="Symbol" w:hint="default"/>
        <w:b/>
        <w:bCs/>
        <w:i w:val="0"/>
        <w:iCs w:val="0"/>
      </w:rPr>
    </w:lvl>
    <w:lvl w:ilvl="2">
      <w:start w:val="1"/>
      <w:numFmt w:val="decimal"/>
      <w:lvlText w:val="%1.%2.%3"/>
      <w:lvlJc w:val="left"/>
      <w:pPr>
        <w:tabs>
          <w:tab w:val="num" w:pos="0"/>
        </w:tabs>
      </w:pPr>
      <w:rPr>
        <w:b/>
        <w:bCs/>
        <w:i w:val="0"/>
        <w:iCs w:val="0"/>
      </w:rPr>
    </w:lvl>
    <w:lvl w:ilvl="3">
      <w:start w:val="1"/>
      <w:numFmt w:val="decimal"/>
      <w:lvlText w:val="%1.%2.%3.%4"/>
      <w:lvlJc w:val="left"/>
      <w:pPr>
        <w:tabs>
          <w:tab w:val="num" w:pos="0"/>
        </w:tabs>
      </w:pPr>
      <w:rPr>
        <w:b/>
        <w:bCs/>
        <w:i w:val="0"/>
        <w:iCs w:val="0"/>
      </w:rPr>
    </w:lvl>
    <w:lvl w:ilvl="4">
      <w:start w:val="1"/>
      <w:numFmt w:val="decimal"/>
      <w:lvlText w:val="%1.%2.%3.%4.%5"/>
      <w:lvlJc w:val="left"/>
      <w:pPr>
        <w:tabs>
          <w:tab w:val="num" w:pos="0"/>
        </w:tabs>
      </w:pPr>
      <w:rPr>
        <w:b/>
        <w:bCs/>
        <w:i w:val="0"/>
        <w:iCs w:val="0"/>
      </w:rPr>
    </w:lvl>
    <w:lvl w:ilvl="5">
      <w:start w:val="1"/>
      <w:numFmt w:val="decimal"/>
      <w:lvlText w:val="%1.%2.%3.%4.%5.%6"/>
      <w:lvlJc w:val="left"/>
      <w:pPr>
        <w:tabs>
          <w:tab w:val="num" w:pos="0"/>
        </w:tabs>
      </w:pPr>
      <w:rPr>
        <w:b/>
        <w:bCs/>
        <w:i w:val="0"/>
        <w:iCs w:val="0"/>
      </w:rPr>
    </w:lvl>
    <w:lvl w:ilvl="6">
      <w:start w:val="1"/>
      <w:numFmt w:val="decimal"/>
      <w:lvlText w:val="%1.%2.%3.%4.%5.%6.%7"/>
      <w:lvlJc w:val="left"/>
      <w:pPr>
        <w:tabs>
          <w:tab w:val="num" w:pos="0"/>
        </w:tabs>
      </w:pPr>
      <w:rPr>
        <w:b/>
        <w:bCs/>
        <w:i w:val="0"/>
        <w:iCs w:val="0"/>
      </w:rPr>
    </w:lvl>
    <w:lvl w:ilvl="7">
      <w:start w:val="1"/>
      <w:numFmt w:val="decimal"/>
      <w:lvlText w:val="%1.%2.%3.%4.%5.%6.%7.%8"/>
      <w:lvlJc w:val="left"/>
      <w:pPr>
        <w:tabs>
          <w:tab w:val="num" w:pos="0"/>
        </w:tabs>
      </w:pPr>
      <w:rPr>
        <w:b/>
        <w:bCs/>
        <w:i w:val="0"/>
        <w:iCs w:val="0"/>
      </w:rPr>
    </w:lvl>
    <w:lvl w:ilvl="8">
      <w:start w:val="1"/>
      <w:numFmt w:val="decimal"/>
      <w:lvlText w:val="%1.%2.%3.%4.%5.%6.%7.%8.%9"/>
      <w:lvlJc w:val="left"/>
      <w:pPr>
        <w:tabs>
          <w:tab w:val="num" w:pos="0"/>
        </w:tabs>
      </w:pPr>
      <w:rPr>
        <w:b/>
        <w:bCs/>
        <w:i w:val="0"/>
        <w:iCs w:val="0"/>
      </w:rPr>
    </w:lvl>
  </w:abstractNum>
  <w:abstractNum w:abstractNumId="12" w15:restartNumberingAfterBreak="0">
    <w:nsid w:val="16A267D9"/>
    <w:multiLevelType w:val="hybridMultilevel"/>
    <w:tmpl w:val="0D12EC76"/>
    <w:lvl w:ilvl="0" w:tplc="04090001">
      <w:start w:val="1"/>
      <w:numFmt w:val="bullet"/>
      <w:lvlText w:val=""/>
      <w:lvlJc w:val="left"/>
      <w:pPr>
        <w:tabs>
          <w:tab w:val="num" w:pos="1152"/>
        </w:tabs>
        <w:ind w:left="1152"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8DF5F60"/>
    <w:multiLevelType w:val="singleLevel"/>
    <w:tmpl w:val="FFFFFFFF"/>
    <w:lvl w:ilvl="0">
      <w:start w:val="1"/>
      <w:numFmt w:val="bullet"/>
      <w:lvlText w:val=""/>
      <w:legacy w:legacy="1" w:legacySpace="0" w:legacyIndent="360"/>
      <w:lvlJc w:val="left"/>
      <w:pPr>
        <w:ind w:left="360" w:hanging="360"/>
      </w:pPr>
      <w:rPr>
        <w:rFonts w:ascii="Symbol" w:hAnsi="Symbol" w:cs="Symbol" w:hint="default"/>
      </w:rPr>
    </w:lvl>
  </w:abstractNum>
  <w:abstractNum w:abstractNumId="14" w15:restartNumberingAfterBreak="0">
    <w:nsid w:val="215A2399"/>
    <w:multiLevelType w:val="singleLevel"/>
    <w:tmpl w:val="FFFFFFFF"/>
    <w:lvl w:ilvl="0">
      <w:start w:val="1"/>
      <w:numFmt w:val="bullet"/>
      <w:lvlText w:val=""/>
      <w:legacy w:legacy="1" w:legacySpace="0" w:legacyIndent="360"/>
      <w:lvlJc w:val="left"/>
      <w:pPr>
        <w:ind w:left="360" w:hanging="360"/>
      </w:pPr>
      <w:rPr>
        <w:rFonts w:ascii="Symbol" w:hAnsi="Symbol" w:cs="Symbol" w:hint="default"/>
      </w:rPr>
    </w:lvl>
  </w:abstractNum>
  <w:abstractNum w:abstractNumId="15" w15:restartNumberingAfterBreak="0">
    <w:nsid w:val="251679FC"/>
    <w:multiLevelType w:val="singleLevel"/>
    <w:tmpl w:val="5426C662"/>
    <w:lvl w:ilvl="0">
      <w:numFmt w:val="bullet"/>
      <w:pStyle w:val="Heading5"/>
      <w:lvlText w:val="-"/>
      <w:lvlJc w:val="left"/>
      <w:pPr>
        <w:ind w:left="1800" w:hanging="360"/>
      </w:pPr>
      <w:rPr>
        <w:rFonts w:hint="default"/>
      </w:rPr>
    </w:lvl>
  </w:abstractNum>
  <w:abstractNum w:abstractNumId="16" w15:restartNumberingAfterBreak="0">
    <w:nsid w:val="29462E51"/>
    <w:multiLevelType w:val="singleLevel"/>
    <w:tmpl w:val="56BCCC90"/>
    <w:lvl w:ilvl="0">
      <w:numFmt w:val="bullet"/>
      <w:pStyle w:val="ListBullet"/>
      <w:lvlText w:val="-"/>
      <w:lvlJc w:val="left"/>
      <w:pPr>
        <w:tabs>
          <w:tab w:val="num" w:pos="360"/>
        </w:tabs>
        <w:ind w:left="360" w:hanging="360"/>
      </w:pPr>
      <w:rPr>
        <w:rFonts w:hint="default"/>
      </w:rPr>
    </w:lvl>
  </w:abstractNum>
  <w:abstractNum w:abstractNumId="17" w15:restartNumberingAfterBreak="0">
    <w:nsid w:val="2C47559C"/>
    <w:multiLevelType w:val="hybridMultilevel"/>
    <w:tmpl w:val="632AD876"/>
    <w:lvl w:ilvl="0" w:tplc="AFA83184">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2CF97F3C"/>
    <w:multiLevelType w:val="singleLevel"/>
    <w:tmpl w:val="8682AA3E"/>
    <w:lvl w:ilvl="0">
      <w:start w:val="1"/>
      <w:numFmt w:val="bullet"/>
      <w:pStyle w:val="Task3"/>
      <w:lvlText w:val=""/>
      <w:lvlJc w:val="left"/>
      <w:pPr>
        <w:tabs>
          <w:tab w:val="num" w:pos="1224"/>
        </w:tabs>
        <w:ind w:left="1224" w:hanging="418"/>
      </w:pPr>
      <w:rPr>
        <w:rFonts w:ascii="Symbol" w:hAnsi="Symbol" w:cs="Symbol" w:hint="default"/>
      </w:rPr>
    </w:lvl>
  </w:abstractNum>
  <w:abstractNum w:abstractNumId="19" w15:restartNumberingAfterBreak="0">
    <w:nsid w:val="31A722D2"/>
    <w:multiLevelType w:val="hybridMultilevel"/>
    <w:tmpl w:val="1B5601E0"/>
    <w:lvl w:ilvl="0" w:tplc="5426C662">
      <w:numFmt w:val="bullet"/>
      <w:lvlText w:val="-"/>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962E65"/>
    <w:multiLevelType w:val="singleLevel"/>
    <w:tmpl w:val="FFFFFFFF"/>
    <w:lvl w:ilvl="0">
      <w:start w:val="1"/>
      <w:numFmt w:val="bullet"/>
      <w:lvlText w:val=""/>
      <w:legacy w:legacy="1" w:legacySpace="0" w:legacyIndent="360"/>
      <w:lvlJc w:val="left"/>
      <w:pPr>
        <w:ind w:left="360" w:hanging="360"/>
      </w:pPr>
      <w:rPr>
        <w:rFonts w:ascii="Symbol" w:hAnsi="Symbol" w:cs="Symbol" w:hint="default"/>
      </w:rPr>
    </w:lvl>
  </w:abstractNum>
  <w:abstractNum w:abstractNumId="21" w15:restartNumberingAfterBreak="0">
    <w:nsid w:val="376152C1"/>
    <w:multiLevelType w:val="multilevel"/>
    <w:tmpl w:val="F1A4A0BC"/>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2" w15:restartNumberingAfterBreak="0">
    <w:nsid w:val="3EE93B73"/>
    <w:multiLevelType w:val="multilevel"/>
    <w:tmpl w:val="1B2A7DCA"/>
    <w:lvl w:ilvl="0">
      <w:start w:val="6"/>
      <w:numFmt w:val="decimal"/>
      <w:lvlText w:val="%1"/>
      <w:lvlJc w:val="left"/>
      <w:pPr>
        <w:tabs>
          <w:tab w:val="num" w:pos="720"/>
        </w:tabs>
        <w:ind w:left="720" w:hanging="720"/>
      </w:pPr>
      <w:rPr>
        <w:rFonts w:hint="default"/>
      </w:rPr>
    </w:lvl>
    <w:lvl w:ilvl="1">
      <w:start w:val="6"/>
      <w:numFmt w:val="decimal"/>
      <w:lvlText w:val="6.%2"/>
      <w:lvlJc w:val="left"/>
      <w:pPr>
        <w:tabs>
          <w:tab w:val="num" w:pos="1440"/>
        </w:tabs>
        <w:ind w:left="1440" w:hanging="720"/>
      </w:pPr>
      <w:rPr>
        <w:b/>
        <w:i w:val="0"/>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40E12C74"/>
    <w:multiLevelType w:val="hybridMultilevel"/>
    <w:tmpl w:val="579A0564"/>
    <w:lvl w:ilvl="0" w:tplc="AFA83184">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42DD49CA"/>
    <w:multiLevelType w:val="singleLevel"/>
    <w:tmpl w:val="5426C662"/>
    <w:lvl w:ilvl="0">
      <w:numFmt w:val="bullet"/>
      <w:lvlText w:val="-"/>
      <w:lvlJc w:val="left"/>
      <w:pPr>
        <w:tabs>
          <w:tab w:val="num" w:pos="360"/>
        </w:tabs>
        <w:ind w:left="360" w:hanging="360"/>
      </w:pPr>
      <w:rPr>
        <w:rFonts w:hint="default"/>
      </w:rPr>
    </w:lvl>
  </w:abstractNum>
  <w:abstractNum w:abstractNumId="25" w15:restartNumberingAfterBreak="0">
    <w:nsid w:val="436D011E"/>
    <w:multiLevelType w:val="singleLevel"/>
    <w:tmpl w:val="FFFFFFFF"/>
    <w:lvl w:ilvl="0">
      <w:start w:val="1"/>
      <w:numFmt w:val="bullet"/>
      <w:lvlText w:val=""/>
      <w:legacy w:legacy="1" w:legacySpace="0" w:legacyIndent="360"/>
      <w:lvlJc w:val="left"/>
      <w:pPr>
        <w:ind w:left="360" w:hanging="360"/>
      </w:pPr>
      <w:rPr>
        <w:rFonts w:ascii="Symbol" w:hAnsi="Symbol" w:cs="Symbol" w:hint="default"/>
      </w:rPr>
    </w:lvl>
  </w:abstractNum>
  <w:abstractNum w:abstractNumId="26" w15:restartNumberingAfterBreak="0">
    <w:nsid w:val="47537120"/>
    <w:multiLevelType w:val="hybridMultilevel"/>
    <w:tmpl w:val="5740A4A4"/>
    <w:lvl w:ilvl="0" w:tplc="5426C662">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6D64DC"/>
    <w:multiLevelType w:val="hybridMultilevel"/>
    <w:tmpl w:val="449EDF3A"/>
    <w:lvl w:ilvl="0" w:tplc="5426C662">
      <w:numFmt w:val="bullet"/>
      <w:lvlText w:val="-"/>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ECF31B1"/>
    <w:multiLevelType w:val="hybridMultilevel"/>
    <w:tmpl w:val="0D92F030"/>
    <w:lvl w:ilvl="0" w:tplc="AFA83184">
      <w:start w:val="1"/>
      <w:numFmt w:val="bullet"/>
      <w:lvlText w:val="-"/>
      <w:lvlJc w:val="left"/>
      <w:pPr>
        <w:tabs>
          <w:tab w:val="num" w:pos="3240"/>
        </w:tabs>
        <w:ind w:left="3240" w:hanging="360"/>
      </w:pPr>
      <w:rPr>
        <w:rFonts w:ascii="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9" w15:restartNumberingAfterBreak="0">
    <w:nsid w:val="532924E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76E6806"/>
    <w:multiLevelType w:val="singleLevel"/>
    <w:tmpl w:val="60AADDD6"/>
    <w:lvl w:ilvl="0">
      <w:start w:val="1"/>
      <w:numFmt w:val="bullet"/>
      <w:pStyle w:val="Notelist2"/>
      <w:lvlText w:val=""/>
      <w:lvlJc w:val="left"/>
      <w:pPr>
        <w:tabs>
          <w:tab w:val="num" w:pos="2088"/>
        </w:tabs>
        <w:ind w:left="2088" w:hanging="360"/>
      </w:pPr>
      <w:rPr>
        <w:rFonts w:ascii="Symbol" w:hAnsi="Symbol" w:cs="Symbol" w:hint="default"/>
      </w:rPr>
    </w:lvl>
  </w:abstractNum>
  <w:abstractNum w:abstractNumId="31" w15:restartNumberingAfterBreak="0">
    <w:nsid w:val="58F46017"/>
    <w:multiLevelType w:val="multilevel"/>
    <w:tmpl w:val="AE940EF8"/>
    <w:lvl w:ilvl="0">
      <w:start w:val="1"/>
      <w:numFmt w:val="decimal"/>
      <w:lvlText w:val="%1."/>
      <w:lvlJc w:val="left"/>
      <w:pPr>
        <w:tabs>
          <w:tab w:val="num" w:pos="360"/>
        </w:tabs>
      </w:pPr>
      <w:rPr>
        <w:b/>
        <w:bCs/>
        <w:i w:val="0"/>
        <w:iCs w:val="0"/>
        <w:strike w:val="0"/>
        <w:dstrike w:val="0"/>
      </w:rPr>
    </w:lvl>
    <w:lvl w:ilvl="1">
      <w:start w:val="1"/>
      <w:numFmt w:val="decimal"/>
      <w:lvlText w:val="%1.%2"/>
      <w:lvlJc w:val="left"/>
      <w:pPr>
        <w:tabs>
          <w:tab w:val="num" w:pos="0"/>
        </w:tabs>
      </w:pPr>
      <w:rPr>
        <w:b/>
        <w:bCs/>
        <w:i w:val="0"/>
        <w:iCs w:val="0"/>
      </w:rPr>
    </w:lvl>
    <w:lvl w:ilvl="2">
      <w:start w:val="1"/>
      <w:numFmt w:val="decimal"/>
      <w:lvlText w:val="%1.%2.%3"/>
      <w:lvlJc w:val="left"/>
      <w:pPr>
        <w:tabs>
          <w:tab w:val="num" w:pos="0"/>
        </w:tabs>
      </w:pPr>
      <w:rPr>
        <w:b/>
        <w:bCs/>
        <w:i w:val="0"/>
        <w:iCs w:val="0"/>
      </w:rPr>
    </w:lvl>
    <w:lvl w:ilvl="3">
      <w:start w:val="1"/>
      <w:numFmt w:val="decimal"/>
      <w:lvlText w:val="%1.%2.%3.%4"/>
      <w:lvlJc w:val="left"/>
      <w:pPr>
        <w:tabs>
          <w:tab w:val="num" w:pos="0"/>
        </w:tabs>
      </w:pPr>
      <w:rPr>
        <w:b/>
        <w:bCs/>
        <w:i w:val="0"/>
        <w:iCs w:val="0"/>
      </w:rPr>
    </w:lvl>
    <w:lvl w:ilvl="4">
      <w:start w:val="1"/>
      <w:numFmt w:val="decimal"/>
      <w:lvlText w:val="%1.%2.%3.%4.%5"/>
      <w:lvlJc w:val="left"/>
      <w:pPr>
        <w:tabs>
          <w:tab w:val="num" w:pos="0"/>
        </w:tabs>
      </w:pPr>
      <w:rPr>
        <w:b/>
        <w:bCs/>
        <w:i w:val="0"/>
        <w:iCs w:val="0"/>
      </w:rPr>
    </w:lvl>
    <w:lvl w:ilvl="5">
      <w:start w:val="1"/>
      <w:numFmt w:val="decimal"/>
      <w:lvlText w:val="%1.%2.%3.%4.%5.%6"/>
      <w:lvlJc w:val="left"/>
      <w:pPr>
        <w:tabs>
          <w:tab w:val="num" w:pos="0"/>
        </w:tabs>
      </w:pPr>
      <w:rPr>
        <w:b/>
        <w:bCs/>
        <w:i w:val="0"/>
        <w:iCs w:val="0"/>
      </w:rPr>
    </w:lvl>
    <w:lvl w:ilvl="6">
      <w:start w:val="1"/>
      <w:numFmt w:val="decimal"/>
      <w:lvlText w:val="%1.%2.%3.%4.%5.%6.%7"/>
      <w:lvlJc w:val="left"/>
      <w:pPr>
        <w:tabs>
          <w:tab w:val="num" w:pos="0"/>
        </w:tabs>
      </w:pPr>
      <w:rPr>
        <w:b/>
        <w:bCs/>
        <w:i w:val="0"/>
        <w:iCs w:val="0"/>
      </w:rPr>
    </w:lvl>
    <w:lvl w:ilvl="7">
      <w:start w:val="1"/>
      <w:numFmt w:val="decimal"/>
      <w:lvlText w:val="%1.%2.%3.%4.%5.%6.%7.%8"/>
      <w:lvlJc w:val="left"/>
      <w:pPr>
        <w:tabs>
          <w:tab w:val="num" w:pos="0"/>
        </w:tabs>
      </w:pPr>
      <w:rPr>
        <w:b/>
        <w:bCs/>
        <w:i w:val="0"/>
        <w:iCs w:val="0"/>
      </w:rPr>
    </w:lvl>
    <w:lvl w:ilvl="8">
      <w:start w:val="1"/>
      <w:numFmt w:val="decimal"/>
      <w:lvlText w:val="%1.%2.%3.%4.%5.%6.%7.%8.%9"/>
      <w:lvlJc w:val="left"/>
      <w:pPr>
        <w:tabs>
          <w:tab w:val="num" w:pos="0"/>
        </w:tabs>
      </w:pPr>
      <w:rPr>
        <w:b/>
        <w:bCs/>
        <w:i w:val="0"/>
        <w:iCs w:val="0"/>
      </w:rPr>
    </w:lvl>
  </w:abstractNum>
  <w:abstractNum w:abstractNumId="32" w15:restartNumberingAfterBreak="0">
    <w:nsid w:val="612E66CF"/>
    <w:multiLevelType w:val="multilevel"/>
    <w:tmpl w:val="DF9868DE"/>
    <w:lvl w:ilvl="0">
      <w:start w:val="1"/>
      <w:numFmt w:val="decimal"/>
      <w:lvlText w:val="%1."/>
      <w:lvlJc w:val="left"/>
      <w:pPr>
        <w:tabs>
          <w:tab w:val="num" w:pos="360"/>
        </w:tabs>
      </w:pPr>
      <w:rPr>
        <w:b/>
        <w:bCs/>
        <w:i w:val="0"/>
        <w:iCs w:val="0"/>
        <w:strike w:val="0"/>
        <w:dstrike w:val="0"/>
      </w:rPr>
    </w:lvl>
    <w:lvl w:ilvl="1">
      <w:start w:val="1"/>
      <w:numFmt w:val="decimal"/>
      <w:lvlText w:val="%1.%2"/>
      <w:lvlJc w:val="left"/>
      <w:pPr>
        <w:tabs>
          <w:tab w:val="num" w:pos="0"/>
        </w:tabs>
      </w:pPr>
      <w:rPr>
        <w:b/>
        <w:bCs/>
        <w:i w:val="0"/>
        <w:iCs w:val="0"/>
      </w:rPr>
    </w:lvl>
    <w:lvl w:ilvl="2">
      <w:start w:val="1"/>
      <w:numFmt w:val="bullet"/>
      <w:lvlText w:val="-"/>
      <w:lvlJc w:val="left"/>
      <w:pPr>
        <w:tabs>
          <w:tab w:val="num" w:pos="360"/>
        </w:tabs>
        <w:ind w:left="360" w:hanging="360"/>
      </w:pPr>
      <w:rPr>
        <w:rFonts w:ascii="Times New Roman" w:hAnsi="Times New Roman" w:cs="Times New Roman" w:hint="default"/>
        <w:b/>
        <w:bCs/>
        <w:i w:val="0"/>
        <w:iCs w:val="0"/>
        <w:strike w:val="0"/>
        <w:dstrike w:val="0"/>
      </w:rPr>
    </w:lvl>
    <w:lvl w:ilvl="3">
      <w:start w:val="1"/>
      <w:numFmt w:val="decimal"/>
      <w:lvlText w:val="%1.%2.%3.%4"/>
      <w:lvlJc w:val="left"/>
      <w:pPr>
        <w:tabs>
          <w:tab w:val="num" w:pos="0"/>
        </w:tabs>
      </w:pPr>
      <w:rPr>
        <w:b/>
        <w:bCs/>
        <w:i w:val="0"/>
        <w:iCs w:val="0"/>
      </w:rPr>
    </w:lvl>
    <w:lvl w:ilvl="4">
      <w:start w:val="1"/>
      <w:numFmt w:val="decimal"/>
      <w:lvlText w:val="%1.%2.%3.%4.%5"/>
      <w:lvlJc w:val="left"/>
      <w:pPr>
        <w:tabs>
          <w:tab w:val="num" w:pos="0"/>
        </w:tabs>
      </w:pPr>
      <w:rPr>
        <w:b/>
        <w:bCs/>
        <w:i w:val="0"/>
        <w:iCs w:val="0"/>
      </w:rPr>
    </w:lvl>
    <w:lvl w:ilvl="5">
      <w:start w:val="1"/>
      <w:numFmt w:val="decimal"/>
      <w:lvlText w:val="%1.%2.%3.%4.%5.%6"/>
      <w:lvlJc w:val="left"/>
      <w:pPr>
        <w:tabs>
          <w:tab w:val="num" w:pos="0"/>
        </w:tabs>
      </w:pPr>
      <w:rPr>
        <w:b/>
        <w:bCs/>
        <w:i w:val="0"/>
        <w:iCs w:val="0"/>
      </w:rPr>
    </w:lvl>
    <w:lvl w:ilvl="6">
      <w:start w:val="1"/>
      <w:numFmt w:val="decimal"/>
      <w:lvlText w:val="%1.%2.%3.%4.%5.%6.%7"/>
      <w:lvlJc w:val="left"/>
      <w:pPr>
        <w:tabs>
          <w:tab w:val="num" w:pos="0"/>
        </w:tabs>
      </w:pPr>
      <w:rPr>
        <w:b/>
        <w:bCs/>
        <w:i w:val="0"/>
        <w:iCs w:val="0"/>
      </w:rPr>
    </w:lvl>
    <w:lvl w:ilvl="7">
      <w:start w:val="1"/>
      <w:numFmt w:val="decimal"/>
      <w:lvlText w:val="%1.%2.%3.%4.%5.%6.%7.%8"/>
      <w:lvlJc w:val="left"/>
      <w:pPr>
        <w:tabs>
          <w:tab w:val="num" w:pos="0"/>
        </w:tabs>
      </w:pPr>
      <w:rPr>
        <w:b/>
        <w:bCs/>
        <w:i w:val="0"/>
        <w:iCs w:val="0"/>
      </w:rPr>
    </w:lvl>
    <w:lvl w:ilvl="8">
      <w:start w:val="1"/>
      <w:numFmt w:val="decimal"/>
      <w:lvlText w:val="%1.%2.%3.%4.%5.%6.%7.%8.%9"/>
      <w:lvlJc w:val="left"/>
      <w:pPr>
        <w:tabs>
          <w:tab w:val="num" w:pos="0"/>
        </w:tabs>
      </w:pPr>
      <w:rPr>
        <w:b/>
        <w:bCs/>
        <w:i w:val="0"/>
        <w:iCs w:val="0"/>
      </w:rPr>
    </w:lvl>
  </w:abstractNum>
  <w:abstractNum w:abstractNumId="33" w15:restartNumberingAfterBreak="0">
    <w:nsid w:val="68DC001C"/>
    <w:multiLevelType w:val="singleLevel"/>
    <w:tmpl w:val="FFFFFFFF"/>
    <w:lvl w:ilvl="0">
      <w:start w:val="1"/>
      <w:numFmt w:val="bullet"/>
      <w:lvlText w:val=""/>
      <w:legacy w:legacy="1" w:legacySpace="0" w:legacyIndent="360"/>
      <w:lvlJc w:val="left"/>
      <w:pPr>
        <w:ind w:left="360" w:hanging="360"/>
      </w:pPr>
      <w:rPr>
        <w:rFonts w:ascii="Symbol" w:hAnsi="Symbol" w:cs="Symbol" w:hint="default"/>
      </w:rPr>
    </w:lvl>
  </w:abstractNum>
  <w:abstractNum w:abstractNumId="34" w15:restartNumberingAfterBreak="0">
    <w:nsid w:val="6A94060A"/>
    <w:multiLevelType w:val="hybridMultilevel"/>
    <w:tmpl w:val="A330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374DED"/>
    <w:multiLevelType w:val="hybridMultilevel"/>
    <w:tmpl w:val="624096B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6" w15:restartNumberingAfterBreak="0">
    <w:nsid w:val="6ED820D3"/>
    <w:multiLevelType w:val="singleLevel"/>
    <w:tmpl w:val="FFFFFFFF"/>
    <w:lvl w:ilvl="0">
      <w:start w:val="1"/>
      <w:numFmt w:val="bullet"/>
      <w:lvlText w:val=""/>
      <w:legacy w:legacy="1" w:legacySpace="0" w:legacyIndent="360"/>
      <w:lvlJc w:val="left"/>
      <w:pPr>
        <w:ind w:left="360" w:hanging="360"/>
      </w:pPr>
      <w:rPr>
        <w:rFonts w:ascii="Symbol" w:hAnsi="Symbol" w:cs="Symbol" w:hint="default"/>
      </w:rPr>
    </w:lvl>
  </w:abstractNum>
  <w:abstractNum w:abstractNumId="37" w15:restartNumberingAfterBreak="0">
    <w:nsid w:val="71785282"/>
    <w:multiLevelType w:val="multilevel"/>
    <w:tmpl w:val="54FCBCD4"/>
    <w:lvl w:ilvl="0">
      <w:start w:val="1"/>
      <w:numFmt w:val="decimal"/>
      <w:lvlText w:val="%1."/>
      <w:legacy w:legacy="1" w:legacySpace="144" w:legacyIndent="0"/>
      <w:lvlJc w:val="left"/>
      <w:rPr>
        <w:b/>
        <w:i w:val="0"/>
      </w:rPr>
    </w:lvl>
    <w:lvl w:ilvl="1">
      <w:start w:val="1"/>
      <w:numFmt w:val="decimal"/>
      <w:lvlText w:val="%1.%2"/>
      <w:legacy w:legacy="1" w:legacySpace="144" w:legacyIndent="0"/>
      <w:lvlJc w:val="left"/>
      <w:rPr>
        <w:b/>
        <w:i w:val="0"/>
      </w:rPr>
    </w:lvl>
    <w:lvl w:ilvl="2">
      <w:start w:val="1"/>
      <w:numFmt w:val="bullet"/>
      <w:lvlText w:val=""/>
      <w:lvlJc w:val="left"/>
      <w:pPr>
        <w:tabs>
          <w:tab w:val="num" w:pos="360"/>
        </w:tabs>
        <w:ind w:left="360" w:hanging="360"/>
      </w:pPr>
      <w:rPr>
        <w:rFonts w:ascii="Symbol" w:hAnsi="Symbol" w:hint="default"/>
        <w:b/>
        <w:i w:val="0"/>
      </w:rPr>
    </w:lvl>
    <w:lvl w:ilvl="3">
      <w:start w:val="1"/>
      <w:numFmt w:val="decimal"/>
      <w:lvlText w:val="%1.%2.%3.%4"/>
      <w:legacy w:legacy="1" w:legacySpace="144" w:legacyIndent="0"/>
      <w:lvlJc w:val="left"/>
      <w:rPr>
        <w:b/>
        <w:i w:val="0"/>
      </w:rPr>
    </w:lvl>
    <w:lvl w:ilvl="4">
      <w:start w:val="1"/>
      <w:numFmt w:val="decimal"/>
      <w:lvlText w:val="%1.%2.%3.%4.%5"/>
      <w:legacy w:legacy="1" w:legacySpace="144" w:legacyIndent="0"/>
      <w:lvlJc w:val="left"/>
      <w:rPr>
        <w:b/>
        <w:i w:val="0"/>
      </w:rPr>
    </w:lvl>
    <w:lvl w:ilvl="5">
      <w:start w:val="1"/>
      <w:numFmt w:val="decimal"/>
      <w:lvlText w:val="%1.%2.%3.%4.%5.%6"/>
      <w:legacy w:legacy="1" w:legacySpace="144" w:legacyIndent="0"/>
      <w:lvlJc w:val="left"/>
      <w:rPr>
        <w:b/>
        <w:i w:val="0"/>
      </w:rPr>
    </w:lvl>
    <w:lvl w:ilvl="6">
      <w:start w:val="1"/>
      <w:numFmt w:val="decimal"/>
      <w:lvlText w:val="%1.%2.%3.%4.%5.%6.%7"/>
      <w:legacy w:legacy="1" w:legacySpace="144" w:legacyIndent="0"/>
      <w:lvlJc w:val="left"/>
      <w:rPr>
        <w:b/>
        <w:i w:val="0"/>
      </w:rPr>
    </w:lvl>
    <w:lvl w:ilvl="7">
      <w:start w:val="1"/>
      <w:numFmt w:val="decimal"/>
      <w:lvlText w:val="%1.%2.%3.%4.%5.%6.%7.%8"/>
      <w:legacy w:legacy="1" w:legacySpace="144" w:legacyIndent="0"/>
      <w:lvlJc w:val="left"/>
      <w:rPr>
        <w:b/>
        <w:i w:val="0"/>
      </w:rPr>
    </w:lvl>
    <w:lvl w:ilvl="8">
      <w:start w:val="1"/>
      <w:numFmt w:val="decimal"/>
      <w:lvlText w:val="%1.%2.%3.%4.%5.%6.%7.%8.%9"/>
      <w:legacy w:legacy="1" w:legacySpace="144" w:legacyIndent="0"/>
      <w:lvlJc w:val="left"/>
      <w:rPr>
        <w:b/>
        <w:i w:val="0"/>
      </w:rPr>
    </w:lvl>
  </w:abstractNum>
  <w:abstractNum w:abstractNumId="38" w15:restartNumberingAfterBreak="0">
    <w:nsid w:val="72D358A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56E40EC"/>
    <w:multiLevelType w:val="hybridMultilevel"/>
    <w:tmpl w:val="9ACE457C"/>
    <w:lvl w:ilvl="0" w:tplc="5426C662">
      <w:numFmt w:val="bullet"/>
      <w:lvlText w:val="-"/>
      <w:lvlJc w:val="left"/>
      <w:pPr>
        <w:tabs>
          <w:tab w:val="num" w:pos="720"/>
        </w:tabs>
        <w:ind w:left="72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63E7B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D4B79F2"/>
    <w:multiLevelType w:val="hybridMultilevel"/>
    <w:tmpl w:val="C846A12C"/>
    <w:lvl w:ilvl="0" w:tplc="AFA83184">
      <w:start w:val="1"/>
      <w:numFmt w:val="bullet"/>
      <w:lvlText w:val="-"/>
      <w:lvlJc w:val="left"/>
      <w:pPr>
        <w:tabs>
          <w:tab w:val="num" w:pos="1440"/>
        </w:tabs>
        <w:ind w:left="144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3598395">
    <w:abstractNumId w:val="0"/>
  </w:num>
  <w:num w:numId="2" w16cid:durableId="1462991822">
    <w:abstractNumId w:val="1"/>
  </w:num>
  <w:num w:numId="3" w16cid:durableId="1422874343">
    <w:abstractNumId w:val="15"/>
  </w:num>
  <w:num w:numId="4" w16cid:durableId="407192169">
    <w:abstractNumId w:val="30"/>
  </w:num>
  <w:num w:numId="5" w16cid:durableId="1706365237">
    <w:abstractNumId w:val="7"/>
  </w:num>
  <w:num w:numId="6" w16cid:durableId="1349869639">
    <w:abstractNumId w:val="18"/>
  </w:num>
  <w:num w:numId="7" w16cid:durableId="1322778810">
    <w:abstractNumId w:val="2"/>
  </w:num>
  <w:num w:numId="8" w16cid:durableId="388263175">
    <w:abstractNumId w:val="4"/>
  </w:num>
  <w:num w:numId="9" w16cid:durableId="2010794636">
    <w:abstractNumId w:val="21"/>
  </w:num>
  <w:num w:numId="10" w16cid:durableId="876432711">
    <w:abstractNumId w:val="33"/>
  </w:num>
  <w:num w:numId="11" w16cid:durableId="1869027020">
    <w:abstractNumId w:val="25"/>
  </w:num>
  <w:num w:numId="12" w16cid:durableId="1336877074">
    <w:abstractNumId w:val="13"/>
  </w:num>
  <w:num w:numId="13" w16cid:durableId="306862829">
    <w:abstractNumId w:val="20"/>
  </w:num>
  <w:num w:numId="14" w16cid:durableId="1839225513">
    <w:abstractNumId w:val="14"/>
  </w:num>
  <w:num w:numId="15" w16cid:durableId="1255817967">
    <w:abstractNumId w:val="16"/>
  </w:num>
  <w:num w:numId="16" w16cid:durableId="531461765">
    <w:abstractNumId w:val="24"/>
  </w:num>
  <w:num w:numId="17" w16cid:durableId="453912690">
    <w:abstractNumId w:val="36"/>
  </w:num>
  <w:num w:numId="18" w16cid:durableId="1310596184">
    <w:abstractNumId w:val="9"/>
  </w:num>
  <w:num w:numId="19" w16cid:durableId="202257846">
    <w:abstractNumId w:val="12"/>
  </w:num>
  <w:num w:numId="20" w16cid:durableId="1417897716">
    <w:abstractNumId w:val="27"/>
  </w:num>
  <w:num w:numId="21" w16cid:durableId="1538351386">
    <w:abstractNumId w:val="39"/>
  </w:num>
  <w:num w:numId="22" w16cid:durableId="2145810164">
    <w:abstractNumId w:val="32"/>
  </w:num>
  <w:num w:numId="23" w16cid:durableId="1194418472">
    <w:abstractNumId w:val="28"/>
  </w:num>
  <w:num w:numId="24" w16cid:durableId="402022868">
    <w:abstractNumId w:val="41"/>
  </w:num>
  <w:num w:numId="25" w16cid:durableId="1038432579">
    <w:abstractNumId w:val="5"/>
  </w:num>
  <w:num w:numId="26" w16cid:durableId="239486587">
    <w:abstractNumId w:val="23"/>
  </w:num>
  <w:num w:numId="27" w16cid:durableId="658190120">
    <w:abstractNumId w:val="17"/>
  </w:num>
  <w:num w:numId="28" w16cid:durableId="1111978434">
    <w:abstractNumId w:val="15"/>
  </w:num>
  <w:num w:numId="29" w16cid:durableId="2107537440">
    <w:abstractNumId w:val="29"/>
  </w:num>
  <w:num w:numId="30" w16cid:durableId="678657415">
    <w:abstractNumId w:val="31"/>
  </w:num>
  <w:num w:numId="31" w16cid:durableId="1983920119">
    <w:abstractNumId w:val="38"/>
  </w:num>
  <w:num w:numId="32" w16cid:durableId="1011688198">
    <w:abstractNumId w:val="22"/>
  </w:num>
  <w:num w:numId="33" w16cid:durableId="1743091704">
    <w:abstractNumId w:val="40"/>
  </w:num>
  <w:num w:numId="34" w16cid:durableId="1157917665">
    <w:abstractNumId w:val="37"/>
  </w:num>
  <w:num w:numId="35" w16cid:durableId="1390767534">
    <w:abstractNumId w:val="10"/>
  </w:num>
  <w:num w:numId="36" w16cid:durableId="2118257297">
    <w:abstractNumId w:val="15"/>
  </w:num>
  <w:num w:numId="37" w16cid:durableId="390036256">
    <w:abstractNumId w:val="15"/>
  </w:num>
  <w:num w:numId="38" w16cid:durableId="1424379445">
    <w:abstractNumId w:val="15"/>
  </w:num>
  <w:num w:numId="39" w16cid:durableId="2052991010">
    <w:abstractNumId w:val="35"/>
  </w:num>
  <w:num w:numId="40" w16cid:durableId="1443840965">
    <w:abstractNumId w:val="11"/>
  </w:num>
  <w:num w:numId="41" w16cid:durableId="486173737">
    <w:abstractNumId w:val="15"/>
  </w:num>
  <w:num w:numId="42" w16cid:durableId="807823063">
    <w:abstractNumId w:val="8"/>
  </w:num>
  <w:num w:numId="43" w16cid:durableId="462501738">
    <w:abstractNumId w:val="3"/>
    <w:lvlOverride w:ilvl="0">
      <w:lvl w:ilvl="0">
        <w:start w:val="1"/>
        <w:numFmt w:val="bullet"/>
        <w:lvlText w:val=""/>
        <w:legacy w:legacy="1" w:legacySpace="0" w:legacyIndent="360"/>
        <w:lvlJc w:val="left"/>
        <w:pPr>
          <w:ind w:left="360" w:hanging="360"/>
        </w:pPr>
        <w:rPr>
          <w:rFonts w:ascii="Symbol" w:hAnsi="Symbol" w:hint="default"/>
        </w:rPr>
      </w:lvl>
    </w:lvlOverride>
  </w:num>
  <w:num w:numId="44" w16cid:durableId="576016755">
    <w:abstractNumId w:val="3"/>
    <w:lvlOverride w:ilvl="0">
      <w:lvl w:ilvl="0">
        <w:start w:val="1"/>
        <w:numFmt w:val="bullet"/>
        <w:lvlText w:val=""/>
        <w:legacy w:legacy="1" w:legacySpace="0" w:legacyIndent="0"/>
        <w:lvlJc w:val="left"/>
        <w:pPr>
          <w:ind w:left="0" w:firstLine="0"/>
        </w:pPr>
        <w:rPr>
          <w:rFonts w:ascii="Wingdings" w:hAnsi="Wingdings" w:hint="default"/>
          <w:sz w:val="24"/>
        </w:rPr>
      </w:lvl>
    </w:lvlOverride>
  </w:num>
  <w:num w:numId="45" w16cid:durableId="1958947806">
    <w:abstractNumId w:val="34"/>
  </w:num>
  <w:num w:numId="46" w16cid:durableId="207303484">
    <w:abstractNumId w:val="26"/>
  </w:num>
  <w:num w:numId="47" w16cid:durableId="954406053">
    <w:abstractNumId w:val="19"/>
  </w:num>
  <w:num w:numId="48" w16cid:durableId="851921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6"/>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1B"/>
    <w:rsid w:val="00017874"/>
    <w:rsid w:val="00026E8F"/>
    <w:rsid w:val="000271F4"/>
    <w:rsid w:val="000344C7"/>
    <w:rsid w:val="000610A3"/>
    <w:rsid w:val="00061C87"/>
    <w:rsid w:val="00081CA0"/>
    <w:rsid w:val="000963E8"/>
    <w:rsid w:val="000A3698"/>
    <w:rsid w:val="000A46F6"/>
    <w:rsid w:val="000B6DA5"/>
    <w:rsid w:val="000C361B"/>
    <w:rsid w:val="00116836"/>
    <w:rsid w:val="00116BE7"/>
    <w:rsid w:val="001236AE"/>
    <w:rsid w:val="0012480E"/>
    <w:rsid w:val="00126CC5"/>
    <w:rsid w:val="00127FAA"/>
    <w:rsid w:val="00135587"/>
    <w:rsid w:val="001416D7"/>
    <w:rsid w:val="0015010E"/>
    <w:rsid w:val="001514F1"/>
    <w:rsid w:val="00182266"/>
    <w:rsid w:val="001879E4"/>
    <w:rsid w:val="00187AB0"/>
    <w:rsid w:val="001932B1"/>
    <w:rsid w:val="001A590D"/>
    <w:rsid w:val="001E4DA8"/>
    <w:rsid w:val="001F4B02"/>
    <w:rsid w:val="00207D57"/>
    <w:rsid w:val="00221F69"/>
    <w:rsid w:val="002268CE"/>
    <w:rsid w:val="00244B52"/>
    <w:rsid w:val="00261C4F"/>
    <w:rsid w:val="00262725"/>
    <w:rsid w:val="002711E3"/>
    <w:rsid w:val="002724E5"/>
    <w:rsid w:val="00281B99"/>
    <w:rsid w:val="002878D3"/>
    <w:rsid w:val="002C0519"/>
    <w:rsid w:val="002D42B7"/>
    <w:rsid w:val="002D7E50"/>
    <w:rsid w:val="002E5CA9"/>
    <w:rsid w:val="002F6C31"/>
    <w:rsid w:val="002F75CD"/>
    <w:rsid w:val="0032100A"/>
    <w:rsid w:val="00343A6E"/>
    <w:rsid w:val="00345F01"/>
    <w:rsid w:val="00352472"/>
    <w:rsid w:val="00363C1B"/>
    <w:rsid w:val="00370283"/>
    <w:rsid w:val="0037074F"/>
    <w:rsid w:val="00383A45"/>
    <w:rsid w:val="00386E5A"/>
    <w:rsid w:val="003A4EAB"/>
    <w:rsid w:val="003C4898"/>
    <w:rsid w:val="003D1B3B"/>
    <w:rsid w:val="003E166D"/>
    <w:rsid w:val="003E2795"/>
    <w:rsid w:val="003E6653"/>
    <w:rsid w:val="003F2622"/>
    <w:rsid w:val="0040601B"/>
    <w:rsid w:val="00422F61"/>
    <w:rsid w:val="00452EFC"/>
    <w:rsid w:val="00466433"/>
    <w:rsid w:val="004839CB"/>
    <w:rsid w:val="004839FA"/>
    <w:rsid w:val="004A232B"/>
    <w:rsid w:val="004B2A7A"/>
    <w:rsid w:val="004C539D"/>
    <w:rsid w:val="004C6F43"/>
    <w:rsid w:val="004D1094"/>
    <w:rsid w:val="004E06AE"/>
    <w:rsid w:val="004E0901"/>
    <w:rsid w:val="00511483"/>
    <w:rsid w:val="00516C57"/>
    <w:rsid w:val="00526782"/>
    <w:rsid w:val="00537E7E"/>
    <w:rsid w:val="0054114B"/>
    <w:rsid w:val="00543F73"/>
    <w:rsid w:val="00546B9C"/>
    <w:rsid w:val="00571353"/>
    <w:rsid w:val="00577E57"/>
    <w:rsid w:val="005D5BD5"/>
    <w:rsid w:val="005E308C"/>
    <w:rsid w:val="005E605E"/>
    <w:rsid w:val="005F5FAD"/>
    <w:rsid w:val="005F6DB8"/>
    <w:rsid w:val="00607203"/>
    <w:rsid w:val="0064037C"/>
    <w:rsid w:val="00674760"/>
    <w:rsid w:val="00694F75"/>
    <w:rsid w:val="00696E61"/>
    <w:rsid w:val="006A6879"/>
    <w:rsid w:val="006B0582"/>
    <w:rsid w:val="006F4C05"/>
    <w:rsid w:val="007148B8"/>
    <w:rsid w:val="0072358C"/>
    <w:rsid w:val="00751296"/>
    <w:rsid w:val="00753454"/>
    <w:rsid w:val="00754595"/>
    <w:rsid w:val="0077543B"/>
    <w:rsid w:val="00777B63"/>
    <w:rsid w:val="00780027"/>
    <w:rsid w:val="00787BC9"/>
    <w:rsid w:val="00787E5E"/>
    <w:rsid w:val="007921E3"/>
    <w:rsid w:val="00797833"/>
    <w:rsid w:val="007A6BDD"/>
    <w:rsid w:val="007E528D"/>
    <w:rsid w:val="007E5F8A"/>
    <w:rsid w:val="00801FD8"/>
    <w:rsid w:val="008039E2"/>
    <w:rsid w:val="00803CF2"/>
    <w:rsid w:val="008114A6"/>
    <w:rsid w:val="008214F2"/>
    <w:rsid w:val="00824216"/>
    <w:rsid w:val="0082733B"/>
    <w:rsid w:val="00834A6F"/>
    <w:rsid w:val="00834B22"/>
    <w:rsid w:val="008555C0"/>
    <w:rsid w:val="00875BDC"/>
    <w:rsid w:val="008A1D40"/>
    <w:rsid w:val="008B15D9"/>
    <w:rsid w:val="008B7C1C"/>
    <w:rsid w:val="008F34EA"/>
    <w:rsid w:val="009008CD"/>
    <w:rsid w:val="00925E84"/>
    <w:rsid w:val="009315AF"/>
    <w:rsid w:val="00946D4C"/>
    <w:rsid w:val="00980C66"/>
    <w:rsid w:val="00991CAC"/>
    <w:rsid w:val="009961BB"/>
    <w:rsid w:val="009B6315"/>
    <w:rsid w:val="009C5205"/>
    <w:rsid w:val="009C768D"/>
    <w:rsid w:val="009E1478"/>
    <w:rsid w:val="009E3BE8"/>
    <w:rsid w:val="00A20362"/>
    <w:rsid w:val="00A22210"/>
    <w:rsid w:val="00A335F6"/>
    <w:rsid w:val="00A35FF0"/>
    <w:rsid w:val="00A4012B"/>
    <w:rsid w:val="00A4108C"/>
    <w:rsid w:val="00A43CDB"/>
    <w:rsid w:val="00A476A2"/>
    <w:rsid w:val="00A5214E"/>
    <w:rsid w:val="00A666C0"/>
    <w:rsid w:val="00A77C61"/>
    <w:rsid w:val="00A81C8F"/>
    <w:rsid w:val="00AA04ED"/>
    <w:rsid w:val="00AA70C8"/>
    <w:rsid w:val="00AE17DB"/>
    <w:rsid w:val="00AE2F99"/>
    <w:rsid w:val="00AE347D"/>
    <w:rsid w:val="00AE3D0E"/>
    <w:rsid w:val="00AE4F75"/>
    <w:rsid w:val="00B00266"/>
    <w:rsid w:val="00B122CF"/>
    <w:rsid w:val="00B25F05"/>
    <w:rsid w:val="00B36050"/>
    <w:rsid w:val="00B45304"/>
    <w:rsid w:val="00B54152"/>
    <w:rsid w:val="00B5560C"/>
    <w:rsid w:val="00B56149"/>
    <w:rsid w:val="00B60117"/>
    <w:rsid w:val="00B70D46"/>
    <w:rsid w:val="00BA2E6C"/>
    <w:rsid w:val="00BB43CB"/>
    <w:rsid w:val="00BB59E9"/>
    <w:rsid w:val="00BD1B8D"/>
    <w:rsid w:val="00BF0DFF"/>
    <w:rsid w:val="00BF137A"/>
    <w:rsid w:val="00C052F9"/>
    <w:rsid w:val="00C10799"/>
    <w:rsid w:val="00C24033"/>
    <w:rsid w:val="00C261D4"/>
    <w:rsid w:val="00C310BA"/>
    <w:rsid w:val="00C40381"/>
    <w:rsid w:val="00C40EA4"/>
    <w:rsid w:val="00C443EF"/>
    <w:rsid w:val="00C5502C"/>
    <w:rsid w:val="00C56CD0"/>
    <w:rsid w:val="00C63A6C"/>
    <w:rsid w:val="00C72E5A"/>
    <w:rsid w:val="00C74C6E"/>
    <w:rsid w:val="00D44E32"/>
    <w:rsid w:val="00D46EAD"/>
    <w:rsid w:val="00D54464"/>
    <w:rsid w:val="00D56DAF"/>
    <w:rsid w:val="00D70445"/>
    <w:rsid w:val="00D828D5"/>
    <w:rsid w:val="00D83066"/>
    <w:rsid w:val="00D85F9D"/>
    <w:rsid w:val="00D931BB"/>
    <w:rsid w:val="00D938C6"/>
    <w:rsid w:val="00D940E8"/>
    <w:rsid w:val="00D95421"/>
    <w:rsid w:val="00DC451D"/>
    <w:rsid w:val="00DC5327"/>
    <w:rsid w:val="00DF1DB0"/>
    <w:rsid w:val="00DF7160"/>
    <w:rsid w:val="00E10F30"/>
    <w:rsid w:val="00E11CD8"/>
    <w:rsid w:val="00E31DA4"/>
    <w:rsid w:val="00E32790"/>
    <w:rsid w:val="00E47F69"/>
    <w:rsid w:val="00E53D14"/>
    <w:rsid w:val="00E64B3B"/>
    <w:rsid w:val="00E71B0E"/>
    <w:rsid w:val="00EA4C16"/>
    <w:rsid w:val="00ED0BA0"/>
    <w:rsid w:val="00ED5045"/>
    <w:rsid w:val="00ED591C"/>
    <w:rsid w:val="00F20939"/>
    <w:rsid w:val="00F20FFC"/>
    <w:rsid w:val="00F31B87"/>
    <w:rsid w:val="00F47EC4"/>
    <w:rsid w:val="00F90FD4"/>
    <w:rsid w:val="00FB352D"/>
    <w:rsid w:val="00FC30CC"/>
    <w:rsid w:val="00FD4E32"/>
    <w:rsid w:val="00FF1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420BB130"/>
  <w15:chartTrackingRefBased/>
  <w15:docId w15:val="{687BEBBC-46DF-42BD-8130-8597F622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01B"/>
    <w:pPr>
      <w:autoSpaceDE w:val="0"/>
      <w:autoSpaceDN w:val="0"/>
    </w:pPr>
    <w:rPr>
      <w:lang w:eastAsia="zh-CN" w:bidi="he-IL"/>
    </w:rPr>
  </w:style>
  <w:style w:type="paragraph" w:styleId="Heading1">
    <w:name w:val="heading 1"/>
    <w:basedOn w:val="Normal"/>
    <w:next w:val="Normal"/>
    <w:qFormat/>
    <w:rsid w:val="00383A45"/>
    <w:pPr>
      <w:keepLines/>
      <w:numPr>
        <w:numId w:val="7"/>
      </w:numPr>
      <w:tabs>
        <w:tab w:val="num" w:pos="2448"/>
        <w:tab w:val="left" w:pos="5328"/>
        <w:tab w:val="right" w:pos="9216"/>
      </w:tabs>
      <w:spacing w:before="240" w:after="120"/>
      <w:outlineLvl w:val="0"/>
    </w:pPr>
    <w:rPr>
      <w:b/>
      <w:bCs/>
      <w:sz w:val="32"/>
      <w:szCs w:val="32"/>
    </w:rPr>
  </w:style>
  <w:style w:type="paragraph" w:styleId="Heading2">
    <w:name w:val="heading 2"/>
    <w:basedOn w:val="Normal"/>
    <w:link w:val="Heading2Char"/>
    <w:qFormat/>
    <w:rsid w:val="0040601B"/>
    <w:pPr>
      <w:keepLines/>
      <w:numPr>
        <w:ilvl w:val="1"/>
        <w:numId w:val="3"/>
      </w:numPr>
      <w:tabs>
        <w:tab w:val="num" w:pos="850"/>
        <w:tab w:val="num" w:pos="1166"/>
        <w:tab w:val="num" w:pos="2088"/>
        <w:tab w:val="num" w:pos="2448"/>
        <w:tab w:val="num" w:pos="2606"/>
        <w:tab w:val="left" w:pos="8640"/>
      </w:tabs>
      <w:spacing w:before="120" w:after="120"/>
      <w:ind w:left="2448"/>
      <w:outlineLvl w:val="1"/>
    </w:pPr>
    <w:rPr>
      <w:sz w:val="24"/>
      <w:szCs w:val="24"/>
    </w:rPr>
  </w:style>
  <w:style w:type="paragraph" w:styleId="Heading3">
    <w:name w:val="heading 3"/>
    <w:basedOn w:val="Normal"/>
    <w:link w:val="Heading3Char"/>
    <w:qFormat/>
    <w:rsid w:val="0040601B"/>
    <w:pPr>
      <w:keepLines/>
      <w:numPr>
        <w:ilvl w:val="2"/>
        <w:numId w:val="3"/>
      </w:numPr>
      <w:tabs>
        <w:tab w:val="num" w:pos="850"/>
        <w:tab w:val="num" w:pos="1166"/>
        <w:tab w:val="num" w:pos="2088"/>
        <w:tab w:val="num" w:pos="2448"/>
        <w:tab w:val="num" w:pos="2606"/>
      </w:tabs>
      <w:spacing w:before="120" w:after="120"/>
      <w:ind w:left="2448"/>
      <w:outlineLvl w:val="2"/>
    </w:pPr>
    <w:rPr>
      <w:sz w:val="24"/>
      <w:szCs w:val="24"/>
    </w:rPr>
  </w:style>
  <w:style w:type="paragraph" w:styleId="Heading4">
    <w:name w:val="heading 4"/>
    <w:basedOn w:val="Normal"/>
    <w:qFormat/>
    <w:rsid w:val="0040601B"/>
    <w:pPr>
      <w:keepLines/>
      <w:numPr>
        <w:ilvl w:val="3"/>
        <w:numId w:val="3"/>
      </w:numPr>
      <w:tabs>
        <w:tab w:val="num" w:pos="850"/>
        <w:tab w:val="num" w:pos="1166"/>
        <w:tab w:val="num" w:pos="2088"/>
        <w:tab w:val="num" w:pos="2448"/>
        <w:tab w:val="num" w:pos="2606"/>
      </w:tabs>
      <w:spacing w:before="120" w:after="120"/>
      <w:ind w:left="2448"/>
      <w:outlineLvl w:val="3"/>
    </w:pPr>
    <w:rPr>
      <w:sz w:val="24"/>
      <w:szCs w:val="24"/>
    </w:rPr>
  </w:style>
  <w:style w:type="paragraph" w:styleId="Heading5">
    <w:name w:val="heading 5"/>
    <w:basedOn w:val="Normal"/>
    <w:qFormat/>
    <w:rsid w:val="0040601B"/>
    <w:pPr>
      <w:keepLines/>
      <w:numPr>
        <w:ilvl w:val="4"/>
        <w:numId w:val="3"/>
      </w:numPr>
      <w:spacing w:before="120" w:after="120"/>
      <w:outlineLvl w:val="4"/>
    </w:pPr>
    <w:rPr>
      <w:sz w:val="24"/>
      <w:szCs w:val="24"/>
    </w:rPr>
  </w:style>
  <w:style w:type="paragraph" w:styleId="Heading6">
    <w:name w:val="heading 6"/>
    <w:basedOn w:val="BodyText"/>
    <w:qFormat/>
    <w:rsid w:val="0040601B"/>
    <w:pPr>
      <w:outlineLvl w:val="5"/>
    </w:pPr>
  </w:style>
  <w:style w:type="paragraph" w:styleId="Heading7">
    <w:name w:val="heading 7"/>
    <w:basedOn w:val="BodyText"/>
    <w:qFormat/>
    <w:rsid w:val="0040601B"/>
    <w:pPr>
      <w:outlineLvl w:val="6"/>
    </w:pPr>
  </w:style>
  <w:style w:type="paragraph" w:styleId="Heading8">
    <w:name w:val="heading 8"/>
    <w:basedOn w:val="BodyText"/>
    <w:qFormat/>
    <w:rsid w:val="0040601B"/>
    <w:pPr>
      <w:outlineLvl w:val="7"/>
    </w:pPr>
  </w:style>
  <w:style w:type="paragraph" w:styleId="Heading9">
    <w:name w:val="heading 9"/>
    <w:basedOn w:val="BodyText"/>
    <w:qFormat/>
    <w:rsid w:val="0040601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0601B"/>
    <w:pPr>
      <w:spacing w:before="180"/>
    </w:pPr>
    <w:rPr>
      <w:sz w:val="24"/>
      <w:szCs w:val="24"/>
    </w:rPr>
  </w:style>
  <w:style w:type="paragraph" w:customStyle="1" w:styleId="Actor">
    <w:name w:val="Actor"/>
    <w:basedOn w:val="BodyText"/>
    <w:next w:val="Task1"/>
    <w:rsid w:val="0040601B"/>
    <w:pPr>
      <w:keepNext/>
      <w:keepLines/>
      <w:shd w:val="pct20" w:color="auto" w:fill="auto"/>
      <w:jc w:val="center"/>
    </w:pPr>
    <w:rPr>
      <w:b/>
      <w:bCs/>
      <w:sz w:val="32"/>
      <w:szCs w:val="32"/>
    </w:rPr>
  </w:style>
  <w:style w:type="paragraph" w:customStyle="1" w:styleId="Task1">
    <w:name w:val="Task 1"/>
    <w:basedOn w:val="BodyText"/>
    <w:rsid w:val="0040601B"/>
    <w:pPr>
      <w:tabs>
        <w:tab w:val="left" w:pos="432"/>
      </w:tabs>
      <w:ind w:left="432" w:hanging="432"/>
    </w:pPr>
  </w:style>
  <w:style w:type="paragraph" w:customStyle="1" w:styleId="BoxText">
    <w:name w:val="Box Text"/>
    <w:basedOn w:val="BodyText"/>
    <w:rsid w:val="0040601B"/>
    <w:pPr>
      <w:keepNext/>
      <w:pBdr>
        <w:top w:val="single" w:sz="6" w:space="1" w:color="auto"/>
        <w:left w:val="single" w:sz="6" w:space="1" w:color="auto"/>
        <w:bottom w:val="single" w:sz="6" w:space="1" w:color="auto"/>
        <w:right w:val="single" w:sz="6" w:space="1" w:color="auto"/>
      </w:pBdr>
      <w:spacing w:before="120" w:after="120"/>
      <w:ind w:left="778"/>
    </w:pPr>
  </w:style>
  <w:style w:type="paragraph" w:customStyle="1" w:styleId="ChapterSubtitle">
    <w:name w:val="Chapter Subtitle"/>
    <w:basedOn w:val="BodyText"/>
    <w:rsid w:val="0040601B"/>
    <w:pPr>
      <w:tabs>
        <w:tab w:val="left" w:pos="432"/>
        <w:tab w:val="left" w:pos="1224"/>
      </w:tabs>
      <w:jc w:val="right"/>
    </w:pPr>
    <w:rPr>
      <w:b/>
      <w:bCs/>
      <w:i/>
      <w:iCs/>
      <w:sz w:val="36"/>
      <w:szCs w:val="36"/>
    </w:rPr>
  </w:style>
  <w:style w:type="paragraph" w:customStyle="1" w:styleId="ChapterTitle">
    <w:name w:val="Chapter Title"/>
    <w:basedOn w:val="BodyText"/>
    <w:next w:val="ChapterSubtitle"/>
    <w:rsid w:val="0040601B"/>
    <w:pPr>
      <w:keepNext/>
      <w:spacing w:before="3600" w:after="960"/>
      <w:jc w:val="right"/>
    </w:pPr>
    <w:rPr>
      <w:i/>
      <w:iCs/>
      <w:kern w:val="36"/>
      <w:sz w:val="72"/>
      <w:szCs w:val="72"/>
    </w:rPr>
  </w:style>
  <w:style w:type="paragraph" w:customStyle="1" w:styleId="Directive">
    <w:name w:val="Directive"/>
    <w:basedOn w:val="BodyText"/>
    <w:rsid w:val="0040601B"/>
    <w:pPr>
      <w:keepLines/>
    </w:pPr>
    <w:rPr>
      <w:b/>
      <w:bCs/>
    </w:rPr>
  </w:style>
  <w:style w:type="paragraph" w:customStyle="1" w:styleId="Flowchart">
    <w:name w:val="Flowchart"/>
    <w:basedOn w:val="Normal"/>
    <w:rsid w:val="0040601B"/>
  </w:style>
  <w:style w:type="paragraph" w:styleId="Footer">
    <w:name w:val="footer"/>
    <w:basedOn w:val="BodyText"/>
    <w:autoRedefine/>
    <w:rsid w:val="00AA70C8"/>
    <w:pPr>
      <w:tabs>
        <w:tab w:val="center" w:pos="4680"/>
        <w:tab w:val="right" w:pos="9360"/>
      </w:tabs>
      <w:spacing w:before="120"/>
    </w:pPr>
    <w:rPr>
      <w:rFonts w:ascii="Arial" w:hAnsi="Arial" w:cs="Arial"/>
      <w:i/>
      <w:sz w:val="16"/>
      <w:szCs w:val="16"/>
    </w:rPr>
  </w:style>
  <w:style w:type="paragraph" w:customStyle="1" w:styleId="Footer2">
    <w:name w:val="Footer 2"/>
    <w:basedOn w:val="BodyText"/>
    <w:rsid w:val="0040601B"/>
    <w:pPr>
      <w:tabs>
        <w:tab w:val="center" w:pos="4680"/>
        <w:tab w:val="right" w:pos="9360"/>
      </w:tabs>
      <w:spacing w:before="0"/>
    </w:pPr>
    <w:rPr>
      <w:rFonts w:ascii="Arial" w:hAnsi="Arial" w:cs="Arial"/>
      <w:sz w:val="18"/>
      <w:szCs w:val="18"/>
    </w:rPr>
  </w:style>
  <w:style w:type="paragraph" w:customStyle="1" w:styleId="Footer3">
    <w:name w:val="Footer 3"/>
    <w:basedOn w:val="BodyText"/>
    <w:autoRedefine/>
    <w:rsid w:val="0040601B"/>
    <w:pPr>
      <w:tabs>
        <w:tab w:val="center" w:pos="4680"/>
        <w:tab w:val="right" w:pos="9360"/>
      </w:tabs>
      <w:spacing w:before="0"/>
    </w:pPr>
    <w:rPr>
      <w:rFonts w:ascii="Arial" w:hAnsi="Arial" w:cs="Arial"/>
      <w:sz w:val="18"/>
      <w:szCs w:val="18"/>
    </w:rPr>
  </w:style>
  <w:style w:type="paragraph" w:styleId="Header">
    <w:name w:val="header"/>
    <w:basedOn w:val="BodyText"/>
    <w:rsid w:val="0040601B"/>
    <w:pPr>
      <w:tabs>
        <w:tab w:val="center" w:pos="4680"/>
        <w:tab w:val="right" w:pos="9360"/>
      </w:tabs>
      <w:spacing w:before="0"/>
    </w:pPr>
    <w:rPr>
      <w:rFonts w:ascii="Arial" w:hAnsi="Arial" w:cs="Arial"/>
      <w:sz w:val="18"/>
      <w:szCs w:val="18"/>
    </w:rPr>
  </w:style>
  <w:style w:type="paragraph" w:customStyle="1" w:styleId="Header2">
    <w:name w:val="Header 2"/>
    <w:basedOn w:val="BodyText"/>
    <w:rsid w:val="0040601B"/>
    <w:pPr>
      <w:tabs>
        <w:tab w:val="center" w:pos="5760"/>
        <w:tab w:val="right" w:pos="9360"/>
      </w:tabs>
      <w:spacing w:before="0"/>
    </w:pPr>
    <w:rPr>
      <w:rFonts w:ascii="Arial" w:hAnsi="Arial" w:cs="Arial"/>
      <w:sz w:val="18"/>
      <w:szCs w:val="18"/>
    </w:rPr>
  </w:style>
  <w:style w:type="paragraph" w:customStyle="1" w:styleId="Header3">
    <w:name w:val="Header 3"/>
    <w:basedOn w:val="BodyText"/>
    <w:rsid w:val="0040601B"/>
    <w:pPr>
      <w:pBdr>
        <w:top w:val="single" w:sz="4" w:space="1" w:color="auto"/>
      </w:pBdr>
      <w:tabs>
        <w:tab w:val="center" w:pos="3600"/>
        <w:tab w:val="right" w:pos="7200"/>
      </w:tabs>
      <w:spacing w:before="0"/>
    </w:pPr>
    <w:rPr>
      <w:rFonts w:ascii="Arial" w:hAnsi="Arial" w:cs="Arial"/>
      <w:sz w:val="18"/>
      <w:szCs w:val="18"/>
    </w:rPr>
  </w:style>
  <w:style w:type="paragraph" w:styleId="ListBullet">
    <w:name w:val="List Bullet"/>
    <w:basedOn w:val="BodyText"/>
    <w:autoRedefine/>
    <w:rsid w:val="00466433"/>
    <w:pPr>
      <w:numPr>
        <w:numId w:val="15"/>
      </w:numPr>
      <w:tabs>
        <w:tab w:val="clear" w:pos="360"/>
      </w:tabs>
      <w:ind w:left="720"/>
    </w:pPr>
  </w:style>
  <w:style w:type="paragraph" w:styleId="ListNumber">
    <w:name w:val="List Number"/>
    <w:basedOn w:val="BodyText"/>
    <w:rsid w:val="0040601B"/>
    <w:pPr>
      <w:ind w:left="864" w:hanging="432"/>
    </w:pPr>
  </w:style>
  <w:style w:type="paragraph" w:customStyle="1" w:styleId="Note1">
    <w:name w:val="Note 1"/>
    <w:basedOn w:val="BodyText"/>
    <w:rsid w:val="0040601B"/>
    <w:pPr>
      <w:ind w:left="1080"/>
    </w:pPr>
  </w:style>
  <w:style w:type="paragraph" w:customStyle="1" w:styleId="Note2">
    <w:name w:val="Note 2"/>
    <w:basedOn w:val="Note1"/>
    <w:rsid w:val="0040601B"/>
    <w:pPr>
      <w:ind w:left="1368"/>
    </w:pPr>
  </w:style>
  <w:style w:type="paragraph" w:customStyle="1" w:styleId="Note3">
    <w:name w:val="Note 3"/>
    <w:basedOn w:val="Note1"/>
    <w:rsid w:val="0040601B"/>
    <w:pPr>
      <w:ind w:left="1656"/>
    </w:pPr>
  </w:style>
  <w:style w:type="paragraph" w:customStyle="1" w:styleId="Notelist1">
    <w:name w:val="Note list 1"/>
    <w:basedOn w:val="Note1"/>
    <w:rsid w:val="0040601B"/>
    <w:pPr>
      <w:numPr>
        <w:numId w:val="1"/>
      </w:numPr>
      <w:tabs>
        <w:tab w:val="clear" w:pos="360"/>
        <w:tab w:val="num" w:pos="864"/>
        <w:tab w:val="num" w:pos="1800"/>
      </w:tabs>
      <w:spacing w:before="0"/>
      <w:ind w:left="1800"/>
    </w:pPr>
  </w:style>
  <w:style w:type="paragraph" w:customStyle="1" w:styleId="Notelist2">
    <w:name w:val="Note list 2"/>
    <w:basedOn w:val="Note1"/>
    <w:rsid w:val="0040601B"/>
    <w:pPr>
      <w:numPr>
        <w:numId w:val="4"/>
      </w:numPr>
      <w:spacing w:before="0"/>
    </w:pPr>
  </w:style>
  <w:style w:type="paragraph" w:customStyle="1" w:styleId="Notelist3">
    <w:name w:val="Note list 3"/>
    <w:basedOn w:val="Note1"/>
    <w:rsid w:val="0040601B"/>
    <w:pPr>
      <w:numPr>
        <w:numId w:val="5"/>
      </w:numPr>
      <w:spacing w:before="0"/>
    </w:pPr>
  </w:style>
  <w:style w:type="character" w:styleId="PageNumber">
    <w:name w:val="page number"/>
    <w:rsid w:val="0040601B"/>
    <w:rPr>
      <w:rFonts w:ascii="Arial" w:hAnsi="Arial" w:cs="Arial"/>
    </w:rPr>
  </w:style>
  <w:style w:type="paragraph" w:customStyle="1" w:styleId="PageTitle">
    <w:name w:val="Page Title"/>
    <w:basedOn w:val="BodyText"/>
    <w:next w:val="SectionTitle"/>
    <w:rsid w:val="0040601B"/>
    <w:pPr>
      <w:pageBreakBefore/>
    </w:pPr>
    <w:rPr>
      <w:b/>
      <w:bCs/>
      <w:i/>
      <w:iCs/>
      <w:sz w:val="36"/>
      <w:szCs w:val="36"/>
    </w:rPr>
  </w:style>
  <w:style w:type="paragraph" w:customStyle="1" w:styleId="SectionTitle">
    <w:name w:val="Section Title"/>
    <w:basedOn w:val="BodyText"/>
    <w:next w:val="BodyText"/>
    <w:rsid w:val="0040601B"/>
    <w:pPr>
      <w:keepNext/>
      <w:tabs>
        <w:tab w:val="left" w:pos="432"/>
        <w:tab w:val="left" w:pos="1224"/>
      </w:tabs>
      <w:spacing w:before="240"/>
    </w:pPr>
    <w:rPr>
      <w:b/>
      <w:bCs/>
      <w:sz w:val="28"/>
      <w:szCs w:val="28"/>
    </w:rPr>
  </w:style>
  <w:style w:type="paragraph" w:customStyle="1" w:styleId="Qualifier">
    <w:name w:val="Qualifier"/>
    <w:basedOn w:val="BodyText"/>
    <w:next w:val="Task2"/>
    <w:rsid w:val="0040601B"/>
    <w:pPr>
      <w:ind w:left="432"/>
    </w:pPr>
    <w:rPr>
      <w:b/>
      <w:bCs/>
    </w:rPr>
  </w:style>
  <w:style w:type="paragraph" w:customStyle="1" w:styleId="Task2">
    <w:name w:val="Task 2"/>
    <w:basedOn w:val="BodyText"/>
    <w:rsid w:val="0040601B"/>
    <w:pPr>
      <w:numPr>
        <w:numId w:val="2"/>
      </w:numPr>
      <w:tabs>
        <w:tab w:val="clear" w:pos="360"/>
        <w:tab w:val="left" w:pos="778"/>
        <w:tab w:val="num" w:pos="850"/>
        <w:tab w:val="num" w:pos="1166"/>
        <w:tab w:val="num" w:pos="1800"/>
      </w:tabs>
      <w:ind w:left="778" w:hanging="288"/>
    </w:pPr>
  </w:style>
  <w:style w:type="paragraph" w:customStyle="1" w:styleId="Table">
    <w:name w:val="Table"/>
    <w:basedOn w:val="BodyText"/>
    <w:rsid w:val="0040601B"/>
    <w:pPr>
      <w:spacing w:before="0"/>
    </w:pPr>
    <w:rPr>
      <w:sz w:val="20"/>
      <w:szCs w:val="20"/>
    </w:rPr>
  </w:style>
  <w:style w:type="paragraph" w:customStyle="1" w:styleId="Task3">
    <w:name w:val="Task 3"/>
    <w:basedOn w:val="BodyText"/>
    <w:rsid w:val="0040601B"/>
    <w:pPr>
      <w:numPr>
        <w:numId w:val="6"/>
      </w:numPr>
      <w:tabs>
        <w:tab w:val="clear" w:pos="1224"/>
        <w:tab w:val="left" w:pos="1094"/>
      </w:tabs>
    </w:pPr>
  </w:style>
  <w:style w:type="paragraph" w:customStyle="1" w:styleId="PageTitle2">
    <w:name w:val="Page Title 2"/>
    <w:basedOn w:val="PageTitle"/>
    <w:rsid w:val="0040601B"/>
  </w:style>
  <w:style w:type="paragraph" w:customStyle="1" w:styleId="FigureCaption">
    <w:name w:val="Figure Caption"/>
    <w:basedOn w:val="Normal"/>
    <w:rsid w:val="0040601B"/>
    <w:pPr>
      <w:spacing w:before="60" w:after="120"/>
      <w:jc w:val="center"/>
    </w:pPr>
    <w:rPr>
      <w:b/>
      <w:bCs/>
      <w:sz w:val="24"/>
      <w:szCs w:val="24"/>
    </w:rPr>
  </w:style>
  <w:style w:type="paragraph" w:customStyle="1" w:styleId="Heading1indent">
    <w:name w:val="Heading 1 indent"/>
    <w:basedOn w:val="Normal"/>
    <w:rsid w:val="0040601B"/>
    <w:pPr>
      <w:spacing w:after="120"/>
      <w:ind w:left="432"/>
    </w:pPr>
    <w:rPr>
      <w:sz w:val="24"/>
      <w:szCs w:val="24"/>
    </w:rPr>
  </w:style>
  <w:style w:type="paragraph" w:customStyle="1" w:styleId="Heading1task">
    <w:name w:val="Heading 1 task"/>
    <w:basedOn w:val="Normal"/>
    <w:rsid w:val="0040601B"/>
    <w:pPr>
      <w:spacing w:after="120"/>
      <w:ind w:left="792" w:hanging="360"/>
    </w:pPr>
    <w:rPr>
      <w:sz w:val="24"/>
      <w:szCs w:val="24"/>
    </w:rPr>
  </w:style>
  <w:style w:type="paragraph" w:customStyle="1" w:styleId="Heading1taskpar">
    <w:name w:val="Heading 1 task par"/>
    <w:basedOn w:val="Heading1indent"/>
    <w:rsid w:val="0040601B"/>
    <w:pPr>
      <w:ind w:left="792"/>
    </w:pPr>
  </w:style>
  <w:style w:type="paragraph" w:customStyle="1" w:styleId="Heading1task2">
    <w:name w:val="Heading 1 task2"/>
    <w:basedOn w:val="Normal"/>
    <w:rsid w:val="0040601B"/>
    <w:pPr>
      <w:spacing w:after="120"/>
      <w:ind w:left="1224" w:hanging="360"/>
    </w:pPr>
    <w:rPr>
      <w:sz w:val="24"/>
      <w:szCs w:val="24"/>
    </w:rPr>
  </w:style>
  <w:style w:type="paragraph" w:customStyle="1" w:styleId="Heading2indent">
    <w:name w:val="Heading 2 indent"/>
    <w:basedOn w:val="Normal"/>
    <w:rsid w:val="0040601B"/>
    <w:pPr>
      <w:spacing w:after="120"/>
      <w:ind w:left="1008"/>
    </w:pPr>
    <w:rPr>
      <w:sz w:val="24"/>
      <w:szCs w:val="24"/>
    </w:rPr>
  </w:style>
  <w:style w:type="paragraph" w:customStyle="1" w:styleId="Heading2task">
    <w:name w:val="Heading 2 task"/>
    <w:basedOn w:val="Normal"/>
    <w:rsid w:val="0040601B"/>
    <w:pPr>
      <w:spacing w:after="120"/>
      <w:ind w:left="1368" w:hanging="360"/>
    </w:pPr>
    <w:rPr>
      <w:sz w:val="24"/>
      <w:szCs w:val="24"/>
    </w:rPr>
  </w:style>
  <w:style w:type="paragraph" w:customStyle="1" w:styleId="Heading2taskpar">
    <w:name w:val="Heading 2 task par"/>
    <w:basedOn w:val="Heading2indent"/>
    <w:rsid w:val="0040601B"/>
    <w:pPr>
      <w:ind w:left="1368"/>
    </w:pPr>
  </w:style>
  <w:style w:type="paragraph" w:customStyle="1" w:styleId="Heading2task2">
    <w:name w:val="Heading 2 task2"/>
    <w:basedOn w:val="Normal"/>
    <w:rsid w:val="0040601B"/>
    <w:pPr>
      <w:spacing w:after="120"/>
      <w:ind w:left="1800" w:hanging="360"/>
    </w:pPr>
    <w:rPr>
      <w:sz w:val="24"/>
      <w:szCs w:val="24"/>
    </w:rPr>
  </w:style>
  <w:style w:type="paragraph" w:customStyle="1" w:styleId="Heading3indent">
    <w:name w:val="Heading 3 indent"/>
    <w:basedOn w:val="Normal"/>
    <w:rsid w:val="0040601B"/>
    <w:pPr>
      <w:spacing w:after="120"/>
      <w:ind w:left="1728"/>
    </w:pPr>
    <w:rPr>
      <w:sz w:val="24"/>
      <w:szCs w:val="24"/>
    </w:rPr>
  </w:style>
  <w:style w:type="paragraph" w:customStyle="1" w:styleId="Heading3task">
    <w:name w:val="Heading 3 task"/>
    <w:basedOn w:val="Normal"/>
    <w:rsid w:val="0040601B"/>
    <w:pPr>
      <w:spacing w:after="120"/>
      <w:ind w:left="2088" w:hanging="360"/>
    </w:pPr>
    <w:rPr>
      <w:sz w:val="24"/>
      <w:szCs w:val="24"/>
    </w:rPr>
  </w:style>
  <w:style w:type="paragraph" w:customStyle="1" w:styleId="Heading3taskpar">
    <w:name w:val="Heading 3 task par"/>
    <w:basedOn w:val="Normal"/>
    <w:rsid w:val="0040601B"/>
    <w:pPr>
      <w:spacing w:after="120"/>
      <w:ind w:left="2088"/>
    </w:pPr>
    <w:rPr>
      <w:sz w:val="24"/>
      <w:szCs w:val="24"/>
    </w:rPr>
  </w:style>
  <w:style w:type="paragraph" w:customStyle="1" w:styleId="Heading3task2">
    <w:name w:val="Heading 3 task2"/>
    <w:basedOn w:val="Normal"/>
    <w:rsid w:val="0040601B"/>
    <w:pPr>
      <w:spacing w:after="120"/>
      <w:ind w:left="2520" w:hanging="360"/>
    </w:pPr>
    <w:rPr>
      <w:sz w:val="24"/>
      <w:szCs w:val="24"/>
    </w:rPr>
  </w:style>
  <w:style w:type="paragraph" w:customStyle="1" w:styleId="Heading4indent">
    <w:name w:val="Heading 4 indent"/>
    <w:basedOn w:val="Normal"/>
    <w:rsid w:val="0040601B"/>
    <w:pPr>
      <w:spacing w:after="120"/>
      <w:ind w:left="2592"/>
    </w:pPr>
    <w:rPr>
      <w:sz w:val="24"/>
      <w:szCs w:val="24"/>
    </w:rPr>
  </w:style>
  <w:style w:type="paragraph" w:customStyle="1" w:styleId="Heading4task">
    <w:name w:val="Heading 4 task"/>
    <w:basedOn w:val="Normal"/>
    <w:rsid w:val="0040601B"/>
    <w:pPr>
      <w:spacing w:after="120"/>
      <w:ind w:left="2952" w:hanging="360"/>
    </w:pPr>
    <w:rPr>
      <w:sz w:val="24"/>
      <w:szCs w:val="24"/>
    </w:rPr>
  </w:style>
  <w:style w:type="paragraph" w:customStyle="1" w:styleId="Heading4taskpar">
    <w:name w:val="Heading 4 task par"/>
    <w:basedOn w:val="Heading3taskpar"/>
    <w:rsid w:val="0040601B"/>
    <w:pPr>
      <w:ind w:left="2952"/>
    </w:pPr>
  </w:style>
  <w:style w:type="paragraph" w:customStyle="1" w:styleId="Heading4task2">
    <w:name w:val="Heading 4 task2"/>
    <w:basedOn w:val="Normal"/>
    <w:rsid w:val="0040601B"/>
    <w:pPr>
      <w:spacing w:after="120"/>
      <w:ind w:left="3384" w:hanging="360"/>
    </w:pPr>
    <w:rPr>
      <w:sz w:val="24"/>
      <w:szCs w:val="24"/>
    </w:rPr>
  </w:style>
  <w:style w:type="paragraph" w:customStyle="1" w:styleId="Heading5indent">
    <w:name w:val="Heading 5 indent"/>
    <w:basedOn w:val="Normal"/>
    <w:rsid w:val="0040601B"/>
    <w:pPr>
      <w:spacing w:after="120"/>
      <w:ind w:left="3600"/>
    </w:pPr>
    <w:rPr>
      <w:sz w:val="24"/>
      <w:szCs w:val="24"/>
    </w:rPr>
  </w:style>
  <w:style w:type="paragraph" w:customStyle="1" w:styleId="Heading5task">
    <w:name w:val="Heading 5 task"/>
    <w:basedOn w:val="Normal"/>
    <w:rsid w:val="0040601B"/>
    <w:pPr>
      <w:spacing w:after="120"/>
      <w:ind w:left="3960" w:hanging="360"/>
    </w:pPr>
    <w:rPr>
      <w:sz w:val="24"/>
      <w:szCs w:val="24"/>
    </w:rPr>
  </w:style>
  <w:style w:type="paragraph" w:customStyle="1" w:styleId="Heading5taskpar">
    <w:name w:val="Heading 5 task par"/>
    <w:basedOn w:val="Heading3taskpar"/>
    <w:rsid w:val="0040601B"/>
    <w:pPr>
      <w:ind w:left="3960"/>
    </w:pPr>
  </w:style>
  <w:style w:type="paragraph" w:customStyle="1" w:styleId="Heading5task2">
    <w:name w:val="Heading 5 task2"/>
    <w:basedOn w:val="Normal"/>
    <w:rsid w:val="0040601B"/>
    <w:pPr>
      <w:spacing w:after="120"/>
      <w:ind w:left="4392" w:hanging="360"/>
    </w:pPr>
    <w:rPr>
      <w:sz w:val="24"/>
      <w:szCs w:val="24"/>
    </w:rPr>
  </w:style>
  <w:style w:type="paragraph" w:customStyle="1" w:styleId="NoteHeading1">
    <w:name w:val="Note Heading 1"/>
    <w:basedOn w:val="Normal"/>
    <w:rsid w:val="0040601B"/>
    <w:pPr>
      <w:keepLines/>
      <w:spacing w:before="120" w:after="120"/>
      <w:ind w:left="1152" w:hanging="720"/>
    </w:pPr>
    <w:rPr>
      <w:sz w:val="24"/>
      <w:szCs w:val="24"/>
    </w:rPr>
  </w:style>
  <w:style w:type="paragraph" w:customStyle="1" w:styleId="NoteHeading2">
    <w:name w:val="Note Heading 2"/>
    <w:basedOn w:val="Normal"/>
    <w:rsid w:val="0040601B"/>
    <w:pPr>
      <w:keepLines/>
      <w:spacing w:before="120" w:after="120"/>
      <w:ind w:left="1728" w:hanging="720"/>
    </w:pPr>
    <w:rPr>
      <w:sz w:val="24"/>
      <w:szCs w:val="24"/>
    </w:rPr>
  </w:style>
  <w:style w:type="paragraph" w:customStyle="1" w:styleId="NoteHeading3">
    <w:name w:val="Note Heading 3"/>
    <w:basedOn w:val="Normal"/>
    <w:rsid w:val="0040601B"/>
    <w:pPr>
      <w:keepLines/>
      <w:spacing w:before="120" w:after="120"/>
      <w:ind w:left="2448" w:hanging="720"/>
    </w:pPr>
    <w:rPr>
      <w:sz w:val="24"/>
      <w:szCs w:val="24"/>
    </w:rPr>
  </w:style>
  <w:style w:type="paragraph" w:customStyle="1" w:styleId="FigurePlacement">
    <w:name w:val="Figure Placement"/>
    <w:basedOn w:val="Normal"/>
    <w:rsid w:val="0040601B"/>
    <w:pPr>
      <w:spacing w:before="240"/>
      <w:jc w:val="center"/>
    </w:pPr>
    <w:rPr>
      <w:sz w:val="24"/>
      <w:szCs w:val="24"/>
    </w:rPr>
  </w:style>
  <w:style w:type="paragraph" w:customStyle="1" w:styleId="n1">
    <w:name w:val="n1"/>
    <w:basedOn w:val="Normal"/>
    <w:rsid w:val="0040601B"/>
    <w:pPr>
      <w:spacing w:before="40" w:after="40"/>
      <w:ind w:left="720"/>
    </w:pPr>
    <w:rPr>
      <w:sz w:val="24"/>
      <w:szCs w:val="24"/>
    </w:rPr>
  </w:style>
  <w:style w:type="paragraph" w:styleId="BodyTextIndent">
    <w:name w:val="Body Text Indent"/>
    <w:basedOn w:val="Normal"/>
    <w:rsid w:val="0040601B"/>
    <w:pPr>
      <w:spacing w:before="360"/>
      <w:jc w:val="center"/>
    </w:pPr>
    <w:rPr>
      <w:color w:val="FF0000"/>
      <w:sz w:val="72"/>
      <w:szCs w:val="72"/>
    </w:rPr>
  </w:style>
  <w:style w:type="paragraph" w:customStyle="1" w:styleId="Bullet2-Last">
    <w:name w:val="Bullet 2 - Last"/>
    <w:basedOn w:val="Normal"/>
    <w:rsid w:val="0040601B"/>
    <w:pPr>
      <w:numPr>
        <w:numId w:val="8"/>
      </w:numPr>
    </w:pPr>
  </w:style>
  <w:style w:type="paragraph" w:customStyle="1" w:styleId="Footer4">
    <w:name w:val="Footer4"/>
    <w:basedOn w:val="Footer2"/>
    <w:autoRedefine/>
    <w:rsid w:val="0040601B"/>
    <w:pPr>
      <w:tabs>
        <w:tab w:val="clear" w:pos="4680"/>
        <w:tab w:val="center" w:pos="4752"/>
      </w:tabs>
      <w:spacing w:before="360"/>
      <w:jc w:val="center"/>
    </w:pPr>
    <w:rPr>
      <w:outline/>
      <w:color w:val="FFFFFF" w:themeColor="background1"/>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style>
  <w:style w:type="character" w:styleId="Hyperlink">
    <w:name w:val="Hyperlink"/>
    <w:uiPriority w:val="99"/>
    <w:rsid w:val="0040601B"/>
    <w:rPr>
      <w:color w:val="0000FF"/>
      <w:u w:val="single"/>
    </w:rPr>
  </w:style>
  <w:style w:type="paragraph" w:styleId="BalloonText">
    <w:name w:val="Balloon Text"/>
    <w:basedOn w:val="Normal"/>
    <w:link w:val="BalloonTextChar"/>
    <w:rsid w:val="00780027"/>
    <w:rPr>
      <w:rFonts w:ascii="Tahoma" w:hAnsi="Tahoma" w:cs="Tahoma"/>
      <w:sz w:val="16"/>
      <w:szCs w:val="16"/>
    </w:rPr>
  </w:style>
  <w:style w:type="character" w:customStyle="1" w:styleId="BalloonTextChar">
    <w:name w:val="Balloon Text Char"/>
    <w:link w:val="BalloonText"/>
    <w:rsid w:val="00780027"/>
    <w:rPr>
      <w:rFonts w:ascii="Tahoma" w:hAnsi="Tahoma" w:cs="Tahoma"/>
      <w:sz w:val="16"/>
      <w:szCs w:val="16"/>
    </w:rPr>
  </w:style>
  <w:style w:type="paragraph" w:styleId="TOC1">
    <w:name w:val="toc 1"/>
    <w:basedOn w:val="Normal"/>
    <w:next w:val="Normal"/>
    <w:uiPriority w:val="39"/>
    <w:rsid w:val="00383A45"/>
    <w:pPr>
      <w:tabs>
        <w:tab w:val="left" w:leader="dot" w:pos="7200"/>
      </w:tabs>
      <w:autoSpaceDE/>
      <w:autoSpaceDN/>
      <w:spacing w:before="120"/>
    </w:pPr>
    <w:rPr>
      <w:rFonts w:eastAsia="Times New Roman"/>
      <w:b/>
      <w:bCs/>
    </w:rPr>
  </w:style>
  <w:style w:type="paragraph" w:styleId="TOCHeading">
    <w:name w:val="TOC Heading"/>
    <w:basedOn w:val="Heading1"/>
    <w:next w:val="Normal"/>
    <w:uiPriority w:val="39"/>
    <w:unhideWhenUsed/>
    <w:qFormat/>
    <w:rsid w:val="00383A45"/>
    <w:pPr>
      <w:keepNext/>
      <w:numPr>
        <w:numId w:val="0"/>
      </w:numPr>
      <w:tabs>
        <w:tab w:val="clear" w:pos="2448"/>
        <w:tab w:val="clear" w:pos="5328"/>
        <w:tab w:val="clear" w:pos="9216"/>
      </w:tabs>
      <w:autoSpaceDE/>
      <w:autoSpaceDN/>
      <w:spacing w:before="480" w:after="0" w:line="276" w:lineRule="auto"/>
      <w:outlineLvl w:val="9"/>
    </w:pPr>
    <w:rPr>
      <w:rFonts w:ascii="Cambria" w:eastAsia="MS Gothic" w:hAnsi="Cambria"/>
      <w:color w:val="365F91"/>
      <w:sz w:val="28"/>
      <w:szCs w:val="28"/>
      <w:lang w:eastAsia="ja-JP" w:bidi="ar-SA"/>
    </w:rPr>
  </w:style>
  <w:style w:type="paragraph" w:customStyle="1" w:styleId="2">
    <w:name w:val="2"/>
    <w:basedOn w:val="Heading2"/>
    <w:link w:val="2Char"/>
    <w:qFormat/>
    <w:rsid w:val="000344C7"/>
    <w:pPr>
      <w:numPr>
        <w:numId w:val="7"/>
      </w:numPr>
      <w:tabs>
        <w:tab w:val="clear" w:pos="2088"/>
        <w:tab w:val="clear" w:pos="2250"/>
        <w:tab w:val="clear" w:pos="2448"/>
        <w:tab w:val="clear" w:pos="2606"/>
        <w:tab w:val="clear" w:pos="8640"/>
        <w:tab w:val="left" w:pos="900"/>
        <w:tab w:val="num" w:pos="1166"/>
      </w:tabs>
      <w:ind w:left="900" w:hanging="540"/>
    </w:pPr>
  </w:style>
  <w:style w:type="paragraph" w:customStyle="1" w:styleId="3">
    <w:name w:val="3"/>
    <w:basedOn w:val="Heading3"/>
    <w:link w:val="3Char"/>
    <w:qFormat/>
    <w:rsid w:val="00543F73"/>
    <w:pPr>
      <w:numPr>
        <w:numId w:val="7"/>
      </w:numPr>
      <w:tabs>
        <w:tab w:val="clear" w:pos="0"/>
        <w:tab w:val="clear" w:pos="2088"/>
        <w:tab w:val="clear" w:pos="2448"/>
        <w:tab w:val="clear" w:pos="2606"/>
        <w:tab w:val="num" w:pos="1166"/>
        <w:tab w:val="left" w:pos="1620"/>
      </w:tabs>
      <w:ind w:left="1620" w:hanging="720"/>
    </w:pPr>
  </w:style>
  <w:style w:type="character" w:customStyle="1" w:styleId="Heading2Char">
    <w:name w:val="Heading 2 Char"/>
    <w:link w:val="Heading2"/>
    <w:rsid w:val="000344C7"/>
    <w:rPr>
      <w:sz w:val="24"/>
      <w:szCs w:val="24"/>
      <w:lang w:eastAsia="zh-CN" w:bidi="he-IL"/>
    </w:rPr>
  </w:style>
  <w:style w:type="character" w:customStyle="1" w:styleId="2Char">
    <w:name w:val="2 Char"/>
    <w:basedOn w:val="Heading2Char"/>
    <w:link w:val="2"/>
    <w:rsid w:val="000344C7"/>
    <w:rPr>
      <w:sz w:val="24"/>
      <w:szCs w:val="24"/>
      <w:lang w:eastAsia="zh-CN" w:bidi="he-IL"/>
    </w:rPr>
  </w:style>
  <w:style w:type="paragraph" w:styleId="ListParagraph">
    <w:name w:val="List Paragraph"/>
    <w:basedOn w:val="Normal"/>
    <w:uiPriority w:val="34"/>
    <w:qFormat/>
    <w:rsid w:val="00B00266"/>
    <w:pPr>
      <w:ind w:left="720"/>
    </w:pPr>
  </w:style>
  <w:style w:type="character" w:customStyle="1" w:styleId="Heading3Char">
    <w:name w:val="Heading 3 Char"/>
    <w:link w:val="Heading3"/>
    <w:rsid w:val="00543F73"/>
    <w:rPr>
      <w:sz w:val="24"/>
      <w:szCs w:val="24"/>
      <w:lang w:eastAsia="zh-CN" w:bidi="he-IL"/>
    </w:rPr>
  </w:style>
  <w:style w:type="character" w:customStyle="1" w:styleId="3Char">
    <w:name w:val="3 Char"/>
    <w:basedOn w:val="Heading3Char"/>
    <w:link w:val="3"/>
    <w:rsid w:val="00543F73"/>
    <w:rPr>
      <w:sz w:val="24"/>
      <w:szCs w:val="24"/>
      <w:lang w:eastAsia="zh-CN" w:bidi="he-IL"/>
    </w:rPr>
  </w:style>
  <w:style w:type="character" w:styleId="CommentReference">
    <w:name w:val="annotation reference"/>
    <w:basedOn w:val="DefaultParagraphFont"/>
    <w:rsid w:val="00B5560C"/>
    <w:rPr>
      <w:sz w:val="16"/>
      <w:szCs w:val="16"/>
    </w:rPr>
  </w:style>
  <w:style w:type="paragraph" w:styleId="CommentText">
    <w:name w:val="annotation text"/>
    <w:basedOn w:val="Normal"/>
    <w:link w:val="CommentTextChar"/>
    <w:rsid w:val="00B5560C"/>
  </w:style>
  <w:style w:type="character" w:customStyle="1" w:styleId="CommentTextChar">
    <w:name w:val="Comment Text Char"/>
    <w:basedOn w:val="DefaultParagraphFont"/>
    <w:link w:val="CommentText"/>
    <w:rsid w:val="00B5560C"/>
    <w:rPr>
      <w:lang w:eastAsia="zh-CN" w:bidi="he-IL"/>
    </w:rPr>
  </w:style>
  <w:style w:type="paragraph" w:styleId="CommentSubject">
    <w:name w:val="annotation subject"/>
    <w:basedOn w:val="CommentText"/>
    <w:next w:val="CommentText"/>
    <w:link w:val="CommentSubjectChar"/>
    <w:rsid w:val="00B5560C"/>
    <w:rPr>
      <w:b/>
      <w:bCs/>
    </w:rPr>
  </w:style>
  <w:style w:type="character" w:customStyle="1" w:styleId="CommentSubjectChar">
    <w:name w:val="Comment Subject Char"/>
    <w:basedOn w:val="CommentTextChar"/>
    <w:link w:val="CommentSubject"/>
    <w:rsid w:val="00B5560C"/>
    <w:rPr>
      <w:b/>
      <w:bCs/>
      <w:lang w:eastAsia="zh-CN"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6077">
      <w:bodyDiv w:val="1"/>
      <w:marLeft w:val="0"/>
      <w:marRight w:val="0"/>
      <w:marTop w:val="0"/>
      <w:marBottom w:val="0"/>
      <w:divBdr>
        <w:top w:val="none" w:sz="0" w:space="0" w:color="auto"/>
        <w:left w:val="none" w:sz="0" w:space="0" w:color="auto"/>
        <w:bottom w:val="none" w:sz="0" w:space="0" w:color="auto"/>
        <w:right w:val="none" w:sz="0" w:space="0" w:color="auto"/>
      </w:divBdr>
    </w:div>
    <w:div w:id="601231009">
      <w:bodyDiv w:val="1"/>
      <w:marLeft w:val="0"/>
      <w:marRight w:val="0"/>
      <w:marTop w:val="0"/>
      <w:marBottom w:val="0"/>
      <w:divBdr>
        <w:top w:val="none" w:sz="0" w:space="0" w:color="auto"/>
        <w:left w:val="none" w:sz="0" w:space="0" w:color="auto"/>
        <w:bottom w:val="none" w:sz="0" w:space="0" w:color="auto"/>
        <w:right w:val="none" w:sz="0" w:space="0" w:color="auto"/>
      </w:divBdr>
    </w:div>
    <w:div w:id="834341351">
      <w:bodyDiv w:val="1"/>
      <w:marLeft w:val="0"/>
      <w:marRight w:val="0"/>
      <w:marTop w:val="0"/>
      <w:marBottom w:val="0"/>
      <w:divBdr>
        <w:top w:val="none" w:sz="0" w:space="0" w:color="auto"/>
        <w:left w:val="none" w:sz="0" w:space="0" w:color="auto"/>
        <w:bottom w:val="none" w:sz="0" w:space="0" w:color="auto"/>
        <w:right w:val="none" w:sz="0" w:space="0" w:color="auto"/>
      </w:divBdr>
    </w:div>
    <w:div w:id="206329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3.vsdx"/><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package" Target="embeddings/Microsoft_Visio_Drawing4.vsdx"/><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AC23E-15B1-4ABB-A3C6-FE3AE50C4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7462</Words>
  <Characters>42534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Applied Materials</Company>
  <LinksUpToDate>false</LinksUpToDate>
  <CharactersWithSpaces>49897</CharactersWithSpaces>
  <SharedDoc>false</SharedDoc>
  <HLinks>
    <vt:vector size="36" baseType="variant">
      <vt:variant>
        <vt:i4>1900602</vt:i4>
      </vt:variant>
      <vt:variant>
        <vt:i4>35</vt:i4>
      </vt:variant>
      <vt:variant>
        <vt:i4>0</vt:i4>
      </vt:variant>
      <vt:variant>
        <vt:i4>5</vt:i4>
      </vt:variant>
      <vt:variant>
        <vt:lpwstr/>
      </vt:variant>
      <vt:variant>
        <vt:lpwstr>_Toc188006347</vt:lpwstr>
      </vt:variant>
      <vt:variant>
        <vt:i4>1900602</vt:i4>
      </vt:variant>
      <vt:variant>
        <vt:i4>29</vt:i4>
      </vt:variant>
      <vt:variant>
        <vt:i4>0</vt:i4>
      </vt:variant>
      <vt:variant>
        <vt:i4>5</vt:i4>
      </vt:variant>
      <vt:variant>
        <vt:lpwstr/>
      </vt:variant>
      <vt:variant>
        <vt:lpwstr>_Toc188006346</vt:lpwstr>
      </vt:variant>
      <vt:variant>
        <vt:i4>1900602</vt:i4>
      </vt:variant>
      <vt:variant>
        <vt:i4>23</vt:i4>
      </vt:variant>
      <vt:variant>
        <vt:i4>0</vt:i4>
      </vt:variant>
      <vt:variant>
        <vt:i4>5</vt:i4>
      </vt:variant>
      <vt:variant>
        <vt:lpwstr/>
      </vt:variant>
      <vt:variant>
        <vt:lpwstr>_Toc188006345</vt:lpwstr>
      </vt:variant>
      <vt:variant>
        <vt:i4>1900602</vt:i4>
      </vt:variant>
      <vt:variant>
        <vt:i4>17</vt:i4>
      </vt:variant>
      <vt:variant>
        <vt:i4>0</vt:i4>
      </vt:variant>
      <vt:variant>
        <vt:i4>5</vt:i4>
      </vt:variant>
      <vt:variant>
        <vt:lpwstr/>
      </vt:variant>
      <vt:variant>
        <vt:lpwstr>_Toc188006344</vt:lpwstr>
      </vt:variant>
      <vt:variant>
        <vt:i4>1900602</vt:i4>
      </vt:variant>
      <vt:variant>
        <vt:i4>11</vt:i4>
      </vt:variant>
      <vt:variant>
        <vt:i4>0</vt:i4>
      </vt:variant>
      <vt:variant>
        <vt:i4>5</vt:i4>
      </vt:variant>
      <vt:variant>
        <vt:lpwstr/>
      </vt:variant>
      <vt:variant>
        <vt:lpwstr>_Toc188006343</vt:lpwstr>
      </vt:variant>
      <vt:variant>
        <vt:i4>1900602</vt:i4>
      </vt:variant>
      <vt:variant>
        <vt:i4>5</vt:i4>
      </vt:variant>
      <vt:variant>
        <vt:i4>0</vt:i4>
      </vt:variant>
      <vt:variant>
        <vt:i4>5</vt:i4>
      </vt:variant>
      <vt:variant>
        <vt:lpwstr/>
      </vt:variant>
      <vt:variant>
        <vt:lpwstr>_Toc188006342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vsingh107828</dc:creator>
  <cp:keywords/>
  <cp:lastModifiedBy>Gangadhar Nataraj</cp:lastModifiedBy>
  <cp:revision>2</cp:revision>
  <dcterms:created xsi:type="dcterms:W3CDTF">2026-05-20T07:58:00Z</dcterms:created>
  <dcterms:modified xsi:type="dcterms:W3CDTF">2026-05-20T07:58:00Z</dcterms:modified>
</cp:coreProperties>
</file>