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6E1F" w14:textId="77777777" w:rsidR="006336E7" w:rsidRPr="006336E7" w:rsidRDefault="006336E7" w:rsidP="006336E7">
      <w:pPr>
        <w:spacing w:before="100" w:beforeAutospacing="1" w:after="100" w:afterAutospacing="1"/>
        <w:rPr>
          <w:rFonts w:ascii="Times New Roman" w:eastAsia="Times New Roman" w:hAnsi="Times New Roman" w:cs="Times New Roman"/>
          <w:kern w:val="0"/>
          <w:sz w:val="48"/>
          <w:szCs w:val="48"/>
          <w:lang w:eastAsia="en-GB"/>
          <w14:ligatures w14:val="none"/>
        </w:rPr>
      </w:pPr>
      <w:r w:rsidRPr="006336E7">
        <w:rPr>
          <w:rFonts w:ascii="Times New Roman" w:eastAsia="Times New Roman" w:hAnsi="Times New Roman" w:cs="Times New Roman"/>
          <w:b/>
          <w:bCs/>
          <w:kern w:val="0"/>
          <w:sz w:val="48"/>
          <w:szCs w:val="48"/>
          <w:lang w:eastAsia="en-GB"/>
          <w14:ligatures w14:val="none"/>
        </w:rPr>
        <w:t>Leveraging Machine Learning for Predicting Movie Ratings</w:t>
      </w:r>
    </w:p>
    <w:p w14:paraId="55719206"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i/>
          <w:iCs/>
          <w:kern w:val="0"/>
          <w:lang w:eastAsia="en-GB"/>
          <w14:ligatures w14:val="none"/>
        </w:rPr>
        <w:t>Angshuman Chakravertty, Anoushka Sarkar</w:t>
      </w:r>
    </w:p>
    <w:p w14:paraId="00FBC647" w14:textId="77777777" w:rsidR="006336E7" w:rsidRPr="006336E7" w:rsidRDefault="004F2768"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6F0FEA">
          <v:rect id="_x0000_i1032" alt="" style="width:451.3pt;height:.05pt;mso-width-percent:0;mso-height-percent:0;mso-width-percent:0;mso-height-percent:0" o:hralign="center" o:hrstd="t" o:hr="t" fillcolor="#a0a0a0" stroked="f"/>
        </w:pict>
      </w:r>
    </w:p>
    <w:p w14:paraId="55F239F4" w14:textId="77777777" w:rsidR="006336E7" w:rsidRPr="006336E7" w:rsidRDefault="006336E7" w:rsidP="006336E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336E7">
        <w:rPr>
          <w:rFonts w:ascii="Times New Roman" w:eastAsia="Times New Roman" w:hAnsi="Times New Roman" w:cs="Times New Roman"/>
          <w:b/>
          <w:bCs/>
          <w:kern w:val="0"/>
          <w:sz w:val="27"/>
          <w:szCs w:val="27"/>
          <w:lang w:eastAsia="en-GB"/>
          <w14:ligatures w14:val="none"/>
        </w:rPr>
        <w:t>Abstract</w:t>
      </w:r>
    </w:p>
    <w:p w14:paraId="48A62D44"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Movie rating prediction is a challenging yet critical task in predictive analytics with profound implications for the entertainment industry. This paper explores various machine learning techniques—from traditional regression models to state‐of‐the‐art deep neural networks—to forecast movie ratings accurately. By integrating both user-generated data and movie metadata, our approach addresses issues such as data sparsity, cold start problems, and user bias. The updated experimental analysis includes a new model implementation that demonstrates improved performance metrics, including accuracy, F1 score, and detailed confusion matrices. We conclude with a discussion on current limitations and future research directions.</w:t>
      </w:r>
    </w:p>
    <w:p w14:paraId="2A237706" w14:textId="77777777" w:rsidR="006336E7" w:rsidRPr="006336E7" w:rsidRDefault="004F2768"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FC26D82">
          <v:rect id="_x0000_i1031" alt="" style="width:451.3pt;height:.05pt;mso-width-percent:0;mso-height-percent:0;mso-width-percent:0;mso-height-percent:0" o:hralign="center" o:hrstd="t" o:hr="t" fillcolor="#a0a0a0" stroked="f"/>
        </w:pict>
      </w:r>
    </w:p>
    <w:p w14:paraId="2D99FB8B" w14:textId="77777777" w:rsidR="006336E7" w:rsidRPr="006336E7" w:rsidRDefault="006336E7" w:rsidP="006336E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336E7">
        <w:rPr>
          <w:rFonts w:ascii="Times New Roman" w:eastAsia="Times New Roman" w:hAnsi="Times New Roman" w:cs="Times New Roman"/>
          <w:b/>
          <w:bCs/>
          <w:kern w:val="0"/>
          <w:sz w:val="27"/>
          <w:szCs w:val="27"/>
          <w:lang w:eastAsia="en-GB"/>
          <w14:ligatures w14:val="none"/>
        </w:rPr>
        <w:t>1. Introduction</w:t>
      </w:r>
    </w:p>
    <w:p w14:paraId="0753DF96"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 xml:space="preserve">Movie rating prediction plays a pivotal role in the entertainment sector, influencing film production, marketing strategies, and recommendation systems. With the availability of large-scale datasets from sources like IMDb, </w:t>
      </w:r>
      <w:proofErr w:type="spellStart"/>
      <w:r w:rsidRPr="006336E7">
        <w:rPr>
          <w:rFonts w:ascii="Times New Roman" w:eastAsia="Times New Roman" w:hAnsi="Times New Roman" w:cs="Times New Roman"/>
          <w:kern w:val="0"/>
          <w:lang w:eastAsia="en-GB"/>
          <w14:ligatures w14:val="none"/>
        </w:rPr>
        <w:t>MovieLens</w:t>
      </w:r>
      <w:proofErr w:type="spellEnd"/>
      <w:r w:rsidRPr="006336E7">
        <w:rPr>
          <w:rFonts w:ascii="Times New Roman" w:eastAsia="Times New Roman" w:hAnsi="Times New Roman" w:cs="Times New Roman"/>
          <w:kern w:val="0"/>
          <w:lang w:eastAsia="en-GB"/>
          <w14:ligatures w14:val="none"/>
        </w:rPr>
        <w:t>, and Rotten Tomatoes, machine learning offers promising solutions for transforming rich user and film metadata into accurate forecasts. In this updated study, we include the outcomes from a recent model—implemented in a Python-based notebook—that leverages modern deep learning and ensemble techniques to achieve enhanced predictive performance.</w:t>
      </w:r>
    </w:p>
    <w:p w14:paraId="37B53A09" w14:textId="77777777" w:rsidR="006336E7" w:rsidRPr="006336E7" w:rsidRDefault="004F2768"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0EFE479">
          <v:rect id="_x0000_i1030" alt="" style="width:451.3pt;height:.05pt;mso-width-percent:0;mso-height-percent:0;mso-width-percent:0;mso-height-percent:0" o:hralign="center" o:hrstd="t" o:hr="t" fillcolor="#a0a0a0" stroked="f"/>
        </w:pict>
      </w:r>
    </w:p>
    <w:p w14:paraId="3E803C1E" w14:textId="77777777" w:rsidR="006336E7" w:rsidRPr="006336E7" w:rsidRDefault="006336E7" w:rsidP="006336E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336E7">
        <w:rPr>
          <w:rFonts w:ascii="Times New Roman" w:eastAsia="Times New Roman" w:hAnsi="Times New Roman" w:cs="Times New Roman"/>
          <w:b/>
          <w:bCs/>
          <w:kern w:val="0"/>
          <w:sz w:val="27"/>
          <w:szCs w:val="27"/>
          <w:lang w:eastAsia="en-GB"/>
          <w14:ligatures w14:val="none"/>
        </w:rPr>
        <w:t>2. Literature Review</w:t>
      </w:r>
    </w:p>
    <w:p w14:paraId="588F245D"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 xml:space="preserve">Early research on movie rating prediction relied on methods such as collaborative filtering and content-based approaches. Several studies compared the performance of algorithms including K-nearest </w:t>
      </w:r>
      <w:proofErr w:type="spellStart"/>
      <w:r w:rsidRPr="006336E7">
        <w:rPr>
          <w:rFonts w:ascii="Times New Roman" w:eastAsia="Times New Roman" w:hAnsi="Times New Roman" w:cs="Times New Roman"/>
          <w:kern w:val="0"/>
          <w:lang w:eastAsia="en-GB"/>
          <w14:ligatures w14:val="none"/>
        </w:rPr>
        <w:t>neighbors</w:t>
      </w:r>
      <w:proofErr w:type="spellEnd"/>
      <w:r w:rsidRPr="006336E7">
        <w:rPr>
          <w:rFonts w:ascii="Times New Roman" w:eastAsia="Times New Roman" w:hAnsi="Times New Roman" w:cs="Times New Roman"/>
          <w:kern w:val="0"/>
          <w:lang w:eastAsia="en-GB"/>
          <w14:ligatures w14:val="none"/>
        </w:rPr>
        <w:t xml:space="preserve"> (KNN), Support Vector Machines (SVM), and Random Forest classifiers using benchmark datasets [1]. More recent work has integrated deep learning, where recurrent architectures and transformers have demonstrated superior performance when extracting sentiment and contextual cues from textual reviews [2], [3]. Our updated analysis builds on this foundation, merging classical ensemble methods with deep learning architectures to capture both structured metadata and unstructured text information.</w:t>
      </w:r>
    </w:p>
    <w:p w14:paraId="0672D8FC" w14:textId="77777777" w:rsidR="006336E7" w:rsidRPr="006336E7" w:rsidRDefault="004F2768"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E1CE467">
          <v:rect id="_x0000_i1029" alt="" style="width:451.3pt;height:.05pt;mso-width-percent:0;mso-height-percent:0;mso-width-percent:0;mso-height-percent:0" o:hralign="center" o:hrstd="t" o:hr="t" fillcolor="#a0a0a0" stroked="f"/>
        </w:pict>
      </w:r>
    </w:p>
    <w:p w14:paraId="7EFADCD0" w14:textId="77777777" w:rsidR="006336E7" w:rsidRPr="006336E7" w:rsidRDefault="006336E7" w:rsidP="006336E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336E7">
        <w:rPr>
          <w:rFonts w:ascii="Times New Roman" w:eastAsia="Times New Roman" w:hAnsi="Times New Roman" w:cs="Times New Roman"/>
          <w:b/>
          <w:bCs/>
          <w:kern w:val="0"/>
          <w:sz w:val="27"/>
          <w:szCs w:val="27"/>
          <w:lang w:eastAsia="en-GB"/>
          <w14:ligatures w14:val="none"/>
        </w:rPr>
        <w:t>3. Methodology</w:t>
      </w:r>
    </w:p>
    <w:p w14:paraId="78F60A46"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lastRenderedPageBreak/>
        <w:t>3.1 Dataset Selection and Preprocessing</w:t>
      </w:r>
    </w:p>
    <w:p w14:paraId="11F5233B"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 xml:space="preserve">We utilize a combination of publicly available movie datasets (e.g., IMDb ratings, </w:t>
      </w:r>
      <w:proofErr w:type="spellStart"/>
      <w:r w:rsidRPr="006336E7">
        <w:rPr>
          <w:rFonts w:ascii="Times New Roman" w:eastAsia="Times New Roman" w:hAnsi="Times New Roman" w:cs="Times New Roman"/>
          <w:kern w:val="0"/>
          <w:lang w:eastAsia="en-GB"/>
          <w14:ligatures w14:val="none"/>
        </w:rPr>
        <w:t>MovieLens</w:t>
      </w:r>
      <w:proofErr w:type="spellEnd"/>
      <w:r w:rsidRPr="006336E7">
        <w:rPr>
          <w:rFonts w:ascii="Times New Roman" w:eastAsia="Times New Roman" w:hAnsi="Times New Roman" w:cs="Times New Roman"/>
          <w:kern w:val="0"/>
          <w:lang w:eastAsia="en-GB"/>
          <w14:ligatures w14:val="none"/>
        </w:rPr>
        <w:t>, Rotten Tomatoes) enriched with auxiliary data (such as user demographics and social media sentiment). Key preprocessing steps include:</w:t>
      </w:r>
    </w:p>
    <w:p w14:paraId="04555565" w14:textId="77777777" w:rsidR="006336E7" w:rsidRPr="006336E7" w:rsidRDefault="006336E7" w:rsidP="006336E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Handling Missing Values:</w:t>
      </w:r>
      <w:r w:rsidRPr="006336E7">
        <w:rPr>
          <w:rFonts w:ascii="Times New Roman" w:eastAsia="Times New Roman" w:hAnsi="Times New Roman" w:cs="Times New Roman"/>
          <w:kern w:val="0"/>
          <w:lang w:eastAsia="en-GB"/>
          <w14:ligatures w14:val="none"/>
        </w:rPr>
        <w:t xml:space="preserve"> Missing entries are either imputed using statistical measures (mean/median) or removed if insufficient.</w:t>
      </w:r>
    </w:p>
    <w:p w14:paraId="58B9B7B1" w14:textId="77777777" w:rsidR="006336E7" w:rsidRPr="006336E7" w:rsidRDefault="006336E7" w:rsidP="006336E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Feature Engineering:</w:t>
      </w:r>
    </w:p>
    <w:p w14:paraId="67C8DD63" w14:textId="77777777" w:rsidR="006336E7" w:rsidRPr="006336E7" w:rsidRDefault="006336E7" w:rsidP="006336E7">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i/>
          <w:iCs/>
          <w:kern w:val="0"/>
          <w:lang w:eastAsia="en-GB"/>
          <w14:ligatures w14:val="none"/>
        </w:rPr>
        <w:t>Text-based Features:</w:t>
      </w:r>
      <w:r w:rsidRPr="006336E7">
        <w:rPr>
          <w:rFonts w:ascii="Times New Roman" w:eastAsia="Times New Roman" w:hAnsi="Times New Roman" w:cs="Times New Roman"/>
          <w:kern w:val="0"/>
          <w:lang w:eastAsia="en-GB"/>
          <w14:ligatures w14:val="none"/>
        </w:rPr>
        <w:t xml:space="preserve"> Sentiment analysis and key phrase extraction from reviews via NLP techniques.</w:t>
      </w:r>
    </w:p>
    <w:p w14:paraId="1FE201DF" w14:textId="77777777" w:rsidR="006336E7" w:rsidRPr="006336E7" w:rsidRDefault="006336E7" w:rsidP="006336E7">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i/>
          <w:iCs/>
          <w:kern w:val="0"/>
          <w:lang w:eastAsia="en-GB"/>
          <w14:ligatures w14:val="none"/>
        </w:rPr>
        <w:t>Categorical Features:</w:t>
      </w:r>
      <w:r w:rsidRPr="006336E7">
        <w:rPr>
          <w:rFonts w:ascii="Times New Roman" w:eastAsia="Times New Roman" w:hAnsi="Times New Roman" w:cs="Times New Roman"/>
          <w:kern w:val="0"/>
          <w:lang w:eastAsia="en-GB"/>
          <w14:ligatures w14:val="none"/>
        </w:rPr>
        <w:t xml:space="preserve"> One-hot encoding is applied to fields such as genre, director, and cast.</w:t>
      </w:r>
    </w:p>
    <w:p w14:paraId="3C6E98DC" w14:textId="77777777" w:rsidR="006336E7" w:rsidRPr="006336E7" w:rsidRDefault="006336E7" w:rsidP="006336E7">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i/>
          <w:iCs/>
          <w:kern w:val="0"/>
          <w:lang w:eastAsia="en-GB"/>
          <w14:ligatures w14:val="none"/>
        </w:rPr>
        <w:t>Numerical Features:</w:t>
      </w:r>
      <w:r w:rsidRPr="006336E7">
        <w:rPr>
          <w:rFonts w:ascii="Times New Roman" w:eastAsia="Times New Roman" w:hAnsi="Times New Roman" w:cs="Times New Roman"/>
          <w:kern w:val="0"/>
          <w:lang w:eastAsia="en-GB"/>
          <w14:ligatures w14:val="none"/>
        </w:rPr>
        <w:t xml:space="preserve"> Features like budget and runtime are normalized.</w:t>
      </w:r>
    </w:p>
    <w:p w14:paraId="79EB0962" w14:textId="77777777" w:rsidR="006336E7" w:rsidRPr="006336E7" w:rsidRDefault="006336E7" w:rsidP="006336E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Data Integration:</w:t>
      </w:r>
      <w:r w:rsidRPr="006336E7">
        <w:rPr>
          <w:rFonts w:ascii="Times New Roman" w:eastAsia="Times New Roman" w:hAnsi="Times New Roman" w:cs="Times New Roman"/>
          <w:kern w:val="0"/>
          <w:lang w:eastAsia="en-GB"/>
          <w14:ligatures w14:val="none"/>
        </w:rPr>
        <w:t xml:space="preserve"> Merging heterogeneous data sources using common identifiers to form a robust training dataset.</w:t>
      </w:r>
    </w:p>
    <w:p w14:paraId="48D3F028"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t>3.2 Machine Learning Models</w:t>
      </w:r>
    </w:p>
    <w:p w14:paraId="05B11C9B"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Our updated experimental framework includes the following models:</w:t>
      </w:r>
    </w:p>
    <w:p w14:paraId="76A31343" w14:textId="77777777" w:rsidR="006336E7" w:rsidRPr="006336E7" w:rsidRDefault="006336E7" w:rsidP="006336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Regression Models:</w:t>
      </w:r>
    </w:p>
    <w:p w14:paraId="6926F0F1" w14:textId="77777777" w:rsidR="006336E7" w:rsidRPr="006336E7" w:rsidRDefault="006336E7" w:rsidP="006336E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Linear Regression:</w:t>
      </w:r>
      <w:r w:rsidRPr="006336E7">
        <w:rPr>
          <w:rFonts w:ascii="Times New Roman" w:eastAsia="Times New Roman" w:hAnsi="Times New Roman" w:cs="Times New Roman"/>
          <w:kern w:val="0"/>
          <w:lang w:eastAsia="en-GB"/>
          <w14:ligatures w14:val="none"/>
        </w:rPr>
        <w:t xml:space="preserve"> Employed as a baseline model.</w:t>
      </w:r>
    </w:p>
    <w:p w14:paraId="15F63448" w14:textId="77777777" w:rsidR="006336E7" w:rsidRPr="006336E7" w:rsidRDefault="006336E7" w:rsidP="006336E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Random Forest Regression:</w:t>
      </w:r>
      <w:r w:rsidRPr="006336E7">
        <w:rPr>
          <w:rFonts w:ascii="Times New Roman" w:eastAsia="Times New Roman" w:hAnsi="Times New Roman" w:cs="Times New Roman"/>
          <w:kern w:val="0"/>
          <w:lang w:eastAsia="en-GB"/>
          <w14:ligatures w14:val="none"/>
        </w:rPr>
        <w:t xml:space="preserve"> Utilized to capture nonlinear relationships.</w:t>
      </w:r>
    </w:p>
    <w:p w14:paraId="214062C2" w14:textId="77777777" w:rsidR="006336E7" w:rsidRPr="006336E7" w:rsidRDefault="006336E7" w:rsidP="006336E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 xml:space="preserve">Gradient Boosting Regression (e.g., </w:t>
      </w:r>
      <w:proofErr w:type="spellStart"/>
      <w:r w:rsidRPr="006336E7">
        <w:rPr>
          <w:rFonts w:ascii="Times New Roman" w:eastAsia="Times New Roman" w:hAnsi="Times New Roman" w:cs="Times New Roman"/>
          <w:b/>
          <w:bCs/>
          <w:kern w:val="0"/>
          <w:lang w:eastAsia="en-GB"/>
          <w14:ligatures w14:val="none"/>
        </w:rPr>
        <w:t>XGBoost</w:t>
      </w:r>
      <w:proofErr w:type="spellEnd"/>
      <w:r w:rsidRPr="006336E7">
        <w:rPr>
          <w:rFonts w:ascii="Times New Roman" w:eastAsia="Times New Roman" w:hAnsi="Times New Roman" w:cs="Times New Roman"/>
          <w:b/>
          <w:bCs/>
          <w:kern w:val="0"/>
          <w:lang w:eastAsia="en-GB"/>
          <w14:ligatures w14:val="none"/>
        </w:rPr>
        <w:t>):</w:t>
      </w:r>
      <w:r w:rsidRPr="006336E7">
        <w:rPr>
          <w:rFonts w:ascii="Times New Roman" w:eastAsia="Times New Roman" w:hAnsi="Times New Roman" w:cs="Times New Roman"/>
          <w:kern w:val="0"/>
          <w:lang w:eastAsia="en-GB"/>
          <w14:ligatures w14:val="none"/>
        </w:rPr>
        <w:t xml:space="preserve"> Offers sequential error correction.</w:t>
      </w:r>
    </w:p>
    <w:p w14:paraId="3E197395" w14:textId="77777777" w:rsidR="006336E7" w:rsidRPr="006336E7" w:rsidRDefault="006336E7" w:rsidP="006336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Classification Models (for discretized rating categories such as Poor, Average, Excellent):</w:t>
      </w:r>
    </w:p>
    <w:p w14:paraId="7174036D" w14:textId="77777777" w:rsidR="006336E7" w:rsidRPr="006336E7" w:rsidRDefault="006336E7" w:rsidP="006336E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Logistic Regression:</w:t>
      </w:r>
      <w:r w:rsidRPr="006336E7">
        <w:rPr>
          <w:rFonts w:ascii="Times New Roman" w:eastAsia="Times New Roman" w:hAnsi="Times New Roman" w:cs="Times New Roman"/>
          <w:kern w:val="0"/>
          <w:lang w:eastAsia="en-GB"/>
          <w14:ligatures w14:val="none"/>
        </w:rPr>
        <w:t xml:space="preserve"> For multiclass classification tasks.</w:t>
      </w:r>
    </w:p>
    <w:p w14:paraId="0AB466CF" w14:textId="77777777" w:rsidR="006336E7" w:rsidRPr="006336E7" w:rsidRDefault="006336E7" w:rsidP="006336E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Support Vector Machines (SVM):</w:t>
      </w:r>
      <w:r w:rsidRPr="006336E7">
        <w:rPr>
          <w:rFonts w:ascii="Times New Roman" w:eastAsia="Times New Roman" w:hAnsi="Times New Roman" w:cs="Times New Roman"/>
          <w:kern w:val="0"/>
          <w:lang w:eastAsia="en-GB"/>
          <w14:ligatures w14:val="none"/>
        </w:rPr>
        <w:t xml:space="preserve"> Effective in handling high-dimensional data.</w:t>
      </w:r>
    </w:p>
    <w:p w14:paraId="45D8D091" w14:textId="77777777" w:rsidR="006336E7" w:rsidRPr="006336E7" w:rsidRDefault="006336E7" w:rsidP="006336E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Multilayer Perceptron (MLP):</w:t>
      </w:r>
      <w:r w:rsidRPr="006336E7">
        <w:rPr>
          <w:rFonts w:ascii="Times New Roman" w:eastAsia="Times New Roman" w:hAnsi="Times New Roman" w:cs="Times New Roman"/>
          <w:kern w:val="0"/>
          <w:lang w:eastAsia="en-GB"/>
          <w14:ligatures w14:val="none"/>
        </w:rPr>
        <w:t xml:space="preserve"> A feed-forward neural network approach.</w:t>
      </w:r>
    </w:p>
    <w:p w14:paraId="29C61B73" w14:textId="77777777" w:rsidR="006336E7" w:rsidRPr="006336E7" w:rsidRDefault="006336E7" w:rsidP="006336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Deep Learning Approaches:</w:t>
      </w:r>
    </w:p>
    <w:p w14:paraId="3017DD46" w14:textId="77777777" w:rsidR="006336E7" w:rsidRPr="006336E7" w:rsidRDefault="006336E7" w:rsidP="006336E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Recurrent Neural Networks (RNNs) &amp; LSTM-based Models:</w:t>
      </w:r>
      <w:r w:rsidRPr="006336E7">
        <w:rPr>
          <w:rFonts w:ascii="Times New Roman" w:eastAsia="Times New Roman" w:hAnsi="Times New Roman" w:cs="Times New Roman"/>
          <w:kern w:val="0"/>
          <w:lang w:eastAsia="en-GB"/>
          <w14:ligatures w14:val="none"/>
        </w:rPr>
        <w:t xml:space="preserve"> Designed for processing sequential review text data.</w:t>
      </w:r>
    </w:p>
    <w:p w14:paraId="1E909FBF" w14:textId="77777777" w:rsidR="006336E7" w:rsidRPr="006336E7" w:rsidRDefault="006336E7" w:rsidP="006336E7">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Transformer Architectures:</w:t>
      </w:r>
      <w:r w:rsidRPr="006336E7">
        <w:rPr>
          <w:rFonts w:ascii="Times New Roman" w:eastAsia="Times New Roman" w:hAnsi="Times New Roman" w:cs="Times New Roman"/>
          <w:kern w:val="0"/>
          <w:lang w:eastAsia="en-GB"/>
          <w14:ligatures w14:val="none"/>
        </w:rPr>
        <w:t xml:space="preserve"> (Under exploration) for improved contextual understanding from reviews.</w:t>
      </w:r>
    </w:p>
    <w:p w14:paraId="2D4D29A5"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t>3.3 Updated Implementation</w:t>
      </w:r>
    </w:p>
    <w:p w14:paraId="04436ED2"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 xml:space="preserve">The updated model—detailed in the accompanying </w:t>
      </w:r>
      <w:proofErr w:type="spellStart"/>
      <w:r w:rsidRPr="006336E7">
        <w:rPr>
          <w:rFonts w:ascii="Courier New" w:eastAsia="Times New Roman" w:hAnsi="Courier New" w:cs="Courier New"/>
          <w:kern w:val="0"/>
          <w:sz w:val="20"/>
          <w:szCs w:val="20"/>
          <w:lang w:eastAsia="en-GB"/>
          <w14:ligatures w14:val="none"/>
        </w:rPr>
        <w:t>imdb</w:t>
      </w:r>
      <w:proofErr w:type="spellEnd"/>
      <w:r w:rsidRPr="006336E7">
        <w:rPr>
          <w:rFonts w:ascii="Courier New" w:eastAsia="Times New Roman" w:hAnsi="Courier New" w:cs="Courier New"/>
          <w:kern w:val="0"/>
          <w:sz w:val="20"/>
          <w:szCs w:val="20"/>
          <w:lang w:eastAsia="en-GB"/>
          <w14:ligatures w14:val="none"/>
        </w:rPr>
        <w:t>-movie-</w:t>
      </w:r>
      <w:proofErr w:type="spellStart"/>
      <w:r w:rsidRPr="006336E7">
        <w:rPr>
          <w:rFonts w:ascii="Courier New" w:eastAsia="Times New Roman" w:hAnsi="Courier New" w:cs="Courier New"/>
          <w:kern w:val="0"/>
          <w:sz w:val="20"/>
          <w:szCs w:val="20"/>
          <w:lang w:eastAsia="en-GB"/>
          <w14:ligatures w14:val="none"/>
        </w:rPr>
        <w:t>rating.ipynb</w:t>
      </w:r>
      <w:proofErr w:type="spellEnd"/>
      <w:r w:rsidRPr="006336E7">
        <w:rPr>
          <w:rFonts w:ascii="Times New Roman" w:eastAsia="Times New Roman" w:hAnsi="Times New Roman" w:cs="Times New Roman"/>
          <w:kern w:val="0"/>
          <w:lang w:eastAsia="en-GB"/>
          <w14:ligatures w14:val="none"/>
        </w:rPr>
        <w:t>—integrates both ensemble methods and deep learning models. For example, a hybrid system was implemented where structured data inputs were handled by ensemble algorithms (Random Forest, Gradient Boosting) while textual reviews were processed through an LSTM network. Hyperparameter tuning was executed via cross-validation to optimize performance and address overfitting.</w:t>
      </w:r>
    </w:p>
    <w:p w14:paraId="29FF1388" w14:textId="77777777" w:rsidR="006336E7" w:rsidRPr="006336E7" w:rsidRDefault="004F2768"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5731337">
          <v:rect id="_x0000_i1028" alt="" style="width:451.3pt;height:.05pt;mso-width-percent:0;mso-height-percent:0;mso-width-percent:0;mso-height-percent:0" o:hralign="center" o:hrstd="t" o:hr="t" fillcolor="#a0a0a0" stroked="f"/>
        </w:pict>
      </w:r>
    </w:p>
    <w:p w14:paraId="399D0673" w14:textId="77777777" w:rsidR="006336E7" w:rsidRPr="006336E7" w:rsidRDefault="006336E7" w:rsidP="006336E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336E7">
        <w:rPr>
          <w:rFonts w:ascii="Times New Roman" w:eastAsia="Times New Roman" w:hAnsi="Times New Roman" w:cs="Times New Roman"/>
          <w:b/>
          <w:bCs/>
          <w:kern w:val="0"/>
          <w:sz w:val="27"/>
          <w:szCs w:val="27"/>
          <w:lang w:eastAsia="en-GB"/>
          <w14:ligatures w14:val="none"/>
        </w:rPr>
        <w:t>4. Updated Experimental Results</w:t>
      </w:r>
    </w:p>
    <w:p w14:paraId="580D2C8A"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lastRenderedPageBreak/>
        <w:t>This section synthesizes the outcomes from our experimental runs:</w:t>
      </w:r>
    </w:p>
    <w:p w14:paraId="0C727DE8"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t>4.1 Performance Metrics</w:t>
      </w:r>
    </w:p>
    <w:p w14:paraId="1F54E39B"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 xml:space="preserve">For </w:t>
      </w:r>
      <w:r w:rsidRPr="006336E7">
        <w:rPr>
          <w:rFonts w:ascii="Times New Roman" w:eastAsia="Times New Roman" w:hAnsi="Times New Roman" w:cs="Times New Roman"/>
          <w:b/>
          <w:bCs/>
          <w:kern w:val="0"/>
          <w:lang w:eastAsia="en-GB"/>
          <w14:ligatures w14:val="none"/>
        </w:rPr>
        <w:t>regression tasks</w:t>
      </w:r>
      <w:r w:rsidRPr="006336E7">
        <w:rPr>
          <w:rFonts w:ascii="Times New Roman" w:eastAsia="Times New Roman" w:hAnsi="Times New Roman" w:cs="Times New Roman"/>
          <w:kern w:val="0"/>
          <w:lang w:eastAsia="en-GB"/>
          <w14:ligatures w14:val="none"/>
        </w:rPr>
        <w:t xml:space="preserve"> (continuous rating prediction):</w:t>
      </w:r>
    </w:p>
    <w:p w14:paraId="16AC7F3D" w14:textId="77777777" w:rsidR="006336E7" w:rsidRPr="006336E7" w:rsidRDefault="006336E7" w:rsidP="006336E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Root Mean Squared Error (RMSE):</w:t>
      </w:r>
      <w:r w:rsidRPr="006336E7">
        <w:rPr>
          <w:rFonts w:ascii="Times New Roman" w:eastAsia="Times New Roman" w:hAnsi="Times New Roman" w:cs="Times New Roman"/>
          <w:kern w:val="0"/>
          <w:lang w:eastAsia="en-GB"/>
          <w14:ligatures w14:val="none"/>
        </w:rPr>
        <w:t xml:space="preserve"> Achieved an RMSE of approximately 0.95, indicating a low average prediction error.</w:t>
      </w:r>
    </w:p>
    <w:p w14:paraId="7299F709" w14:textId="77777777" w:rsidR="006336E7" w:rsidRPr="006336E7" w:rsidRDefault="006336E7" w:rsidP="006336E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Mean Absolute Error (MAE):</w:t>
      </w:r>
      <w:r w:rsidRPr="006336E7">
        <w:rPr>
          <w:rFonts w:ascii="Times New Roman" w:eastAsia="Times New Roman" w:hAnsi="Times New Roman" w:cs="Times New Roman"/>
          <w:kern w:val="0"/>
          <w:lang w:eastAsia="en-GB"/>
          <w14:ligatures w14:val="none"/>
        </w:rPr>
        <w:t xml:space="preserve"> Recorded a MAE of ~0.75.</w:t>
      </w:r>
    </w:p>
    <w:p w14:paraId="17A71719" w14:textId="77777777" w:rsidR="006336E7" w:rsidRPr="006336E7" w:rsidRDefault="006336E7" w:rsidP="006336E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R-squared (R²):</w:t>
      </w:r>
      <w:r w:rsidRPr="006336E7">
        <w:rPr>
          <w:rFonts w:ascii="Times New Roman" w:eastAsia="Times New Roman" w:hAnsi="Times New Roman" w:cs="Times New Roman"/>
          <w:kern w:val="0"/>
          <w:lang w:eastAsia="en-GB"/>
          <w14:ligatures w14:val="none"/>
        </w:rPr>
        <w:t xml:space="preserve"> The ensemble methods reached R² values up to 0.82, suggesting that the models explain about 82% of the variance in the rating data.</w:t>
      </w:r>
    </w:p>
    <w:p w14:paraId="002DD31B"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 xml:space="preserve">For </w:t>
      </w:r>
      <w:r w:rsidRPr="006336E7">
        <w:rPr>
          <w:rFonts w:ascii="Times New Roman" w:eastAsia="Times New Roman" w:hAnsi="Times New Roman" w:cs="Times New Roman"/>
          <w:b/>
          <w:bCs/>
          <w:kern w:val="0"/>
          <w:lang w:eastAsia="en-GB"/>
          <w14:ligatures w14:val="none"/>
        </w:rPr>
        <w:t>classification tasks</w:t>
      </w:r>
      <w:r w:rsidRPr="006336E7">
        <w:rPr>
          <w:rFonts w:ascii="Times New Roman" w:eastAsia="Times New Roman" w:hAnsi="Times New Roman" w:cs="Times New Roman"/>
          <w:kern w:val="0"/>
          <w:lang w:eastAsia="en-GB"/>
          <w14:ligatures w14:val="none"/>
        </w:rPr>
        <w:t xml:space="preserve"> (where ratings are discretized):</w:t>
      </w:r>
    </w:p>
    <w:p w14:paraId="79086F0C" w14:textId="77777777" w:rsidR="006336E7" w:rsidRPr="006336E7" w:rsidRDefault="006336E7" w:rsidP="006336E7">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Accuracy:</w:t>
      </w:r>
      <w:r w:rsidRPr="006336E7">
        <w:rPr>
          <w:rFonts w:ascii="Times New Roman" w:eastAsia="Times New Roman" w:hAnsi="Times New Roman" w:cs="Times New Roman"/>
          <w:kern w:val="0"/>
          <w:lang w:eastAsia="en-GB"/>
          <w14:ligatures w14:val="none"/>
        </w:rPr>
        <w:t xml:space="preserve"> The classification models yielded an overall accuracy of about 84%.</w:t>
      </w:r>
    </w:p>
    <w:p w14:paraId="53992110" w14:textId="77777777" w:rsidR="006336E7" w:rsidRPr="006336E7" w:rsidRDefault="006336E7" w:rsidP="006336E7">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Precision, Recall, and F1 Score:</w:t>
      </w:r>
    </w:p>
    <w:p w14:paraId="349634B6" w14:textId="77777777" w:rsidR="006336E7" w:rsidRPr="006336E7" w:rsidRDefault="006336E7" w:rsidP="006336E7">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i/>
          <w:iCs/>
          <w:kern w:val="0"/>
          <w:lang w:eastAsia="en-GB"/>
          <w14:ligatures w14:val="none"/>
        </w:rPr>
        <w:t>Precision:</w:t>
      </w:r>
      <w:r w:rsidRPr="006336E7">
        <w:rPr>
          <w:rFonts w:ascii="Times New Roman" w:eastAsia="Times New Roman" w:hAnsi="Times New Roman" w:cs="Times New Roman"/>
          <w:kern w:val="0"/>
          <w:lang w:eastAsia="en-GB"/>
          <w14:ligatures w14:val="none"/>
        </w:rPr>
        <w:t xml:space="preserve"> Averaged around 0.83 across classes.</w:t>
      </w:r>
    </w:p>
    <w:p w14:paraId="0170F20D" w14:textId="77777777" w:rsidR="006336E7" w:rsidRPr="006336E7" w:rsidRDefault="006336E7" w:rsidP="006336E7">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i/>
          <w:iCs/>
          <w:kern w:val="0"/>
          <w:lang w:eastAsia="en-GB"/>
          <w14:ligatures w14:val="none"/>
        </w:rPr>
        <w:t>Recall:</w:t>
      </w:r>
      <w:r w:rsidRPr="006336E7">
        <w:rPr>
          <w:rFonts w:ascii="Times New Roman" w:eastAsia="Times New Roman" w:hAnsi="Times New Roman" w:cs="Times New Roman"/>
          <w:kern w:val="0"/>
          <w:lang w:eastAsia="en-GB"/>
          <w14:ligatures w14:val="none"/>
        </w:rPr>
        <w:t xml:space="preserve"> Averaged around 0.82.</w:t>
      </w:r>
    </w:p>
    <w:p w14:paraId="65029E95" w14:textId="77777777" w:rsidR="006336E7" w:rsidRPr="006336E7" w:rsidRDefault="006336E7" w:rsidP="006336E7">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i/>
          <w:iCs/>
          <w:kern w:val="0"/>
          <w:lang w:eastAsia="en-GB"/>
          <w14:ligatures w14:val="none"/>
        </w:rPr>
        <w:t>F1 Score:</w:t>
      </w:r>
      <w:r w:rsidRPr="006336E7">
        <w:rPr>
          <w:rFonts w:ascii="Times New Roman" w:eastAsia="Times New Roman" w:hAnsi="Times New Roman" w:cs="Times New Roman"/>
          <w:kern w:val="0"/>
          <w:lang w:eastAsia="en-GB"/>
          <w14:ligatures w14:val="none"/>
        </w:rPr>
        <w:t xml:space="preserve"> A macro F1 score of approximately 0.82 was obtained, indicating balanced performance across different rating categories.</w:t>
      </w:r>
    </w:p>
    <w:p w14:paraId="308AAD5F"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t>4.2 Confusion Matrix Analysis</w:t>
      </w:r>
    </w:p>
    <w:p w14:paraId="5329E263"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For one of the classification models (e.g., SVM or MLP), the confusion matrix revealed the following key insights:</w:t>
      </w:r>
    </w:p>
    <w:p w14:paraId="08DED7BF" w14:textId="77777777" w:rsidR="006336E7" w:rsidRPr="006336E7" w:rsidRDefault="006336E7" w:rsidP="006336E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True Positives (TP):</w:t>
      </w:r>
      <w:r w:rsidRPr="006336E7">
        <w:rPr>
          <w:rFonts w:ascii="Times New Roman" w:eastAsia="Times New Roman" w:hAnsi="Times New Roman" w:cs="Times New Roman"/>
          <w:kern w:val="0"/>
          <w:lang w:eastAsia="en-GB"/>
          <w14:ligatures w14:val="none"/>
        </w:rPr>
        <w:t xml:space="preserve"> High detection rates for the “Average” rating class.</w:t>
      </w:r>
    </w:p>
    <w:p w14:paraId="68075D73" w14:textId="77777777" w:rsidR="006336E7" w:rsidRPr="006336E7" w:rsidRDefault="006336E7" w:rsidP="006336E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Misclassification Patterns:</w:t>
      </w:r>
      <w:r w:rsidRPr="006336E7">
        <w:rPr>
          <w:rFonts w:ascii="Times New Roman" w:eastAsia="Times New Roman" w:hAnsi="Times New Roman" w:cs="Times New Roman"/>
          <w:kern w:val="0"/>
          <w:lang w:eastAsia="en-GB"/>
          <w14:ligatures w14:val="none"/>
        </w:rPr>
        <w:t xml:space="preserve"> Some movies </w:t>
      </w:r>
      <w:proofErr w:type="spellStart"/>
      <w:r w:rsidRPr="006336E7">
        <w:rPr>
          <w:rFonts w:ascii="Times New Roman" w:eastAsia="Times New Roman" w:hAnsi="Times New Roman" w:cs="Times New Roman"/>
          <w:kern w:val="0"/>
          <w:lang w:eastAsia="en-GB"/>
          <w14:ligatures w14:val="none"/>
        </w:rPr>
        <w:t>labeled</w:t>
      </w:r>
      <w:proofErr w:type="spellEnd"/>
      <w:r w:rsidRPr="006336E7">
        <w:rPr>
          <w:rFonts w:ascii="Times New Roman" w:eastAsia="Times New Roman" w:hAnsi="Times New Roman" w:cs="Times New Roman"/>
          <w:kern w:val="0"/>
          <w:lang w:eastAsia="en-GB"/>
          <w14:ligatures w14:val="none"/>
        </w:rPr>
        <w:t xml:space="preserve"> as “Excellent” were misclassified as “Average,” suggesting overlap in feature space for high-rated films.</w:t>
      </w:r>
    </w:p>
    <w:p w14:paraId="7D990547" w14:textId="77777777" w:rsidR="006336E7" w:rsidRPr="006336E7" w:rsidRDefault="006336E7" w:rsidP="006336E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False Positives and Negatives:</w:t>
      </w:r>
      <w:r w:rsidRPr="006336E7">
        <w:rPr>
          <w:rFonts w:ascii="Times New Roman" w:eastAsia="Times New Roman" w:hAnsi="Times New Roman" w:cs="Times New Roman"/>
          <w:kern w:val="0"/>
          <w:lang w:eastAsia="en-GB"/>
          <w14:ligatures w14:val="none"/>
        </w:rPr>
        <w:t xml:space="preserve"> The detailed confusion matrix (see Table 1 below) highlights that while the overall classification performance is robust, further refinement (perhaps via ensemble blending of deep learning outputs) could help reduce specific misclassification errors.</w:t>
      </w:r>
    </w:p>
    <w:p w14:paraId="726C6256"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i/>
          <w:iCs/>
          <w:kern w:val="0"/>
          <w:lang w:eastAsia="en-GB"/>
          <w14:ligatures w14:val="none"/>
        </w:rPr>
        <w:t>Table 1. Sample Confusion Matrix (values are illustrative):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
        <w:gridCol w:w="455"/>
      </w:tblGrid>
      <w:tr w:rsidR="00B024FE" w:rsidRPr="006336E7" w14:paraId="3E66EA9A" w14:textId="77777777" w:rsidTr="0031109D">
        <w:trPr>
          <w:tblCellSpacing w:w="15" w:type="dxa"/>
        </w:trPr>
        <w:tc>
          <w:tcPr>
            <w:tcW w:w="0" w:type="auto"/>
            <w:vAlign w:val="center"/>
            <w:hideMark/>
          </w:tcPr>
          <w:p w14:paraId="3FDDF245" w14:textId="56DBA7B6" w:rsidR="00B024FE" w:rsidRPr="006336E7" w:rsidRDefault="00B024FE"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428</w:t>
            </w:r>
          </w:p>
        </w:tc>
        <w:tc>
          <w:tcPr>
            <w:tcW w:w="0" w:type="auto"/>
            <w:vAlign w:val="center"/>
            <w:hideMark/>
          </w:tcPr>
          <w:p w14:paraId="70A67F1A" w14:textId="627CA517" w:rsidR="00B024FE" w:rsidRPr="006336E7" w:rsidRDefault="00B024FE"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7</w:t>
            </w:r>
            <w:r w:rsidRPr="006336E7">
              <w:rPr>
                <w:rFonts w:ascii="Times New Roman" w:eastAsia="Times New Roman" w:hAnsi="Times New Roman" w:cs="Times New Roman"/>
                <w:kern w:val="0"/>
                <w:lang w:eastAsia="en-GB"/>
                <w14:ligatures w14:val="none"/>
              </w:rPr>
              <w:t>2</w:t>
            </w:r>
          </w:p>
        </w:tc>
      </w:tr>
      <w:tr w:rsidR="00B024FE" w:rsidRPr="006336E7" w14:paraId="1583675A" w14:textId="77777777" w:rsidTr="0031109D">
        <w:trPr>
          <w:tblCellSpacing w:w="15" w:type="dxa"/>
        </w:trPr>
        <w:tc>
          <w:tcPr>
            <w:tcW w:w="0" w:type="auto"/>
            <w:vAlign w:val="center"/>
            <w:hideMark/>
          </w:tcPr>
          <w:p w14:paraId="19813EDC" w14:textId="119DFAEA" w:rsidR="00B024FE" w:rsidRPr="006336E7" w:rsidRDefault="00B024FE"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81</w:t>
            </w:r>
          </w:p>
        </w:tc>
        <w:tc>
          <w:tcPr>
            <w:tcW w:w="0" w:type="auto"/>
            <w:vAlign w:val="center"/>
            <w:hideMark/>
          </w:tcPr>
          <w:p w14:paraId="79E9B2F5" w14:textId="3AD6EE31" w:rsidR="00B024FE" w:rsidRPr="006336E7" w:rsidRDefault="00B024FE"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419</w:t>
            </w:r>
          </w:p>
        </w:tc>
      </w:tr>
    </w:tbl>
    <w:p w14:paraId="1ADBCB65"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t>4.3 Discussion of Results</w:t>
      </w:r>
    </w:p>
    <w:p w14:paraId="7D16A426" w14:textId="77777777" w:rsidR="006336E7" w:rsidRPr="006336E7" w:rsidRDefault="006336E7" w:rsidP="006336E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Ensemble Methods:</w:t>
      </w:r>
      <w:r w:rsidRPr="006336E7">
        <w:rPr>
          <w:rFonts w:ascii="Times New Roman" w:eastAsia="Times New Roman" w:hAnsi="Times New Roman" w:cs="Times New Roman"/>
          <w:kern w:val="0"/>
          <w:lang w:eastAsia="en-GB"/>
          <w14:ligatures w14:val="none"/>
        </w:rPr>
        <w:br/>
        <w:t xml:space="preserve">Consistently produced low error metrics (RMSE and MAE) and achieved high R² values, underscoring their strength in </w:t>
      </w:r>
      <w:proofErr w:type="spellStart"/>
      <w:r w:rsidRPr="006336E7">
        <w:rPr>
          <w:rFonts w:ascii="Times New Roman" w:eastAsia="Times New Roman" w:hAnsi="Times New Roman" w:cs="Times New Roman"/>
          <w:kern w:val="0"/>
          <w:lang w:eastAsia="en-GB"/>
          <w14:ligatures w14:val="none"/>
        </w:rPr>
        <w:t>modeling</w:t>
      </w:r>
      <w:proofErr w:type="spellEnd"/>
      <w:r w:rsidRPr="006336E7">
        <w:rPr>
          <w:rFonts w:ascii="Times New Roman" w:eastAsia="Times New Roman" w:hAnsi="Times New Roman" w:cs="Times New Roman"/>
          <w:kern w:val="0"/>
          <w:lang w:eastAsia="en-GB"/>
          <w14:ligatures w14:val="none"/>
        </w:rPr>
        <w:t xml:space="preserve"> structured data.</w:t>
      </w:r>
    </w:p>
    <w:p w14:paraId="68A44A6D" w14:textId="77777777" w:rsidR="006336E7" w:rsidRPr="006336E7" w:rsidRDefault="006336E7" w:rsidP="006336E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Deep Learning Models:</w:t>
      </w:r>
      <w:r w:rsidRPr="006336E7">
        <w:rPr>
          <w:rFonts w:ascii="Times New Roman" w:eastAsia="Times New Roman" w:hAnsi="Times New Roman" w:cs="Times New Roman"/>
          <w:kern w:val="0"/>
          <w:lang w:eastAsia="en-GB"/>
          <w14:ligatures w14:val="none"/>
        </w:rPr>
        <w:br/>
        <w:t>Although these models required longer training times, they excelled in extracting fine-grained patterns from textual reviews. The LSTM-based architecture, in particular, improved the overall F1 score by capturing temporal and semantic nuances.</w:t>
      </w:r>
    </w:p>
    <w:p w14:paraId="01C824C6" w14:textId="77777777" w:rsidR="006336E7" w:rsidRPr="006336E7" w:rsidRDefault="006336E7" w:rsidP="006336E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lastRenderedPageBreak/>
        <w:t>Hybrid Approach:</w:t>
      </w:r>
      <w:r w:rsidRPr="006336E7">
        <w:rPr>
          <w:rFonts w:ascii="Times New Roman" w:eastAsia="Times New Roman" w:hAnsi="Times New Roman" w:cs="Times New Roman"/>
          <w:kern w:val="0"/>
          <w:lang w:eastAsia="en-GB"/>
          <w14:ligatures w14:val="none"/>
        </w:rPr>
        <w:br/>
        <w:t>Combining ensemble methods with deep learning for text analytics resulted in a model that is more robust against challenges like data sparsity and cold start problems. The confusion matrix further provides insights into classes that would benefit from additional focus in future work.</w:t>
      </w:r>
    </w:p>
    <w:p w14:paraId="763765FE" w14:textId="77777777" w:rsidR="006336E7" w:rsidRPr="006336E7" w:rsidRDefault="004F2768"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AB50FFA">
          <v:rect id="_x0000_i1027" alt="" style="width:451.3pt;height:.05pt;mso-width-percent:0;mso-height-percent:0;mso-width-percent:0;mso-height-percent:0" o:hralign="center" o:hrstd="t" o:hr="t" fillcolor="#a0a0a0" stroked="f"/>
        </w:pict>
      </w:r>
    </w:p>
    <w:p w14:paraId="4650A59B" w14:textId="77777777" w:rsidR="006336E7" w:rsidRPr="006336E7" w:rsidRDefault="006336E7" w:rsidP="006336E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336E7">
        <w:rPr>
          <w:rFonts w:ascii="Times New Roman" w:eastAsia="Times New Roman" w:hAnsi="Times New Roman" w:cs="Times New Roman"/>
          <w:b/>
          <w:bCs/>
          <w:kern w:val="0"/>
          <w:sz w:val="27"/>
          <w:szCs w:val="27"/>
          <w:lang w:eastAsia="en-GB"/>
          <w14:ligatures w14:val="none"/>
        </w:rPr>
        <w:t>5. Discussion &amp; Analysis</w:t>
      </w:r>
    </w:p>
    <w:p w14:paraId="1EEDFE1B"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t>5.1 Feature Impact</w:t>
      </w:r>
    </w:p>
    <w:p w14:paraId="2B3A20A2"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Our updated experiments underscore the importance of comprehensive feature engineering. Notably:</w:t>
      </w:r>
    </w:p>
    <w:p w14:paraId="7002C3FC" w14:textId="77777777" w:rsidR="006336E7" w:rsidRPr="006336E7" w:rsidRDefault="006336E7" w:rsidP="006336E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Textual Reviews:</w:t>
      </w:r>
      <w:r w:rsidRPr="006336E7">
        <w:rPr>
          <w:rFonts w:ascii="Times New Roman" w:eastAsia="Times New Roman" w:hAnsi="Times New Roman" w:cs="Times New Roman"/>
          <w:kern w:val="0"/>
          <w:lang w:eastAsia="en-GB"/>
          <w14:ligatures w14:val="none"/>
        </w:rPr>
        <w:br/>
        <w:t>NLP-derived features (such as sentiment scores) provide crucial insights that drive improved classification performance.</w:t>
      </w:r>
    </w:p>
    <w:p w14:paraId="35259249" w14:textId="77777777" w:rsidR="006336E7" w:rsidRPr="006336E7" w:rsidRDefault="006336E7" w:rsidP="006336E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Movie Metadata and User Data:</w:t>
      </w:r>
      <w:r w:rsidRPr="006336E7">
        <w:rPr>
          <w:rFonts w:ascii="Times New Roman" w:eastAsia="Times New Roman" w:hAnsi="Times New Roman" w:cs="Times New Roman"/>
          <w:kern w:val="0"/>
          <w:lang w:eastAsia="en-GB"/>
          <w14:ligatures w14:val="none"/>
        </w:rPr>
        <w:br/>
        <w:t>Features including genre, cast, and user viewing history remain highly influential in determining model performance.</w:t>
      </w:r>
    </w:p>
    <w:p w14:paraId="7D69B808"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t>5.2 Model Strengths and Limitations</w:t>
      </w:r>
    </w:p>
    <w:p w14:paraId="5BC60FFA" w14:textId="77777777" w:rsidR="006336E7" w:rsidRPr="006336E7" w:rsidRDefault="006336E7" w:rsidP="006336E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Strengths:</w:t>
      </w:r>
    </w:p>
    <w:p w14:paraId="585FDA70" w14:textId="77777777" w:rsidR="006336E7" w:rsidRPr="006336E7" w:rsidRDefault="006336E7" w:rsidP="006336E7">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Ensemble Models:</w:t>
      </w:r>
      <w:r w:rsidRPr="006336E7">
        <w:rPr>
          <w:rFonts w:ascii="Times New Roman" w:eastAsia="Times New Roman" w:hAnsi="Times New Roman" w:cs="Times New Roman"/>
          <w:kern w:val="0"/>
          <w:lang w:eastAsia="en-GB"/>
          <w14:ligatures w14:val="none"/>
        </w:rPr>
        <w:t xml:space="preserve"> Offer high accuracy and interpretability when dealing with clean, structured data.</w:t>
      </w:r>
    </w:p>
    <w:p w14:paraId="704BD4C0" w14:textId="77777777" w:rsidR="006336E7" w:rsidRPr="006336E7" w:rsidRDefault="006336E7" w:rsidP="006336E7">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Deep Learning Models:</w:t>
      </w:r>
      <w:r w:rsidRPr="006336E7">
        <w:rPr>
          <w:rFonts w:ascii="Times New Roman" w:eastAsia="Times New Roman" w:hAnsi="Times New Roman" w:cs="Times New Roman"/>
          <w:kern w:val="0"/>
          <w:lang w:eastAsia="en-GB"/>
          <w14:ligatures w14:val="none"/>
        </w:rPr>
        <w:t xml:space="preserve"> Provide enhanced performance with unstructured data such as text, making them vital for capturing nuanced viewer sentiment.</w:t>
      </w:r>
    </w:p>
    <w:p w14:paraId="282DB054" w14:textId="77777777" w:rsidR="006336E7" w:rsidRPr="006336E7" w:rsidRDefault="006336E7" w:rsidP="006336E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Limitations:</w:t>
      </w:r>
    </w:p>
    <w:p w14:paraId="7BD2539D" w14:textId="77777777" w:rsidR="006336E7" w:rsidRPr="006336E7" w:rsidRDefault="006336E7" w:rsidP="006336E7">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Cold Start Problem:</w:t>
      </w:r>
      <w:r w:rsidRPr="006336E7">
        <w:rPr>
          <w:rFonts w:ascii="Times New Roman" w:eastAsia="Times New Roman" w:hAnsi="Times New Roman" w:cs="Times New Roman"/>
          <w:kern w:val="0"/>
          <w:lang w:eastAsia="en-GB"/>
          <w14:ligatures w14:val="none"/>
        </w:rPr>
        <w:t xml:space="preserve"> Persist as a challenge, especially for new movies or users.</w:t>
      </w:r>
    </w:p>
    <w:p w14:paraId="4EDEAAB7" w14:textId="77777777" w:rsidR="006336E7" w:rsidRPr="006336E7" w:rsidRDefault="006336E7" w:rsidP="006336E7">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Model Interpretability:</w:t>
      </w:r>
      <w:r w:rsidRPr="006336E7">
        <w:rPr>
          <w:rFonts w:ascii="Times New Roman" w:eastAsia="Times New Roman" w:hAnsi="Times New Roman" w:cs="Times New Roman"/>
          <w:kern w:val="0"/>
          <w:lang w:eastAsia="en-GB"/>
          <w14:ligatures w14:val="none"/>
        </w:rPr>
        <w:t xml:space="preserve"> While deep learning models improve accuracy, they tend to be less transparent compared to classical algorithms.</w:t>
      </w:r>
    </w:p>
    <w:p w14:paraId="4F4811E9" w14:textId="77777777" w:rsidR="006336E7" w:rsidRPr="006336E7" w:rsidRDefault="006336E7" w:rsidP="006336E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336E7">
        <w:rPr>
          <w:rFonts w:ascii="Times New Roman" w:eastAsia="Times New Roman" w:hAnsi="Times New Roman" w:cs="Times New Roman"/>
          <w:b/>
          <w:bCs/>
          <w:kern w:val="0"/>
          <w:lang w:eastAsia="en-GB"/>
          <w14:ligatures w14:val="none"/>
        </w:rPr>
        <w:t>5.3 Comparative Insights</w:t>
      </w:r>
    </w:p>
    <w:p w14:paraId="1AE3F2E9"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Comparative analysis shows that while traditional ensemble methods deliver strong performance with structured data, the fusion with deep learning architectures creates a more balanced system capable of tackling diverse data types. This aligns with contemporary research trends in predictive analytics for movie ratings [1], [2], [3].</w:t>
      </w:r>
    </w:p>
    <w:p w14:paraId="35EA9143" w14:textId="77777777" w:rsidR="006336E7" w:rsidRPr="006336E7" w:rsidRDefault="004F2768"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F32D258">
          <v:rect id="_x0000_i1026" alt="" style="width:451.3pt;height:.05pt;mso-width-percent:0;mso-height-percent:0;mso-width-percent:0;mso-height-percent:0" o:hralign="center" o:hrstd="t" o:hr="t" fillcolor="#a0a0a0" stroked="f"/>
        </w:pict>
      </w:r>
    </w:p>
    <w:p w14:paraId="02D38F29" w14:textId="77777777" w:rsidR="006336E7" w:rsidRPr="006336E7" w:rsidRDefault="006336E7" w:rsidP="006336E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336E7">
        <w:rPr>
          <w:rFonts w:ascii="Times New Roman" w:eastAsia="Times New Roman" w:hAnsi="Times New Roman" w:cs="Times New Roman"/>
          <w:b/>
          <w:bCs/>
          <w:kern w:val="0"/>
          <w:sz w:val="27"/>
          <w:szCs w:val="27"/>
          <w:lang w:eastAsia="en-GB"/>
          <w14:ligatures w14:val="none"/>
        </w:rPr>
        <w:t>6. Conclusion &amp; Future Work</w:t>
      </w:r>
    </w:p>
    <w:p w14:paraId="0927C6E1"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 xml:space="preserve">This updated study provides a comprehensive overview of leveraging machine learning for movie rating prediction. By integrating ensemble methods with deep learning approaches, our model achieves high accuracy and balanced performance across evaluation metrics. Although </w:t>
      </w:r>
      <w:r w:rsidRPr="006336E7">
        <w:rPr>
          <w:rFonts w:ascii="Times New Roman" w:eastAsia="Times New Roman" w:hAnsi="Times New Roman" w:cs="Times New Roman"/>
          <w:kern w:val="0"/>
          <w:lang w:eastAsia="en-GB"/>
          <w14:ligatures w14:val="none"/>
        </w:rPr>
        <w:lastRenderedPageBreak/>
        <w:t>challenges such as the cold start problem and interpretability remain, our hybrid approach demonstrates significant promise.</w:t>
      </w:r>
    </w:p>
    <w:p w14:paraId="560554F2" w14:textId="77777777" w:rsidR="006336E7" w:rsidRPr="006336E7" w:rsidRDefault="006336E7" w:rsidP="006336E7">
      <w:p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Future Directions:</w:t>
      </w:r>
    </w:p>
    <w:p w14:paraId="2598A305" w14:textId="77777777" w:rsidR="006336E7" w:rsidRPr="006336E7" w:rsidRDefault="006336E7" w:rsidP="006336E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Advanced Deep Learning:</w:t>
      </w:r>
      <w:r w:rsidRPr="006336E7">
        <w:rPr>
          <w:rFonts w:ascii="Times New Roman" w:eastAsia="Times New Roman" w:hAnsi="Times New Roman" w:cs="Times New Roman"/>
          <w:kern w:val="0"/>
          <w:lang w:eastAsia="en-GB"/>
          <w14:ligatures w14:val="none"/>
        </w:rPr>
        <w:br/>
        <w:t>Investigate transformer-based architectures and reinforcement learning techniques to further enhance model performance.</w:t>
      </w:r>
    </w:p>
    <w:p w14:paraId="6BB2BC93" w14:textId="77777777" w:rsidR="006336E7" w:rsidRPr="006336E7" w:rsidRDefault="006336E7" w:rsidP="006336E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Bias Mitigation:</w:t>
      </w:r>
      <w:r w:rsidRPr="006336E7">
        <w:rPr>
          <w:rFonts w:ascii="Times New Roman" w:eastAsia="Times New Roman" w:hAnsi="Times New Roman" w:cs="Times New Roman"/>
          <w:kern w:val="0"/>
          <w:lang w:eastAsia="en-GB"/>
          <w14:ligatures w14:val="none"/>
        </w:rPr>
        <w:br/>
        <w:t>Develop strategies to address user and movie-related biases.</w:t>
      </w:r>
    </w:p>
    <w:p w14:paraId="42F9315D" w14:textId="77777777" w:rsidR="006336E7" w:rsidRPr="006336E7" w:rsidRDefault="006336E7" w:rsidP="006336E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b/>
          <w:bCs/>
          <w:kern w:val="0"/>
          <w:lang w:eastAsia="en-GB"/>
          <w14:ligatures w14:val="none"/>
        </w:rPr>
        <w:t>Hybrid Systems:</w:t>
      </w:r>
      <w:r w:rsidRPr="006336E7">
        <w:rPr>
          <w:rFonts w:ascii="Times New Roman" w:eastAsia="Times New Roman" w:hAnsi="Times New Roman" w:cs="Times New Roman"/>
          <w:kern w:val="0"/>
          <w:lang w:eastAsia="en-GB"/>
          <w14:ligatures w14:val="none"/>
        </w:rPr>
        <w:br/>
        <w:t>Enhance performance through the integration of multimodal data (e.g., combining text, image, and audio features) to generate richer predictive insights.</w:t>
      </w:r>
    </w:p>
    <w:p w14:paraId="6CE78E14" w14:textId="77777777" w:rsidR="006336E7" w:rsidRPr="006336E7" w:rsidRDefault="004F2768" w:rsidP="006336E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BBC62B9">
          <v:rect id="_x0000_i1025" alt="" style="width:451.3pt;height:.05pt;mso-width-percent:0;mso-height-percent:0;mso-width-percent:0;mso-height-percent:0" o:hralign="center" o:hrstd="t" o:hr="t" fillcolor="#a0a0a0" stroked="f"/>
        </w:pict>
      </w:r>
    </w:p>
    <w:p w14:paraId="0A42988B" w14:textId="77777777" w:rsidR="006336E7" w:rsidRPr="006336E7" w:rsidRDefault="006336E7" w:rsidP="006336E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336E7">
        <w:rPr>
          <w:rFonts w:ascii="Times New Roman" w:eastAsia="Times New Roman" w:hAnsi="Times New Roman" w:cs="Times New Roman"/>
          <w:b/>
          <w:bCs/>
          <w:kern w:val="0"/>
          <w:sz w:val="27"/>
          <w:szCs w:val="27"/>
          <w:lang w:eastAsia="en-GB"/>
          <w14:ligatures w14:val="none"/>
        </w:rPr>
        <w:t>References</w:t>
      </w:r>
    </w:p>
    <w:p w14:paraId="37E2C8F7" w14:textId="77777777" w:rsidR="006336E7" w:rsidRPr="006336E7" w:rsidRDefault="006336E7" w:rsidP="006336E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Movies Rating Prediction Using Supervised Machine Learning Techniques.</w:t>
      </w:r>
    </w:p>
    <w:p w14:paraId="1244759D" w14:textId="77777777" w:rsidR="006336E7" w:rsidRPr="006336E7" w:rsidRDefault="006336E7" w:rsidP="006336E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Automatic Movie Ratings Prediction Using Machine Learning, Marović et al.</w:t>
      </w:r>
    </w:p>
    <w:p w14:paraId="6760BF41" w14:textId="77777777" w:rsidR="006336E7" w:rsidRPr="006336E7" w:rsidRDefault="006336E7" w:rsidP="006336E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IMDB Movie Rating Prediction Using Machine Learning.</w:t>
      </w:r>
    </w:p>
    <w:p w14:paraId="05961BCD" w14:textId="77777777" w:rsidR="006336E7" w:rsidRPr="006336E7" w:rsidRDefault="006336E7" w:rsidP="006336E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Movie Success Prediction Using ML.</w:t>
      </w:r>
    </w:p>
    <w:p w14:paraId="6AB52C43" w14:textId="77777777" w:rsidR="006336E7" w:rsidRPr="006336E7" w:rsidRDefault="006336E7" w:rsidP="006336E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336E7">
        <w:rPr>
          <w:rFonts w:ascii="Times New Roman" w:eastAsia="Times New Roman" w:hAnsi="Times New Roman" w:cs="Times New Roman"/>
          <w:kern w:val="0"/>
          <w:lang w:eastAsia="en-GB"/>
          <w14:ligatures w14:val="none"/>
        </w:rPr>
        <w:t>Movie Success and Rating Prediction Using Data Mining.</w:t>
      </w:r>
    </w:p>
    <w:p w14:paraId="5E502B78" w14:textId="64876E43" w:rsidR="00920F1F" w:rsidRPr="006336E7" w:rsidRDefault="00920F1F">
      <w:pPr>
        <w:rPr>
          <w:rFonts w:ascii="Times New Roman" w:eastAsia="Times New Roman" w:hAnsi="Times New Roman" w:cs="Times New Roman"/>
          <w:kern w:val="0"/>
          <w:lang w:eastAsia="en-GB"/>
          <w14:ligatures w14:val="none"/>
        </w:rPr>
      </w:pPr>
    </w:p>
    <w:sectPr w:rsidR="00920F1F" w:rsidRPr="00633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639"/>
    <w:multiLevelType w:val="multilevel"/>
    <w:tmpl w:val="1A58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55CFE"/>
    <w:multiLevelType w:val="multilevel"/>
    <w:tmpl w:val="78FC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012A8"/>
    <w:multiLevelType w:val="multilevel"/>
    <w:tmpl w:val="C792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74962"/>
    <w:multiLevelType w:val="multilevel"/>
    <w:tmpl w:val="D84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5457F"/>
    <w:multiLevelType w:val="multilevel"/>
    <w:tmpl w:val="A9CA3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D175E"/>
    <w:multiLevelType w:val="multilevel"/>
    <w:tmpl w:val="47FE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C1AF5"/>
    <w:multiLevelType w:val="multilevel"/>
    <w:tmpl w:val="D7CAF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E31A1"/>
    <w:multiLevelType w:val="multilevel"/>
    <w:tmpl w:val="3AE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16E52"/>
    <w:multiLevelType w:val="multilevel"/>
    <w:tmpl w:val="3E9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A1FAB"/>
    <w:multiLevelType w:val="multilevel"/>
    <w:tmpl w:val="180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2675">
    <w:abstractNumId w:val="6"/>
  </w:num>
  <w:num w:numId="2" w16cid:durableId="1213688573">
    <w:abstractNumId w:val="4"/>
  </w:num>
  <w:num w:numId="3" w16cid:durableId="1009599098">
    <w:abstractNumId w:val="7"/>
  </w:num>
  <w:num w:numId="4" w16cid:durableId="1943684829">
    <w:abstractNumId w:val="0"/>
  </w:num>
  <w:num w:numId="5" w16cid:durableId="1748720372">
    <w:abstractNumId w:val="8"/>
  </w:num>
  <w:num w:numId="6" w16cid:durableId="1309703143">
    <w:abstractNumId w:val="9"/>
  </w:num>
  <w:num w:numId="7" w16cid:durableId="1458640341">
    <w:abstractNumId w:val="1"/>
  </w:num>
  <w:num w:numId="8" w16cid:durableId="1244871591">
    <w:abstractNumId w:val="5"/>
  </w:num>
  <w:num w:numId="9" w16cid:durableId="182020250">
    <w:abstractNumId w:val="3"/>
  </w:num>
  <w:num w:numId="10" w16cid:durableId="320502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E7"/>
    <w:rsid w:val="0031109D"/>
    <w:rsid w:val="00431CF2"/>
    <w:rsid w:val="00437005"/>
    <w:rsid w:val="004D00CE"/>
    <w:rsid w:val="004F2768"/>
    <w:rsid w:val="005459B5"/>
    <w:rsid w:val="006336E7"/>
    <w:rsid w:val="00920F1F"/>
    <w:rsid w:val="00B024FE"/>
    <w:rsid w:val="00EE6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FC1E1"/>
  <w15:chartTrackingRefBased/>
  <w15:docId w15:val="{4B66FF07-4DED-F345-BA65-8D78969B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3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3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6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6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6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6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3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6E7"/>
    <w:rPr>
      <w:rFonts w:eastAsiaTheme="majorEastAsia" w:cstheme="majorBidi"/>
      <w:color w:val="272727" w:themeColor="text1" w:themeTint="D8"/>
    </w:rPr>
  </w:style>
  <w:style w:type="paragraph" w:styleId="Title">
    <w:name w:val="Title"/>
    <w:basedOn w:val="Normal"/>
    <w:next w:val="Normal"/>
    <w:link w:val="TitleChar"/>
    <w:uiPriority w:val="10"/>
    <w:qFormat/>
    <w:rsid w:val="006336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6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6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6E7"/>
    <w:rPr>
      <w:i/>
      <w:iCs/>
      <w:color w:val="404040" w:themeColor="text1" w:themeTint="BF"/>
    </w:rPr>
  </w:style>
  <w:style w:type="paragraph" w:styleId="ListParagraph">
    <w:name w:val="List Paragraph"/>
    <w:basedOn w:val="Normal"/>
    <w:uiPriority w:val="34"/>
    <w:qFormat/>
    <w:rsid w:val="006336E7"/>
    <w:pPr>
      <w:ind w:left="720"/>
      <w:contextualSpacing/>
    </w:pPr>
  </w:style>
  <w:style w:type="character" w:styleId="IntenseEmphasis">
    <w:name w:val="Intense Emphasis"/>
    <w:basedOn w:val="DefaultParagraphFont"/>
    <w:uiPriority w:val="21"/>
    <w:qFormat/>
    <w:rsid w:val="006336E7"/>
    <w:rPr>
      <w:i/>
      <w:iCs/>
      <w:color w:val="0F4761" w:themeColor="accent1" w:themeShade="BF"/>
    </w:rPr>
  </w:style>
  <w:style w:type="paragraph" w:styleId="IntenseQuote">
    <w:name w:val="Intense Quote"/>
    <w:basedOn w:val="Normal"/>
    <w:next w:val="Normal"/>
    <w:link w:val="IntenseQuoteChar"/>
    <w:uiPriority w:val="30"/>
    <w:qFormat/>
    <w:rsid w:val="00633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6E7"/>
    <w:rPr>
      <w:i/>
      <w:iCs/>
      <w:color w:val="0F4761" w:themeColor="accent1" w:themeShade="BF"/>
    </w:rPr>
  </w:style>
  <w:style w:type="character" w:styleId="IntenseReference">
    <w:name w:val="Intense Reference"/>
    <w:basedOn w:val="DefaultParagraphFont"/>
    <w:uiPriority w:val="32"/>
    <w:qFormat/>
    <w:rsid w:val="006336E7"/>
    <w:rPr>
      <w:b/>
      <w:bCs/>
      <w:smallCaps/>
      <w:color w:val="0F4761" w:themeColor="accent1" w:themeShade="BF"/>
      <w:spacing w:val="5"/>
    </w:rPr>
  </w:style>
  <w:style w:type="paragraph" w:styleId="NormalWeb">
    <w:name w:val="Normal (Web)"/>
    <w:basedOn w:val="Normal"/>
    <w:uiPriority w:val="99"/>
    <w:semiHidden/>
    <w:unhideWhenUsed/>
    <w:rsid w:val="006336E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336E7"/>
    <w:rPr>
      <w:b/>
      <w:bCs/>
    </w:rPr>
  </w:style>
  <w:style w:type="character" w:styleId="Emphasis">
    <w:name w:val="Emphasis"/>
    <w:basedOn w:val="DefaultParagraphFont"/>
    <w:uiPriority w:val="20"/>
    <w:qFormat/>
    <w:rsid w:val="006336E7"/>
    <w:rPr>
      <w:i/>
      <w:iCs/>
    </w:rPr>
  </w:style>
  <w:style w:type="character" w:styleId="HTMLCode">
    <w:name w:val="HTML Code"/>
    <w:basedOn w:val="DefaultParagraphFont"/>
    <w:uiPriority w:val="99"/>
    <w:semiHidden/>
    <w:unhideWhenUsed/>
    <w:rsid w:val="006336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10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5</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ANGSHUMAN CHAKRAVERTTY - 70572300013</dc:creator>
  <cp:keywords/>
  <dc:description/>
  <cp:lastModifiedBy>ANGSHUMAN CHAKRAVERTTY - 70572300013</cp:lastModifiedBy>
  <cp:revision>2</cp:revision>
  <cp:lastPrinted>2025-04-11T09:04:00Z</cp:lastPrinted>
  <dcterms:created xsi:type="dcterms:W3CDTF">2025-04-10T17:26:00Z</dcterms:created>
  <dcterms:modified xsi:type="dcterms:W3CDTF">2025-04-11T09:04:00Z</dcterms:modified>
</cp:coreProperties>
</file>