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CC" w:rsidRPr="001567CC" w:rsidRDefault="001567CC" w:rsidP="001567CC">
      <w:pPr>
        <w:spacing w:line="360" w:lineRule="auto"/>
        <w:jc w:val="both"/>
        <w:rPr>
          <w:rFonts w:ascii="Times New Roman" w:hAnsi="Times New Roman" w:cs="Times New Roman"/>
          <w:b/>
          <w:sz w:val="28"/>
          <w:szCs w:val="28"/>
        </w:rPr>
      </w:pPr>
      <w:r w:rsidRPr="001567CC">
        <w:rPr>
          <w:rFonts w:ascii="Times New Roman" w:hAnsi="Times New Roman" w:cs="Times New Roman"/>
          <w:b/>
          <w:sz w:val="28"/>
          <w:szCs w:val="28"/>
        </w:rPr>
        <w:t>PROPOSED SYSTEM</w:t>
      </w:r>
      <w:bookmarkStart w:id="0" w:name="_GoBack"/>
      <w:bookmarkEnd w:id="0"/>
    </w:p>
    <w:p w:rsidR="00995792" w:rsidRPr="00AB1674" w:rsidRDefault="00995792" w:rsidP="00995792">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The proposed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-Based Criminal Record Database Management" system offers a transformative solution to overcome the limitations of the existing criminal record management systems. By leveraging the power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the proposed system aims to revolutionize the way criminal records are stored, accessed, and shared.</w:t>
      </w:r>
    </w:p>
    <w:p w:rsidR="00995792" w:rsidRPr="00AB1674" w:rsidRDefault="00995792" w:rsidP="00995792">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key innovation lies in the use of a decentralized, tamper-proof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network. This ensures the immutability of criminal records, eliminating the risk of unauthorized tampering and enhancing data integrity. Each record, once added to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becomes a permanent and unchangeable part of the ledger, providing a transparent and auditable history of all transactions.</w:t>
      </w:r>
    </w:p>
    <w:p w:rsidR="00995792" w:rsidRPr="00AB1674" w:rsidRDefault="00995792" w:rsidP="00995792">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 xml:space="preserve">The peer-to-peer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facilitates decentralization, reducing the dependency on a single central authority. This not only enhances security but also ensures the system's resilience against potential attacks or system failures. The use of cryptographic techniques further strengthens the security measures, making it highly resistant to unauthorized access.</w:t>
      </w:r>
    </w:p>
    <w:p w:rsidR="00995792" w:rsidRPr="00AB1674" w:rsidRDefault="00995792" w:rsidP="00995792">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The proposed system addresses the lack of transparency and accountability in the existing system by enabling a transparent and traceable audit trail of all record modifications. This not only instills confidence in the accuracy of the information but also allows for accountability in case of any discrepancies.</w:t>
      </w:r>
    </w:p>
    <w:p w:rsidR="00995792" w:rsidRPr="00EF29B5" w:rsidRDefault="00995792" w:rsidP="00995792">
      <w:pPr>
        <w:spacing w:line="360" w:lineRule="auto"/>
        <w:jc w:val="both"/>
        <w:rPr>
          <w:rFonts w:ascii="Times New Roman" w:eastAsia="Times New Roman" w:hAnsi="Times New Roman" w:cs="Times New Roman"/>
          <w:b/>
          <w:sz w:val="28"/>
          <w:szCs w:val="28"/>
        </w:rPr>
      </w:pPr>
      <w:r w:rsidRPr="00EF29B5">
        <w:rPr>
          <w:rFonts w:ascii="Times New Roman" w:eastAsia="Times New Roman" w:hAnsi="Times New Roman" w:cs="Times New Roman"/>
          <w:b/>
          <w:sz w:val="28"/>
          <w:szCs w:val="28"/>
        </w:rPr>
        <w:t xml:space="preserve">ADVANTAGES </w:t>
      </w:r>
    </w:p>
    <w:p w:rsidR="00995792" w:rsidRPr="00AB1674" w:rsidRDefault="00995792" w:rsidP="00995792">
      <w:pPr>
        <w:spacing w:line="360" w:lineRule="auto"/>
        <w:jc w:val="both"/>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Immutability and Data Integrity:</w:t>
      </w:r>
      <w:r w:rsidRPr="00AB1674">
        <w:rPr>
          <w:rFonts w:ascii="Times New Roman" w:eastAsia="Times New Roman" w:hAnsi="Times New Roman" w:cs="Times New Roman"/>
          <w:sz w:val="28"/>
          <w:szCs w:val="28"/>
        </w:rPr>
        <w:t xml:space="preserve"> The use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ensures the immutability of criminal records. Once recorded, data cannot be altered or tampered with, ensuring the integrity and accuracy of the information. This feature enhances trust in the system and the reliability of criminal records.</w:t>
      </w:r>
    </w:p>
    <w:p w:rsidR="00995792" w:rsidRPr="00AB1674" w:rsidRDefault="00995792" w:rsidP="00995792">
      <w:pPr>
        <w:spacing w:line="360" w:lineRule="auto"/>
        <w:jc w:val="both"/>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lastRenderedPageBreak/>
        <w:t>Enhanced Security Through Decentralization</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decentralized nature of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system reduces the vulnerability associated with centralized databases. Distributed across a network of nodes, it becomes significantly more challenging for malicious actors to compromise the system. This enhances the overall security of sensitive criminal record data.</w:t>
      </w:r>
    </w:p>
    <w:p w:rsidR="00995792" w:rsidRPr="00AB1674" w:rsidRDefault="00995792" w:rsidP="00995792">
      <w:pPr>
        <w:spacing w:line="360" w:lineRule="auto"/>
        <w:jc w:val="both"/>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Transparency and Accountability:</w:t>
      </w:r>
      <w:r w:rsidRPr="00AB1674">
        <w:rPr>
          <w:rFonts w:ascii="Times New Roman" w:eastAsia="Times New Roman" w:hAnsi="Times New Roman" w:cs="Times New Roman"/>
          <w:sz w:val="28"/>
          <w:szCs w:val="28"/>
        </w:rPr>
        <w:t xml:space="preserve"> The transparent and traceable nature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transactions ensures accountability in the management of criminal records. Any changes or updates to records are visible on the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providing a clear audit trail. This transparency fosters trust among users and regulatory authorities.</w:t>
      </w:r>
    </w:p>
    <w:p w:rsidR="00995792" w:rsidRPr="00AB1674" w:rsidRDefault="00995792" w:rsidP="00995792">
      <w:pPr>
        <w:spacing w:line="360" w:lineRule="auto"/>
        <w:jc w:val="both"/>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Efficient and Timely Data Exchange:</w:t>
      </w:r>
      <w:r w:rsidRPr="00AB1674">
        <w:rPr>
          <w:rFonts w:ascii="Times New Roman" w:eastAsia="Times New Roman" w:hAnsi="Times New Roman" w:cs="Times New Roman"/>
          <w:sz w:val="28"/>
          <w:szCs w:val="28"/>
        </w:rPr>
        <w:t xml:space="preserve"> Smart contracts automate the updating and sharing of criminal records, streamlining the process and reducing manual intervention. This automation leads to more efficient and timely exchange of information among law enforcement agencies, enabling quicker responses to criminal investigations.</w:t>
      </w:r>
    </w:p>
    <w:p w:rsidR="00995792" w:rsidRPr="00AB1674" w:rsidRDefault="00995792" w:rsidP="00995792">
      <w:pPr>
        <w:spacing w:line="360" w:lineRule="auto"/>
        <w:jc w:val="both"/>
        <w:rPr>
          <w:rFonts w:ascii="Times New Roman" w:eastAsia="Times New Roman" w:hAnsi="Times New Roman" w:cs="Times New Roman"/>
          <w:sz w:val="28"/>
          <w:szCs w:val="28"/>
        </w:rPr>
      </w:pPr>
      <w:r w:rsidRPr="00EF29B5">
        <w:rPr>
          <w:rFonts w:ascii="Times New Roman" w:eastAsia="Times New Roman" w:hAnsi="Times New Roman" w:cs="Times New Roman"/>
          <w:b/>
          <w:bCs/>
          <w:sz w:val="28"/>
          <w:szCs w:val="28"/>
          <w:bdr w:val="single" w:sz="2" w:space="0" w:color="D9D9E3" w:frame="1"/>
        </w:rPr>
        <w:t>Adaptability to Technological Advancements:</w:t>
      </w:r>
      <w:r w:rsidRPr="00AB1674">
        <w:rPr>
          <w:rFonts w:ascii="Times New Roman" w:eastAsia="Times New Roman" w:hAnsi="Times New Roman" w:cs="Times New Roman"/>
          <w:sz w:val="28"/>
          <w:szCs w:val="28"/>
        </w:rPr>
        <w:t xml:space="preserve"> The modular and flexible nature of </w:t>
      </w:r>
      <w:proofErr w:type="spellStart"/>
      <w:r w:rsidRPr="00AB1674">
        <w:rPr>
          <w:rFonts w:ascii="Times New Roman" w:eastAsia="Times New Roman" w:hAnsi="Times New Roman" w:cs="Times New Roman"/>
          <w:sz w:val="28"/>
          <w:szCs w:val="28"/>
        </w:rPr>
        <w:t>blockchain</w:t>
      </w:r>
      <w:proofErr w:type="spellEnd"/>
      <w:r w:rsidRPr="00AB1674">
        <w:rPr>
          <w:rFonts w:ascii="Times New Roman" w:eastAsia="Times New Roman" w:hAnsi="Times New Roman" w:cs="Times New Roman"/>
          <w:sz w:val="28"/>
          <w:szCs w:val="28"/>
        </w:rPr>
        <w:t xml:space="preserve"> technology allows for easy integration with emerging technologies. This adaptability ensures that the system remains relevant and can incorporate future advancements in data management and security, providing a sustainable and forward-looking solution.</w:t>
      </w:r>
    </w:p>
    <w:p w:rsidR="001567CC" w:rsidRPr="001567CC" w:rsidRDefault="001567CC" w:rsidP="001567CC">
      <w:pPr>
        <w:spacing w:line="360" w:lineRule="auto"/>
        <w:jc w:val="both"/>
        <w:rPr>
          <w:rFonts w:ascii="Times New Roman" w:hAnsi="Times New Roman" w:cs="Times New Roman"/>
          <w:sz w:val="28"/>
          <w:szCs w:val="28"/>
        </w:rPr>
      </w:pPr>
    </w:p>
    <w:sectPr w:rsidR="001567CC" w:rsidRPr="00156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CC"/>
    <w:rsid w:val="001567CC"/>
    <w:rsid w:val="00657C85"/>
    <w:rsid w:val="006A4C39"/>
    <w:rsid w:val="0099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12BC"/>
  <w15:chartTrackingRefBased/>
  <w15:docId w15:val="{5D8E1052-E055-4889-960B-AD3717EF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461</Words>
  <Characters>2629</Characters>
  <Application>Microsoft Office Word</Application>
  <DocSecurity>0</DocSecurity>
  <Lines>21</Lines>
  <Paragraphs>6</Paragraphs>
  <ScaleCrop>false</ScaleCrop>
  <Company>HP</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2023-03-28T06:11:00Z</dcterms:created>
  <dcterms:modified xsi:type="dcterms:W3CDTF">2023-11-17T11:30:00Z</dcterms:modified>
</cp:coreProperties>
</file>