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58A19" w14:textId="77777777" w:rsidR="00782B70" w:rsidRPr="00E476B2" w:rsidRDefault="00782B70">
      <w:pPr>
        <w:spacing w:before="2000"/>
      </w:pPr>
    </w:p>
    <w:p w14:paraId="1DEFB395" w14:textId="0329F6BC" w:rsidR="00782B70" w:rsidRPr="00E476B2" w:rsidRDefault="00A2461B" w:rsidP="00A719B0">
      <w:pPr>
        <w:spacing w:line="276" w:lineRule="auto"/>
        <w:jc w:val="center"/>
      </w:pPr>
      <w:r>
        <w:rPr>
          <w:rFonts w:eastAsia="Calibri"/>
          <w:b/>
          <w:bCs/>
          <w:sz w:val="40"/>
          <w:szCs w:val="40"/>
        </w:rPr>
        <w:t>Dossier de conception générale</w:t>
      </w:r>
    </w:p>
    <w:p w14:paraId="0FC90E15" w14:textId="6AE14BD0" w:rsidR="00782B70" w:rsidRPr="00E476B2" w:rsidRDefault="00627596" w:rsidP="00A719B0">
      <w:pPr>
        <w:spacing w:before="200" w:after="100" w:line="276" w:lineRule="auto"/>
        <w:jc w:val="center"/>
      </w:pPr>
      <w:r>
        <w:rPr>
          <w:rFonts w:eastAsia="Calibri"/>
          <w:sz w:val="24"/>
          <w:szCs w:val="24"/>
        </w:rPr>
        <w:t>API REST de gestion d’épargne à objectif</w:t>
      </w:r>
    </w:p>
    <w:p w14:paraId="13318E57" w14:textId="2031A40A" w:rsidR="00782B70" w:rsidRDefault="00627596" w:rsidP="00A719B0">
      <w:pPr>
        <w:spacing w:after="100" w:line="276" w:lineRule="auto"/>
        <w:jc w:val="center"/>
      </w:pPr>
      <w:r>
        <w:rPr>
          <w:rFonts w:eastAsia="Calibri"/>
          <w:sz w:val="24"/>
          <w:szCs w:val="24"/>
        </w:rPr>
        <w:t>LICELI Technologies</w:t>
      </w:r>
    </w:p>
    <w:p w14:paraId="2B6EC8C2" w14:textId="54188BFF" w:rsidR="00A719B0" w:rsidRDefault="00A719B0" w:rsidP="00A719B0">
      <w:pPr>
        <w:spacing w:after="100" w:line="276" w:lineRule="auto"/>
        <w:jc w:val="center"/>
      </w:pPr>
    </w:p>
    <w:p w14:paraId="4CBFA774" w14:textId="77777777" w:rsidR="00A719B0" w:rsidRPr="00E476B2" w:rsidRDefault="00A719B0" w:rsidP="00A719B0">
      <w:pPr>
        <w:spacing w:after="100" w:line="276" w:lineRule="auto"/>
        <w:jc w:val="center"/>
      </w:pPr>
    </w:p>
    <w:p w14:paraId="6F2E6B35" w14:textId="61C27AFA" w:rsidR="00782B70" w:rsidRPr="00E476B2" w:rsidRDefault="00A719B0" w:rsidP="00A719B0">
      <w:pPr>
        <w:spacing w:line="276" w:lineRule="auto"/>
        <w:jc w:val="center"/>
      </w:pPr>
      <w:r>
        <w:rPr>
          <w:rFonts w:eastAsia="Calibri"/>
          <w:i/>
          <w:iCs/>
          <w:color w:val="555555"/>
        </w:rPr>
        <w:t xml:space="preserve">Stage technicien </w:t>
      </w:r>
      <w:r w:rsidRPr="00E476B2">
        <w:rPr>
          <w:rFonts w:eastAsia="Calibri"/>
          <w:i/>
          <w:iCs/>
          <w:color w:val="555555"/>
        </w:rPr>
        <w:t>—</w:t>
      </w:r>
      <w:r>
        <w:rPr>
          <w:rFonts w:eastAsia="Calibri"/>
          <w:i/>
          <w:iCs/>
          <w:color w:val="555555"/>
        </w:rPr>
        <w:t xml:space="preserve"> DIPAMA Gamine </w:t>
      </w:r>
      <w:r w:rsidRPr="00E476B2">
        <w:rPr>
          <w:rFonts w:eastAsia="Calibri"/>
          <w:i/>
          <w:iCs/>
          <w:color w:val="555555"/>
        </w:rPr>
        <w:t>—</w:t>
      </w:r>
      <w:r>
        <w:rPr>
          <w:rFonts w:eastAsia="Calibri"/>
          <w:i/>
          <w:iCs/>
          <w:color w:val="555555"/>
        </w:rPr>
        <w:t xml:space="preserve"> 2026</w:t>
      </w:r>
    </w:p>
    <w:p w14:paraId="62D3B4A8" w14:textId="1DF6110B" w:rsidR="00782B70" w:rsidRPr="00E476B2" w:rsidRDefault="00782B70" w:rsidP="00A719B0">
      <w:pPr>
        <w:spacing w:before="100" w:line="276" w:lineRule="auto"/>
      </w:pPr>
    </w:p>
    <w:p w14:paraId="6EC67A27" w14:textId="77777777" w:rsidR="00782B70" w:rsidRPr="00E476B2" w:rsidRDefault="002D56C6">
      <w:r w:rsidRPr="00E476B2">
        <w:br w:type="page"/>
      </w:r>
    </w:p>
    <w:p w14:paraId="4F49244D" w14:textId="77777777" w:rsidR="00782B70" w:rsidRPr="00E476B2" w:rsidRDefault="002D56C6" w:rsidP="00CA7084">
      <w:pPr>
        <w:pStyle w:val="Titre1"/>
        <w:spacing w:before="400" w:after="200" w:line="360" w:lineRule="auto"/>
      </w:pPr>
      <w:bookmarkStart w:id="0" w:name="_Toc238413432"/>
      <w:bookmarkStart w:id="1" w:name="_Toc238480339"/>
      <w:bookmarkStart w:id="2" w:name="_Toc238480380"/>
      <w:r w:rsidRPr="00E476B2">
        <w:rPr>
          <w:rFonts w:eastAsia="Calibri"/>
          <w:b/>
          <w:bCs/>
          <w:sz w:val="30"/>
          <w:szCs w:val="30"/>
        </w:rPr>
        <w:lastRenderedPageBreak/>
        <w:t>Sommaire</w:t>
      </w:r>
      <w:bookmarkEnd w:id="0"/>
      <w:bookmarkEnd w:id="1"/>
      <w:bookmarkEnd w:id="2"/>
    </w:p>
    <w:p w14:paraId="78FA0750" w14:textId="5DA7852A" w:rsidR="006E75B5" w:rsidRPr="006E75B5" w:rsidRDefault="006E75B5" w:rsidP="006E75B5">
      <w:pPr>
        <w:pStyle w:val="TM1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sz w:val="24"/>
          <w:szCs w:val="24"/>
        </w:rPr>
      </w:pPr>
      <w:r w:rsidRPr="006E75B5">
        <w:rPr>
          <w:sz w:val="24"/>
          <w:szCs w:val="24"/>
        </w:rPr>
        <w:fldChar w:fldCharType="begin"/>
      </w:r>
      <w:r w:rsidRPr="006E75B5">
        <w:rPr>
          <w:sz w:val="24"/>
          <w:szCs w:val="24"/>
        </w:rPr>
        <w:instrText xml:space="preserve"> TOC \o "1-3" \h \z \u </w:instrText>
      </w:r>
      <w:r w:rsidRPr="006E75B5">
        <w:rPr>
          <w:sz w:val="24"/>
          <w:szCs w:val="24"/>
        </w:rPr>
        <w:fldChar w:fldCharType="separate"/>
      </w:r>
      <w:hyperlink w:anchor="_Toc238480380" w:history="1">
        <w:r w:rsidRPr="006E75B5">
          <w:rPr>
            <w:rStyle w:val="Lienhypertexte"/>
            <w:rFonts w:eastAsia="Calibri"/>
            <w:b/>
            <w:bCs/>
            <w:noProof/>
            <w:sz w:val="24"/>
            <w:szCs w:val="24"/>
          </w:rPr>
          <w:t>Sommaire</w:t>
        </w:r>
        <w:r w:rsidRPr="006E75B5">
          <w:rPr>
            <w:noProof/>
            <w:webHidden/>
            <w:sz w:val="24"/>
            <w:szCs w:val="24"/>
          </w:rPr>
          <w:tab/>
        </w:r>
        <w:r w:rsidRPr="006E75B5">
          <w:rPr>
            <w:noProof/>
            <w:webHidden/>
            <w:sz w:val="24"/>
            <w:szCs w:val="24"/>
          </w:rPr>
          <w:fldChar w:fldCharType="begin"/>
        </w:r>
        <w:r w:rsidRPr="006E75B5">
          <w:rPr>
            <w:noProof/>
            <w:webHidden/>
            <w:sz w:val="24"/>
            <w:szCs w:val="24"/>
          </w:rPr>
          <w:instrText xml:space="preserve"> PAGEREF _Toc238480380 \h </w:instrText>
        </w:r>
        <w:r w:rsidRPr="006E75B5">
          <w:rPr>
            <w:noProof/>
            <w:webHidden/>
            <w:sz w:val="24"/>
            <w:szCs w:val="24"/>
          </w:rPr>
        </w:r>
        <w:r w:rsidRPr="006E75B5">
          <w:rPr>
            <w:noProof/>
            <w:webHidden/>
            <w:sz w:val="24"/>
            <w:szCs w:val="24"/>
          </w:rPr>
          <w:fldChar w:fldCharType="separate"/>
        </w:r>
        <w:r w:rsidR="00467802">
          <w:rPr>
            <w:noProof/>
            <w:webHidden/>
            <w:sz w:val="24"/>
            <w:szCs w:val="24"/>
          </w:rPr>
          <w:t>2</w:t>
        </w:r>
        <w:r w:rsidRPr="006E75B5">
          <w:rPr>
            <w:noProof/>
            <w:webHidden/>
            <w:sz w:val="24"/>
            <w:szCs w:val="24"/>
          </w:rPr>
          <w:fldChar w:fldCharType="end"/>
        </w:r>
      </w:hyperlink>
    </w:p>
    <w:p w14:paraId="2AF78FAF" w14:textId="48FCCA77" w:rsidR="006E75B5" w:rsidRPr="006E75B5" w:rsidRDefault="006E75B5" w:rsidP="006E75B5">
      <w:pPr>
        <w:pStyle w:val="TM1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8480381" w:history="1">
        <w:r w:rsidRPr="006E75B5">
          <w:rPr>
            <w:rStyle w:val="Lienhypertexte"/>
            <w:rFonts w:eastAsia="Calibri"/>
            <w:b/>
            <w:bCs/>
            <w:noProof/>
            <w:sz w:val="24"/>
            <w:szCs w:val="24"/>
          </w:rPr>
          <w:t>1. Objectif du document</w:t>
        </w:r>
        <w:r w:rsidRPr="006E75B5">
          <w:rPr>
            <w:noProof/>
            <w:webHidden/>
            <w:sz w:val="24"/>
            <w:szCs w:val="24"/>
          </w:rPr>
          <w:tab/>
        </w:r>
        <w:r w:rsidRPr="006E75B5">
          <w:rPr>
            <w:noProof/>
            <w:webHidden/>
            <w:sz w:val="24"/>
            <w:szCs w:val="24"/>
          </w:rPr>
          <w:fldChar w:fldCharType="begin"/>
        </w:r>
        <w:r w:rsidRPr="006E75B5">
          <w:rPr>
            <w:noProof/>
            <w:webHidden/>
            <w:sz w:val="24"/>
            <w:szCs w:val="24"/>
          </w:rPr>
          <w:instrText xml:space="preserve"> PAGEREF _Toc238480381 \h </w:instrText>
        </w:r>
        <w:r w:rsidRPr="006E75B5">
          <w:rPr>
            <w:noProof/>
            <w:webHidden/>
            <w:sz w:val="24"/>
            <w:szCs w:val="24"/>
          </w:rPr>
        </w:r>
        <w:r w:rsidRPr="006E75B5">
          <w:rPr>
            <w:noProof/>
            <w:webHidden/>
            <w:sz w:val="24"/>
            <w:szCs w:val="24"/>
          </w:rPr>
          <w:fldChar w:fldCharType="separate"/>
        </w:r>
        <w:r w:rsidR="00467802">
          <w:rPr>
            <w:noProof/>
            <w:webHidden/>
            <w:sz w:val="24"/>
            <w:szCs w:val="24"/>
          </w:rPr>
          <w:t>3</w:t>
        </w:r>
        <w:r w:rsidRPr="006E75B5">
          <w:rPr>
            <w:noProof/>
            <w:webHidden/>
            <w:sz w:val="24"/>
            <w:szCs w:val="24"/>
          </w:rPr>
          <w:fldChar w:fldCharType="end"/>
        </w:r>
      </w:hyperlink>
    </w:p>
    <w:p w14:paraId="764FFDB8" w14:textId="2744C2CD" w:rsidR="006E75B5" w:rsidRPr="006E75B5" w:rsidRDefault="006E75B5" w:rsidP="006E75B5">
      <w:pPr>
        <w:pStyle w:val="TM1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8480382" w:history="1">
        <w:r w:rsidRPr="006E75B5">
          <w:rPr>
            <w:rStyle w:val="Lienhypertexte"/>
            <w:rFonts w:eastAsia="Calibri"/>
            <w:b/>
            <w:bCs/>
            <w:noProof/>
            <w:sz w:val="24"/>
            <w:szCs w:val="24"/>
          </w:rPr>
          <w:t>2. Choix technologiques</w:t>
        </w:r>
        <w:r w:rsidRPr="006E75B5">
          <w:rPr>
            <w:noProof/>
            <w:webHidden/>
            <w:sz w:val="24"/>
            <w:szCs w:val="24"/>
          </w:rPr>
          <w:tab/>
        </w:r>
        <w:r w:rsidRPr="006E75B5">
          <w:rPr>
            <w:noProof/>
            <w:webHidden/>
            <w:sz w:val="24"/>
            <w:szCs w:val="24"/>
          </w:rPr>
          <w:fldChar w:fldCharType="begin"/>
        </w:r>
        <w:r w:rsidRPr="006E75B5">
          <w:rPr>
            <w:noProof/>
            <w:webHidden/>
            <w:sz w:val="24"/>
            <w:szCs w:val="24"/>
          </w:rPr>
          <w:instrText xml:space="preserve"> PAGEREF _Toc238480382 \h </w:instrText>
        </w:r>
        <w:r w:rsidRPr="006E75B5">
          <w:rPr>
            <w:noProof/>
            <w:webHidden/>
            <w:sz w:val="24"/>
            <w:szCs w:val="24"/>
          </w:rPr>
        </w:r>
        <w:r w:rsidRPr="006E75B5">
          <w:rPr>
            <w:noProof/>
            <w:webHidden/>
            <w:sz w:val="24"/>
            <w:szCs w:val="24"/>
          </w:rPr>
          <w:fldChar w:fldCharType="separate"/>
        </w:r>
        <w:r w:rsidR="00467802">
          <w:rPr>
            <w:noProof/>
            <w:webHidden/>
            <w:sz w:val="24"/>
            <w:szCs w:val="24"/>
          </w:rPr>
          <w:t>3</w:t>
        </w:r>
        <w:r w:rsidRPr="006E75B5">
          <w:rPr>
            <w:noProof/>
            <w:webHidden/>
            <w:sz w:val="24"/>
            <w:szCs w:val="24"/>
          </w:rPr>
          <w:fldChar w:fldCharType="end"/>
        </w:r>
      </w:hyperlink>
    </w:p>
    <w:p w14:paraId="75C5712E" w14:textId="457F0560" w:rsidR="006E75B5" w:rsidRPr="006E75B5" w:rsidRDefault="006E75B5" w:rsidP="006E75B5">
      <w:pPr>
        <w:pStyle w:val="TM1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8480383" w:history="1">
        <w:r w:rsidRPr="006E75B5">
          <w:rPr>
            <w:rStyle w:val="Lienhypertexte"/>
            <w:rFonts w:eastAsia="Calibri"/>
            <w:b/>
            <w:bCs/>
            <w:noProof/>
            <w:sz w:val="24"/>
            <w:szCs w:val="24"/>
          </w:rPr>
          <w:t>3. Modèle de données</w:t>
        </w:r>
        <w:r w:rsidRPr="006E75B5">
          <w:rPr>
            <w:noProof/>
            <w:webHidden/>
            <w:sz w:val="24"/>
            <w:szCs w:val="24"/>
          </w:rPr>
          <w:tab/>
        </w:r>
        <w:r w:rsidRPr="006E75B5">
          <w:rPr>
            <w:noProof/>
            <w:webHidden/>
            <w:sz w:val="24"/>
            <w:szCs w:val="24"/>
          </w:rPr>
          <w:fldChar w:fldCharType="begin"/>
        </w:r>
        <w:r w:rsidRPr="006E75B5">
          <w:rPr>
            <w:noProof/>
            <w:webHidden/>
            <w:sz w:val="24"/>
            <w:szCs w:val="24"/>
          </w:rPr>
          <w:instrText xml:space="preserve"> PAGEREF _Toc238480383 \h </w:instrText>
        </w:r>
        <w:r w:rsidRPr="006E75B5">
          <w:rPr>
            <w:noProof/>
            <w:webHidden/>
            <w:sz w:val="24"/>
            <w:szCs w:val="24"/>
          </w:rPr>
        </w:r>
        <w:r w:rsidRPr="006E75B5">
          <w:rPr>
            <w:noProof/>
            <w:webHidden/>
            <w:sz w:val="24"/>
            <w:szCs w:val="24"/>
          </w:rPr>
          <w:fldChar w:fldCharType="separate"/>
        </w:r>
        <w:r w:rsidR="00467802">
          <w:rPr>
            <w:noProof/>
            <w:webHidden/>
            <w:sz w:val="24"/>
            <w:szCs w:val="24"/>
          </w:rPr>
          <w:t>4</w:t>
        </w:r>
        <w:r w:rsidRPr="006E75B5">
          <w:rPr>
            <w:noProof/>
            <w:webHidden/>
            <w:sz w:val="24"/>
            <w:szCs w:val="24"/>
          </w:rPr>
          <w:fldChar w:fldCharType="end"/>
        </w:r>
      </w:hyperlink>
    </w:p>
    <w:p w14:paraId="16BC7670" w14:textId="120D6F65" w:rsidR="006E75B5" w:rsidRPr="006E75B5" w:rsidRDefault="006E75B5" w:rsidP="006E75B5">
      <w:pPr>
        <w:pStyle w:val="TM1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8480387" w:history="1">
        <w:r w:rsidRPr="006E75B5">
          <w:rPr>
            <w:rStyle w:val="Lienhypertexte"/>
            <w:rFonts w:eastAsia="Calibri"/>
            <w:b/>
            <w:bCs/>
            <w:noProof/>
            <w:sz w:val="24"/>
            <w:szCs w:val="24"/>
          </w:rPr>
          <w:t>4. Gestion des erreurs (principes généraux)</w:t>
        </w:r>
        <w:r w:rsidRPr="006E75B5">
          <w:rPr>
            <w:noProof/>
            <w:webHidden/>
            <w:sz w:val="24"/>
            <w:szCs w:val="24"/>
          </w:rPr>
          <w:tab/>
        </w:r>
        <w:r w:rsidRPr="006E75B5">
          <w:rPr>
            <w:noProof/>
            <w:webHidden/>
            <w:sz w:val="24"/>
            <w:szCs w:val="24"/>
          </w:rPr>
          <w:fldChar w:fldCharType="begin"/>
        </w:r>
        <w:r w:rsidRPr="006E75B5">
          <w:rPr>
            <w:noProof/>
            <w:webHidden/>
            <w:sz w:val="24"/>
            <w:szCs w:val="24"/>
          </w:rPr>
          <w:instrText xml:space="preserve"> PAGEREF _Toc238480387 \h </w:instrText>
        </w:r>
        <w:r w:rsidRPr="006E75B5">
          <w:rPr>
            <w:noProof/>
            <w:webHidden/>
            <w:sz w:val="24"/>
            <w:szCs w:val="24"/>
          </w:rPr>
        </w:r>
        <w:r w:rsidRPr="006E75B5">
          <w:rPr>
            <w:noProof/>
            <w:webHidden/>
            <w:sz w:val="24"/>
            <w:szCs w:val="24"/>
          </w:rPr>
          <w:fldChar w:fldCharType="separate"/>
        </w:r>
        <w:r w:rsidR="00467802">
          <w:rPr>
            <w:noProof/>
            <w:webHidden/>
            <w:sz w:val="24"/>
            <w:szCs w:val="24"/>
          </w:rPr>
          <w:t>5</w:t>
        </w:r>
        <w:r w:rsidRPr="006E75B5">
          <w:rPr>
            <w:noProof/>
            <w:webHidden/>
            <w:sz w:val="24"/>
            <w:szCs w:val="24"/>
          </w:rPr>
          <w:fldChar w:fldCharType="end"/>
        </w:r>
      </w:hyperlink>
    </w:p>
    <w:p w14:paraId="5718755C" w14:textId="01924458" w:rsidR="006E75B5" w:rsidRPr="006E75B5" w:rsidRDefault="006E75B5" w:rsidP="006E75B5">
      <w:pPr>
        <w:pStyle w:val="TM1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8480388" w:history="1">
        <w:r w:rsidRPr="006E75B5">
          <w:rPr>
            <w:rStyle w:val="Lienhypertexte"/>
            <w:b/>
            <w:bCs/>
            <w:noProof/>
            <w:sz w:val="24"/>
            <w:szCs w:val="24"/>
          </w:rPr>
          <w:t>5. Environnement de déploiement</w:t>
        </w:r>
        <w:r w:rsidRPr="006E75B5">
          <w:rPr>
            <w:noProof/>
            <w:webHidden/>
            <w:sz w:val="24"/>
            <w:szCs w:val="24"/>
          </w:rPr>
          <w:tab/>
        </w:r>
        <w:r w:rsidRPr="006E75B5">
          <w:rPr>
            <w:noProof/>
            <w:webHidden/>
            <w:sz w:val="24"/>
            <w:szCs w:val="24"/>
          </w:rPr>
          <w:fldChar w:fldCharType="begin"/>
        </w:r>
        <w:r w:rsidRPr="006E75B5">
          <w:rPr>
            <w:noProof/>
            <w:webHidden/>
            <w:sz w:val="24"/>
            <w:szCs w:val="24"/>
          </w:rPr>
          <w:instrText xml:space="preserve"> PAGEREF _Toc238480388 \h </w:instrText>
        </w:r>
        <w:r w:rsidRPr="006E75B5">
          <w:rPr>
            <w:noProof/>
            <w:webHidden/>
            <w:sz w:val="24"/>
            <w:szCs w:val="24"/>
          </w:rPr>
        </w:r>
        <w:r w:rsidRPr="006E75B5">
          <w:rPr>
            <w:noProof/>
            <w:webHidden/>
            <w:sz w:val="24"/>
            <w:szCs w:val="24"/>
          </w:rPr>
          <w:fldChar w:fldCharType="separate"/>
        </w:r>
        <w:r w:rsidR="00467802">
          <w:rPr>
            <w:noProof/>
            <w:webHidden/>
            <w:sz w:val="24"/>
            <w:szCs w:val="24"/>
          </w:rPr>
          <w:t>6</w:t>
        </w:r>
        <w:r w:rsidRPr="006E75B5">
          <w:rPr>
            <w:noProof/>
            <w:webHidden/>
            <w:sz w:val="24"/>
            <w:szCs w:val="24"/>
          </w:rPr>
          <w:fldChar w:fldCharType="end"/>
        </w:r>
      </w:hyperlink>
    </w:p>
    <w:p w14:paraId="605B3FFC" w14:textId="3FFAB9CF" w:rsidR="006E75B5" w:rsidRPr="006E75B5" w:rsidRDefault="006E75B5" w:rsidP="006E75B5">
      <w:pPr>
        <w:pStyle w:val="TM1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8480389" w:history="1">
        <w:r w:rsidRPr="006E75B5">
          <w:rPr>
            <w:rStyle w:val="Lienhypertexte"/>
            <w:rFonts w:eastAsia="Calibri"/>
            <w:b/>
            <w:bCs/>
            <w:noProof/>
            <w:sz w:val="24"/>
            <w:szCs w:val="24"/>
          </w:rPr>
          <w:t>Table des matières</w:t>
        </w:r>
        <w:r w:rsidRPr="006E75B5">
          <w:rPr>
            <w:noProof/>
            <w:webHidden/>
            <w:sz w:val="24"/>
            <w:szCs w:val="24"/>
          </w:rPr>
          <w:tab/>
        </w:r>
        <w:r w:rsidRPr="006E75B5">
          <w:rPr>
            <w:noProof/>
            <w:webHidden/>
            <w:sz w:val="24"/>
            <w:szCs w:val="24"/>
          </w:rPr>
          <w:fldChar w:fldCharType="begin"/>
        </w:r>
        <w:r w:rsidRPr="006E75B5">
          <w:rPr>
            <w:noProof/>
            <w:webHidden/>
            <w:sz w:val="24"/>
            <w:szCs w:val="24"/>
          </w:rPr>
          <w:instrText xml:space="preserve"> PAGEREF _Toc238480389 \h </w:instrText>
        </w:r>
        <w:r w:rsidRPr="006E75B5">
          <w:rPr>
            <w:noProof/>
            <w:webHidden/>
            <w:sz w:val="24"/>
            <w:szCs w:val="24"/>
          </w:rPr>
        </w:r>
        <w:r w:rsidRPr="006E75B5">
          <w:rPr>
            <w:noProof/>
            <w:webHidden/>
            <w:sz w:val="24"/>
            <w:szCs w:val="24"/>
          </w:rPr>
          <w:fldChar w:fldCharType="separate"/>
        </w:r>
        <w:r w:rsidR="00467802">
          <w:rPr>
            <w:noProof/>
            <w:webHidden/>
            <w:sz w:val="24"/>
            <w:szCs w:val="24"/>
          </w:rPr>
          <w:t>7</w:t>
        </w:r>
        <w:r w:rsidRPr="006E75B5">
          <w:rPr>
            <w:noProof/>
            <w:webHidden/>
            <w:sz w:val="24"/>
            <w:szCs w:val="24"/>
          </w:rPr>
          <w:fldChar w:fldCharType="end"/>
        </w:r>
      </w:hyperlink>
    </w:p>
    <w:p w14:paraId="5AA095DB" w14:textId="27B2802A" w:rsidR="00CA7084" w:rsidRPr="006E75B5" w:rsidRDefault="006E75B5" w:rsidP="006E75B5">
      <w:pPr>
        <w:spacing w:line="360" w:lineRule="auto"/>
        <w:jc w:val="both"/>
        <w:rPr>
          <w:sz w:val="24"/>
          <w:szCs w:val="24"/>
        </w:rPr>
      </w:pPr>
      <w:r w:rsidRPr="006E75B5">
        <w:rPr>
          <w:sz w:val="24"/>
          <w:szCs w:val="24"/>
        </w:rPr>
        <w:fldChar w:fldCharType="end"/>
      </w:r>
      <w:r w:rsidR="002D56C6" w:rsidRPr="006E75B5">
        <w:rPr>
          <w:sz w:val="24"/>
          <w:szCs w:val="24"/>
        </w:rPr>
        <w:br w:type="page"/>
      </w:r>
    </w:p>
    <w:p w14:paraId="23903665" w14:textId="6096C40B" w:rsidR="00782B70" w:rsidRPr="00E476B2" w:rsidRDefault="002D56C6" w:rsidP="007D53A3">
      <w:pPr>
        <w:pStyle w:val="Titre1"/>
        <w:spacing w:before="400" w:after="200" w:line="360" w:lineRule="auto"/>
        <w:jc w:val="both"/>
      </w:pPr>
      <w:bookmarkStart w:id="3" w:name="_Toc238413434"/>
      <w:bookmarkStart w:id="4" w:name="_Toc238480340"/>
      <w:bookmarkStart w:id="5" w:name="_Toc238480381"/>
      <w:r w:rsidRPr="00E476B2">
        <w:rPr>
          <w:rFonts w:eastAsia="Calibri"/>
          <w:b/>
          <w:bCs/>
          <w:sz w:val="30"/>
          <w:szCs w:val="30"/>
        </w:rPr>
        <w:lastRenderedPageBreak/>
        <w:t xml:space="preserve">1. </w:t>
      </w:r>
      <w:bookmarkEnd w:id="3"/>
      <w:r w:rsidR="008C6EC6">
        <w:rPr>
          <w:rFonts w:eastAsia="Calibri"/>
          <w:b/>
          <w:bCs/>
          <w:sz w:val="30"/>
          <w:szCs w:val="30"/>
        </w:rPr>
        <w:t>Objectif du document</w:t>
      </w:r>
      <w:bookmarkEnd w:id="4"/>
      <w:bookmarkEnd w:id="5"/>
    </w:p>
    <w:p w14:paraId="3061F0E7" w14:textId="4944512F" w:rsidR="00A168E9" w:rsidRPr="008C6EC6" w:rsidRDefault="008C6EC6" w:rsidP="007D53A3">
      <w:pPr>
        <w:spacing w:after="150" w:line="360" w:lineRule="auto"/>
        <w:jc w:val="both"/>
        <w:rPr>
          <w:sz w:val="24"/>
          <w:szCs w:val="24"/>
        </w:rPr>
      </w:pPr>
      <w:r w:rsidRPr="008C6EC6">
        <w:rPr>
          <w:sz w:val="24"/>
          <w:szCs w:val="24"/>
        </w:rPr>
        <w:t xml:space="preserve">Ce document décrit </w:t>
      </w:r>
      <w:r w:rsidRPr="008C6EC6">
        <w:rPr>
          <w:rStyle w:val="lev"/>
          <w:b w:val="0"/>
          <w:bCs w:val="0"/>
          <w:sz w:val="24"/>
          <w:szCs w:val="24"/>
        </w:rPr>
        <w:t>l'architecture globale</w:t>
      </w:r>
      <w:r w:rsidRPr="008C6EC6">
        <w:rPr>
          <w:sz w:val="24"/>
          <w:szCs w:val="24"/>
        </w:rPr>
        <w:t xml:space="preserve"> de la solution : les grands choix techniques, les technologies retenues et leur justification, ainsi que le modèle de données.</w:t>
      </w:r>
    </w:p>
    <w:p w14:paraId="739A2F24" w14:textId="5BD11453" w:rsidR="00782B70" w:rsidRPr="002120F0" w:rsidRDefault="002D56C6" w:rsidP="007D53A3">
      <w:pPr>
        <w:pStyle w:val="Titre1"/>
        <w:spacing w:before="400" w:after="200" w:line="360" w:lineRule="auto"/>
        <w:jc w:val="both"/>
      </w:pPr>
      <w:bookmarkStart w:id="6" w:name="_Toc238413435"/>
      <w:bookmarkStart w:id="7" w:name="_Toc238480341"/>
      <w:bookmarkStart w:id="8" w:name="_Toc238480382"/>
      <w:r w:rsidRPr="00E476B2">
        <w:rPr>
          <w:rFonts w:eastAsia="Calibri"/>
          <w:b/>
          <w:bCs/>
          <w:sz w:val="30"/>
          <w:szCs w:val="30"/>
        </w:rPr>
        <w:t xml:space="preserve">2. </w:t>
      </w:r>
      <w:bookmarkEnd w:id="6"/>
      <w:r w:rsidR="007D53A3">
        <w:rPr>
          <w:rFonts w:eastAsia="Calibri"/>
          <w:b/>
          <w:bCs/>
          <w:sz w:val="30"/>
          <w:szCs w:val="30"/>
        </w:rPr>
        <w:t>Choix technologiques</w:t>
      </w:r>
      <w:bookmarkEnd w:id="7"/>
      <w:bookmarkEnd w:id="8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7D53A3" w14:paraId="3C9E8430" w14:textId="77777777" w:rsidTr="007D53A3">
        <w:tc>
          <w:tcPr>
            <w:tcW w:w="3209" w:type="dxa"/>
          </w:tcPr>
          <w:p w14:paraId="4F34859E" w14:textId="3A122F74" w:rsidR="007D53A3" w:rsidRPr="007D53A3" w:rsidRDefault="007D53A3" w:rsidP="007D53A3">
            <w:pPr>
              <w:pStyle w:val="NormalWeb"/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7D53A3">
              <w:rPr>
                <w:b/>
                <w:bCs/>
                <w:sz w:val="28"/>
                <w:szCs w:val="28"/>
              </w:rPr>
              <w:t>Élément</w:t>
            </w:r>
          </w:p>
        </w:tc>
        <w:tc>
          <w:tcPr>
            <w:tcW w:w="3209" w:type="dxa"/>
          </w:tcPr>
          <w:p w14:paraId="2CF6D278" w14:textId="34C60AD6" w:rsidR="007D53A3" w:rsidRPr="007D53A3" w:rsidRDefault="007D53A3" w:rsidP="007D53A3">
            <w:pPr>
              <w:pStyle w:val="NormalWeb"/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7D53A3">
              <w:rPr>
                <w:b/>
                <w:bCs/>
                <w:sz w:val="28"/>
                <w:szCs w:val="28"/>
              </w:rPr>
              <w:t>Choix retenu</w:t>
            </w:r>
          </w:p>
        </w:tc>
        <w:tc>
          <w:tcPr>
            <w:tcW w:w="3210" w:type="dxa"/>
          </w:tcPr>
          <w:p w14:paraId="13F517CB" w14:textId="5D7D7317" w:rsidR="007D53A3" w:rsidRPr="007D53A3" w:rsidRDefault="007D53A3" w:rsidP="007D53A3">
            <w:pPr>
              <w:pStyle w:val="NormalWeb"/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7D53A3">
              <w:rPr>
                <w:b/>
                <w:bCs/>
                <w:sz w:val="28"/>
                <w:szCs w:val="28"/>
              </w:rPr>
              <w:t>Justification</w:t>
            </w:r>
          </w:p>
        </w:tc>
      </w:tr>
      <w:tr w:rsidR="007D53A3" w14:paraId="0E12EA50" w14:textId="77777777" w:rsidTr="007D53A3">
        <w:tc>
          <w:tcPr>
            <w:tcW w:w="3209" w:type="dxa"/>
          </w:tcPr>
          <w:p w14:paraId="2841FD2E" w14:textId="3BA89AD6" w:rsidR="007D53A3" w:rsidRPr="007D53A3" w:rsidRDefault="007D53A3" w:rsidP="007D53A3">
            <w:pPr>
              <w:pStyle w:val="NormalWeb"/>
              <w:spacing w:line="360" w:lineRule="auto"/>
            </w:pPr>
            <w:r w:rsidRPr="007D53A3">
              <w:t>Langage</w:t>
            </w:r>
          </w:p>
        </w:tc>
        <w:tc>
          <w:tcPr>
            <w:tcW w:w="3209" w:type="dxa"/>
          </w:tcPr>
          <w:p w14:paraId="069A9C17" w14:textId="5B79E398" w:rsidR="007D53A3" w:rsidRPr="007D53A3" w:rsidRDefault="007D53A3" w:rsidP="007D53A3">
            <w:pPr>
              <w:pStyle w:val="NormalWeb"/>
              <w:spacing w:line="360" w:lineRule="auto"/>
            </w:pPr>
            <w:r w:rsidRPr="007D53A3">
              <w:t>Python 3.13</w:t>
            </w:r>
          </w:p>
        </w:tc>
        <w:tc>
          <w:tcPr>
            <w:tcW w:w="3210" w:type="dxa"/>
          </w:tcPr>
          <w:p w14:paraId="7462D1AE" w14:textId="03E2061B" w:rsidR="007D53A3" w:rsidRPr="007D53A3" w:rsidRDefault="007D53A3" w:rsidP="007D53A3">
            <w:pPr>
              <w:pStyle w:val="NormalWeb"/>
              <w:spacing w:line="360" w:lineRule="auto"/>
            </w:pPr>
            <w:r w:rsidRPr="007D53A3">
              <w:t>Imposé par le sujet ; écosystème mature pour le développement backend</w:t>
            </w:r>
          </w:p>
        </w:tc>
      </w:tr>
      <w:tr w:rsidR="007D53A3" w14:paraId="51EA1D62" w14:textId="77777777" w:rsidTr="007D53A3">
        <w:tc>
          <w:tcPr>
            <w:tcW w:w="3209" w:type="dxa"/>
          </w:tcPr>
          <w:p w14:paraId="06B3BA56" w14:textId="7E1D5F94" w:rsidR="007D53A3" w:rsidRPr="007D53A3" w:rsidRDefault="007D53A3" w:rsidP="007D53A3">
            <w:pPr>
              <w:pStyle w:val="NormalWeb"/>
              <w:spacing w:line="360" w:lineRule="auto"/>
            </w:pPr>
            <w:r w:rsidRPr="007D53A3">
              <w:t>Framework web</w:t>
            </w:r>
          </w:p>
        </w:tc>
        <w:tc>
          <w:tcPr>
            <w:tcW w:w="3209" w:type="dxa"/>
          </w:tcPr>
          <w:p w14:paraId="38001C5B" w14:textId="0C78AD08" w:rsidR="007D53A3" w:rsidRPr="007D53A3" w:rsidRDefault="007D53A3" w:rsidP="007D53A3">
            <w:pPr>
              <w:pStyle w:val="NormalWeb"/>
              <w:spacing w:line="360" w:lineRule="auto"/>
            </w:pPr>
            <w:r w:rsidRPr="007D53A3">
              <w:t>Django 5</w:t>
            </w:r>
          </w:p>
        </w:tc>
        <w:tc>
          <w:tcPr>
            <w:tcW w:w="3210" w:type="dxa"/>
          </w:tcPr>
          <w:p w14:paraId="774CA1DA" w14:textId="71B83D2B" w:rsidR="007D53A3" w:rsidRPr="007D53A3" w:rsidRDefault="00D958FE" w:rsidP="007D53A3">
            <w:pPr>
              <w:pStyle w:val="NormalWeb"/>
              <w:spacing w:line="360" w:lineRule="auto"/>
            </w:pPr>
            <w:r w:rsidRPr="007D53A3">
              <w:t xml:space="preserve">Imposé par le sujet ; </w:t>
            </w:r>
            <w:r>
              <w:t>donne</w:t>
            </w:r>
            <w:r w:rsidR="007D53A3" w:rsidRPr="007D53A3">
              <w:t xml:space="preserve"> une structure claire (modèles/vues/</w:t>
            </w:r>
            <w:proofErr w:type="spellStart"/>
            <w:r w:rsidR="007D53A3" w:rsidRPr="007D53A3">
              <w:t>urls</w:t>
            </w:r>
            <w:proofErr w:type="spellEnd"/>
            <w:r w:rsidR="007D53A3" w:rsidRPr="007D53A3">
              <w:t>), gère nativement l'authentification, les migrations et l'interface d'administration</w:t>
            </w:r>
            <w:r w:rsidR="007D53A3">
              <w:t>. R</w:t>
            </w:r>
            <w:r w:rsidR="007D53A3" w:rsidRPr="007D53A3">
              <w:t>éduit le code à écrire pour se concentrer sur les règles métier</w:t>
            </w:r>
          </w:p>
        </w:tc>
      </w:tr>
      <w:tr w:rsidR="007D53A3" w14:paraId="3824A8BB" w14:textId="77777777" w:rsidTr="007D53A3">
        <w:tc>
          <w:tcPr>
            <w:tcW w:w="3209" w:type="dxa"/>
          </w:tcPr>
          <w:p w14:paraId="1D7615BD" w14:textId="4B8349EF" w:rsidR="007D53A3" w:rsidRPr="007D53A3" w:rsidRDefault="007D53A3" w:rsidP="007D53A3">
            <w:pPr>
              <w:pStyle w:val="NormalWeb"/>
              <w:spacing w:line="360" w:lineRule="auto"/>
            </w:pPr>
            <w:r w:rsidRPr="007D53A3">
              <w:t>Framework API</w:t>
            </w:r>
          </w:p>
        </w:tc>
        <w:tc>
          <w:tcPr>
            <w:tcW w:w="3209" w:type="dxa"/>
          </w:tcPr>
          <w:p w14:paraId="562CC508" w14:textId="3263D193" w:rsidR="007D53A3" w:rsidRPr="007D53A3" w:rsidRDefault="007D53A3" w:rsidP="007D53A3">
            <w:pPr>
              <w:pStyle w:val="NormalWeb"/>
              <w:spacing w:line="360" w:lineRule="auto"/>
            </w:pPr>
            <w:r w:rsidRPr="007D53A3">
              <w:t>Django REST Framework (DRF)</w:t>
            </w:r>
          </w:p>
        </w:tc>
        <w:tc>
          <w:tcPr>
            <w:tcW w:w="3210" w:type="dxa"/>
          </w:tcPr>
          <w:p w14:paraId="0E8FA7CA" w14:textId="2480C6FB" w:rsidR="007D53A3" w:rsidRPr="007D53A3" w:rsidRDefault="00D958FE" w:rsidP="007D53A3">
            <w:pPr>
              <w:pStyle w:val="NormalWeb"/>
              <w:tabs>
                <w:tab w:val="left" w:pos="960"/>
              </w:tabs>
              <w:spacing w:line="360" w:lineRule="auto"/>
            </w:pPr>
            <w:r w:rsidRPr="007D53A3">
              <w:t>Imposé par le sujet</w:t>
            </w:r>
            <w:r>
              <w:t xml:space="preserve">. </w:t>
            </w:r>
            <w:r w:rsidR="007D53A3" w:rsidRPr="007D53A3">
              <w:t xml:space="preserve">Extension standard de Django pour exposer des ressources REST ; fournit sérialisation, authentification par </w:t>
            </w:r>
            <w:proofErr w:type="spellStart"/>
            <w:r w:rsidR="007D53A3" w:rsidRPr="007D53A3">
              <w:t>token</w:t>
            </w:r>
            <w:proofErr w:type="spellEnd"/>
            <w:r w:rsidR="007D53A3" w:rsidRPr="007D53A3">
              <w:t xml:space="preserve"> et vues génériques prêtes à l'emploi</w:t>
            </w:r>
          </w:p>
        </w:tc>
      </w:tr>
      <w:tr w:rsidR="007D53A3" w14:paraId="6C880808" w14:textId="77777777" w:rsidTr="007D53A3">
        <w:tc>
          <w:tcPr>
            <w:tcW w:w="3209" w:type="dxa"/>
          </w:tcPr>
          <w:p w14:paraId="7169D82F" w14:textId="01EC32AA" w:rsidR="007D53A3" w:rsidRPr="007D53A3" w:rsidRDefault="007D53A3" w:rsidP="007D53A3">
            <w:pPr>
              <w:pStyle w:val="NormalWeb"/>
              <w:spacing w:line="360" w:lineRule="auto"/>
            </w:pPr>
            <w:r w:rsidRPr="007D53A3">
              <w:t>Base de données</w:t>
            </w:r>
          </w:p>
        </w:tc>
        <w:tc>
          <w:tcPr>
            <w:tcW w:w="3209" w:type="dxa"/>
          </w:tcPr>
          <w:p w14:paraId="04978381" w14:textId="4E7D72EC" w:rsidR="007D53A3" w:rsidRPr="007D53A3" w:rsidRDefault="007D53A3" w:rsidP="007D53A3">
            <w:pPr>
              <w:pStyle w:val="NormalWeb"/>
              <w:spacing w:line="360" w:lineRule="auto"/>
            </w:pPr>
            <w:r w:rsidRPr="007D53A3">
              <w:t>SQLite (développement)</w:t>
            </w:r>
          </w:p>
        </w:tc>
        <w:tc>
          <w:tcPr>
            <w:tcW w:w="3210" w:type="dxa"/>
          </w:tcPr>
          <w:p w14:paraId="439CAC3A" w14:textId="653FD341" w:rsidR="007D53A3" w:rsidRPr="007D53A3" w:rsidRDefault="00D958FE" w:rsidP="007D53A3">
            <w:pPr>
              <w:pStyle w:val="NormalWeb"/>
              <w:spacing w:line="360" w:lineRule="auto"/>
            </w:pPr>
            <w:r w:rsidRPr="007D53A3">
              <w:t>Imposé par le sujet</w:t>
            </w:r>
            <w:r>
              <w:t xml:space="preserve">. </w:t>
            </w:r>
            <w:r w:rsidR="007D53A3" w:rsidRPr="007D53A3">
              <w:t>Suffisante au regard du volume de données du projet ; aucune installation de serveur de base de données séparé nécessaire, ce qui simplifie l'environnement de développement</w:t>
            </w:r>
          </w:p>
        </w:tc>
      </w:tr>
      <w:tr w:rsidR="007D53A3" w14:paraId="717CBA58" w14:textId="77777777" w:rsidTr="007D53A3">
        <w:tc>
          <w:tcPr>
            <w:tcW w:w="3209" w:type="dxa"/>
          </w:tcPr>
          <w:p w14:paraId="39A90861" w14:textId="4B00A9A8" w:rsidR="007D53A3" w:rsidRPr="007D53A3" w:rsidRDefault="007D53A3" w:rsidP="007D53A3">
            <w:pPr>
              <w:pStyle w:val="NormalWeb"/>
              <w:spacing w:line="360" w:lineRule="auto"/>
            </w:pPr>
            <w:r w:rsidRPr="007D53A3">
              <w:lastRenderedPageBreak/>
              <w:t>Authentification</w:t>
            </w:r>
          </w:p>
        </w:tc>
        <w:tc>
          <w:tcPr>
            <w:tcW w:w="3209" w:type="dxa"/>
          </w:tcPr>
          <w:p w14:paraId="24B33341" w14:textId="22820ACA" w:rsidR="007D53A3" w:rsidRPr="007D53A3" w:rsidRDefault="007D53A3" w:rsidP="007D53A3">
            <w:pPr>
              <w:pStyle w:val="NormalWeb"/>
              <w:spacing w:line="360" w:lineRule="auto"/>
            </w:pPr>
            <w:proofErr w:type="spellStart"/>
            <w:r w:rsidRPr="007D53A3">
              <w:rPr>
                <w:rStyle w:val="CodeHTML"/>
                <w:rFonts w:ascii="Times New Roman" w:hAnsi="Times New Roman" w:cs="Times New Roman"/>
                <w:sz w:val="24"/>
                <w:szCs w:val="24"/>
              </w:rPr>
              <w:t>TokenAuthentication</w:t>
            </w:r>
            <w:proofErr w:type="spellEnd"/>
            <w:r w:rsidRPr="007D53A3">
              <w:t xml:space="preserve"> (DRF)</w:t>
            </w:r>
          </w:p>
        </w:tc>
        <w:tc>
          <w:tcPr>
            <w:tcW w:w="3210" w:type="dxa"/>
          </w:tcPr>
          <w:p w14:paraId="09C1F911" w14:textId="18473159" w:rsidR="007D53A3" w:rsidRPr="007D53A3" w:rsidRDefault="007D53A3" w:rsidP="007D53A3">
            <w:pPr>
              <w:pStyle w:val="NormalWeb"/>
              <w:spacing w:line="360" w:lineRule="auto"/>
            </w:pPr>
            <w:r w:rsidRPr="007D53A3">
              <w:t>Mécanisme simple, suffisant pour les besoins du projet, sans la complexité additionnelle</w:t>
            </w:r>
            <w:r w:rsidR="006D1B32">
              <w:t>.</w:t>
            </w:r>
          </w:p>
        </w:tc>
      </w:tr>
      <w:tr w:rsidR="007D53A3" w14:paraId="587FBFDD" w14:textId="77777777" w:rsidTr="007D53A3">
        <w:tc>
          <w:tcPr>
            <w:tcW w:w="3209" w:type="dxa"/>
          </w:tcPr>
          <w:p w14:paraId="5905B283" w14:textId="1B692F46" w:rsidR="007D53A3" w:rsidRPr="007D53A3" w:rsidRDefault="007D53A3" w:rsidP="00F93A56">
            <w:pPr>
              <w:pStyle w:val="NormalWeb"/>
              <w:spacing w:line="360" w:lineRule="auto"/>
              <w:jc w:val="both"/>
            </w:pPr>
            <w:r w:rsidRPr="007D53A3">
              <w:t>Gestion de version</w:t>
            </w:r>
          </w:p>
        </w:tc>
        <w:tc>
          <w:tcPr>
            <w:tcW w:w="3209" w:type="dxa"/>
          </w:tcPr>
          <w:p w14:paraId="4A9E1ED6" w14:textId="0F3CBEC9" w:rsidR="007D53A3" w:rsidRPr="007D53A3" w:rsidRDefault="007D53A3" w:rsidP="00F93A56">
            <w:pPr>
              <w:pStyle w:val="NormalWeb"/>
              <w:spacing w:line="360" w:lineRule="auto"/>
              <w:jc w:val="both"/>
            </w:pPr>
            <w:r w:rsidRPr="007D53A3">
              <w:t>Git</w:t>
            </w:r>
          </w:p>
        </w:tc>
        <w:tc>
          <w:tcPr>
            <w:tcW w:w="3210" w:type="dxa"/>
          </w:tcPr>
          <w:p w14:paraId="2F11CA04" w14:textId="11B02C63" w:rsidR="007D53A3" w:rsidRPr="007D53A3" w:rsidRDefault="007D53A3" w:rsidP="00F93A56">
            <w:pPr>
              <w:pStyle w:val="NormalWeb"/>
              <w:spacing w:line="360" w:lineRule="auto"/>
              <w:jc w:val="both"/>
            </w:pPr>
            <w:r w:rsidRPr="007D53A3">
              <w:t xml:space="preserve">Imposé par le sujet ; permet un historique de </w:t>
            </w:r>
            <w:proofErr w:type="spellStart"/>
            <w:r w:rsidRPr="007D53A3">
              <w:t>commits</w:t>
            </w:r>
            <w:proofErr w:type="spellEnd"/>
            <w:r w:rsidRPr="007D53A3">
              <w:t xml:space="preserve"> lisible, livrable attendu</w:t>
            </w:r>
          </w:p>
        </w:tc>
      </w:tr>
    </w:tbl>
    <w:p w14:paraId="477DA8F6" w14:textId="3388916C" w:rsidR="00782B70" w:rsidRPr="00E476B2" w:rsidRDefault="002D56C6" w:rsidP="00F93A56">
      <w:pPr>
        <w:pStyle w:val="Titre1"/>
        <w:spacing w:before="400" w:after="200" w:line="360" w:lineRule="auto"/>
        <w:jc w:val="both"/>
      </w:pPr>
      <w:bookmarkStart w:id="9" w:name="_Toc238413436"/>
      <w:bookmarkStart w:id="10" w:name="_Toc238480342"/>
      <w:bookmarkStart w:id="11" w:name="_Toc238480383"/>
      <w:r w:rsidRPr="00E476B2">
        <w:rPr>
          <w:rFonts w:eastAsia="Calibri"/>
          <w:b/>
          <w:bCs/>
          <w:sz w:val="30"/>
          <w:szCs w:val="30"/>
        </w:rPr>
        <w:t xml:space="preserve">3. </w:t>
      </w:r>
      <w:bookmarkEnd w:id="9"/>
      <w:r w:rsidR="00D958FE">
        <w:rPr>
          <w:rFonts w:eastAsia="Calibri"/>
          <w:b/>
          <w:bCs/>
          <w:sz w:val="30"/>
          <w:szCs w:val="30"/>
        </w:rPr>
        <w:t>Modèle de données</w:t>
      </w:r>
      <w:bookmarkEnd w:id="10"/>
      <w:bookmarkEnd w:id="11"/>
    </w:p>
    <w:p w14:paraId="3BFAA607" w14:textId="671D37B6" w:rsidR="00F93A56" w:rsidRPr="00F93A56" w:rsidRDefault="002D56C6" w:rsidP="00F93A56">
      <w:pPr>
        <w:pStyle w:val="Titre2"/>
        <w:spacing w:before="300" w:after="150" w:line="360" w:lineRule="auto"/>
        <w:ind w:firstLine="708"/>
        <w:jc w:val="both"/>
        <w:rPr>
          <w:sz w:val="28"/>
          <w:szCs w:val="28"/>
        </w:rPr>
      </w:pPr>
      <w:bookmarkStart w:id="12" w:name="_Toc238412447"/>
      <w:bookmarkStart w:id="13" w:name="_Toc238413364"/>
      <w:bookmarkStart w:id="14" w:name="_Toc238413437"/>
      <w:bookmarkStart w:id="15" w:name="_Toc238480343"/>
      <w:bookmarkStart w:id="16" w:name="_Toc238480384"/>
      <w:r w:rsidRPr="001B3F9D">
        <w:rPr>
          <w:rFonts w:eastAsia="Calibri"/>
          <w:b/>
          <w:bCs/>
          <w:sz w:val="28"/>
          <w:szCs w:val="28"/>
        </w:rPr>
        <w:t xml:space="preserve">3.1 </w:t>
      </w:r>
      <w:bookmarkEnd w:id="12"/>
      <w:bookmarkEnd w:id="13"/>
      <w:bookmarkEnd w:id="14"/>
      <w:r w:rsidR="00F93A56">
        <w:rPr>
          <w:rFonts w:eastAsia="Calibri"/>
          <w:b/>
          <w:bCs/>
          <w:sz w:val="28"/>
          <w:szCs w:val="28"/>
        </w:rPr>
        <w:t>Diagramme de classes</w:t>
      </w:r>
      <w:bookmarkEnd w:id="15"/>
      <w:bookmarkEnd w:id="16"/>
    </w:p>
    <w:p w14:paraId="1B24AFC2" w14:textId="57950F5E" w:rsidR="00782B70" w:rsidRPr="00F93A56" w:rsidRDefault="00EE5416" w:rsidP="00AA5DB0">
      <w:pPr>
        <w:spacing w:line="360" w:lineRule="auto"/>
        <w:jc w:val="center"/>
        <w:rPr>
          <w:sz w:val="24"/>
          <w:szCs w:val="24"/>
        </w:rPr>
      </w:pPr>
      <w:r w:rsidRPr="00EE5416">
        <w:rPr>
          <w:sz w:val="24"/>
          <w:szCs w:val="24"/>
        </w:rPr>
        <w:drawing>
          <wp:inline distT="0" distB="0" distL="0" distR="0" wp14:anchorId="0C7B6790" wp14:editId="623E7B8D">
            <wp:extent cx="6120130" cy="224853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75ECB" w14:textId="2F610F63" w:rsidR="00782B70" w:rsidRPr="00E476B2" w:rsidRDefault="002D56C6" w:rsidP="00EE5416">
      <w:pPr>
        <w:pStyle w:val="Titre2"/>
        <w:spacing w:before="300" w:after="150" w:line="360" w:lineRule="auto"/>
        <w:ind w:firstLine="708"/>
        <w:jc w:val="both"/>
      </w:pPr>
      <w:bookmarkStart w:id="17" w:name="_Toc238412448"/>
      <w:bookmarkStart w:id="18" w:name="_Toc238413365"/>
      <w:bookmarkStart w:id="19" w:name="_Toc238413438"/>
      <w:bookmarkStart w:id="20" w:name="_Toc238480344"/>
      <w:bookmarkStart w:id="21" w:name="_Toc238480385"/>
      <w:r w:rsidRPr="001B3F9D">
        <w:rPr>
          <w:rFonts w:eastAsia="Calibri"/>
          <w:b/>
          <w:bCs/>
          <w:sz w:val="28"/>
          <w:szCs w:val="28"/>
        </w:rPr>
        <w:t xml:space="preserve">3.2 </w:t>
      </w:r>
      <w:bookmarkEnd w:id="17"/>
      <w:bookmarkEnd w:id="18"/>
      <w:bookmarkEnd w:id="19"/>
      <w:r w:rsidR="00F93A56">
        <w:rPr>
          <w:rFonts w:eastAsia="Calibri"/>
          <w:b/>
          <w:bCs/>
          <w:sz w:val="28"/>
          <w:szCs w:val="28"/>
        </w:rPr>
        <w:t>Description des entités</w:t>
      </w:r>
      <w:bookmarkEnd w:id="20"/>
      <w:bookmarkEnd w:id="21"/>
    </w:p>
    <w:p w14:paraId="3DEB4F2E" w14:textId="7851EC49" w:rsidR="00B02B2C" w:rsidRDefault="00F93A56" w:rsidP="00F93A56">
      <w:pPr>
        <w:pStyle w:val="Paragraphedeliste"/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Client</w:t>
      </w:r>
    </w:p>
    <w:p w14:paraId="79E29989" w14:textId="6FB7241F" w:rsidR="00F93A56" w:rsidRPr="00F93A56" w:rsidRDefault="00F93A56" w:rsidP="00F93A56">
      <w:pPr>
        <w:pStyle w:val="NormalWeb"/>
        <w:spacing w:line="360" w:lineRule="auto"/>
        <w:jc w:val="both"/>
      </w:pPr>
      <w:r>
        <w:t xml:space="preserve">Représente un utilisateur du système, propriétaire de tirelires. Lié en relation un-à-un avec le modèle </w:t>
      </w:r>
      <w:r>
        <w:rPr>
          <w:rStyle w:val="CodeHTML"/>
        </w:rPr>
        <w:t>User</w:t>
      </w:r>
      <w:r>
        <w:t xml:space="preserve"> natif de Django, qui gère l'identification (nom d'utilisateur, mot de passe haché)</w:t>
      </w:r>
      <w:r>
        <w:t>. Client</w:t>
      </w:r>
      <w:r>
        <w:t xml:space="preserve"> porte uniquement les informations complémentaires propres au métier de l'épargne (téléphone, numéro de compte, date d'inscription).</w:t>
      </w:r>
    </w:p>
    <w:p w14:paraId="07497E71" w14:textId="186B9B13" w:rsidR="00B02B2C" w:rsidRDefault="00F93A56" w:rsidP="00F93A56">
      <w:pPr>
        <w:pStyle w:val="Paragraphedeliste"/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Tirelire</w:t>
      </w:r>
    </w:p>
    <w:p w14:paraId="7328EBC9" w14:textId="62A72CF4" w:rsidR="00F93A56" w:rsidRDefault="00F93A56" w:rsidP="00F93A56">
      <w:pPr>
        <w:pStyle w:val="NormalWeb"/>
        <w:spacing w:line="360" w:lineRule="auto"/>
        <w:jc w:val="both"/>
      </w:pPr>
      <w:r>
        <w:t>Entité centrale du domaine. Porte les invariants financiers du système (RG1 à RG3) via ses méthodes dédiées. Chaque tirelire appartient à un client unique et peut faire l'objet de plusieurs opérations.</w:t>
      </w:r>
    </w:p>
    <w:p w14:paraId="42747757" w14:textId="77777777" w:rsidR="00FE3572" w:rsidRPr="00F93A56" w:rsidRDefault="00FE3572" w:rsidP="00F93A56">
      <w:pPr>
        <w:pStyle w:val="NormalWeb"/>
        <w:spacing w:line="360" w:lineRule="auto"/>
        <w:jc w:val="both"/>
      </w:pPr>
    </w:p>
    <w:p w14:paraId="298469A7" w14:textId="4C440262" w:rsidR="00B02B2C" w:rsidRDefault="00F93A56" w:rsidP="00F93A56">
      <w:pPr>
        <w:pStyle w:val="Paragraphedeliste"/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Opération</w:t>
      </w:r>
    </w:p>
    <w:p w14:paraId="237C903A" w14:textId="51C509A5" w:rsidR="00782B70" w:rsidRPr="00874D45" w:rsidRDefault="00F93A56" w:rsidP="00874D45">
      <w:pPr>
        <w:pStyle w:val="NormalWeb"/>
        <w:spacing w:line="360" w:lineRule="auto"/>
        <w:jc w:val="both"/>
      </w:pPr>
      <w:r>
        <w:t xml:space="preserve">Enregistrement historique et immuable d'un mouvement (dépôt ou retrait) sur une tirelire. Une fois créée, une </w:t>
      </w:r>
      <w:r w:rsidRPr="00874D45">
        <w:t>opération n'est jamais modifiée</w:t>
      </w:r>
      <w:r w:rsidRPr="00874D45">
        <w:t>.</w:t>
      </w:r>
      <w:r w:rsidRPr="00874D45">
        <w:t xml:space="preserve"> </w:t>
      </w:r>
      <w:r w:rsidRPr="00874D45">
        <w:t>E</w:t>
      </w:r>
      <w:r w:rsidRPr="00874D45">
        <w:t>lle constitue la traçabilité exigée par les exigences non fonctionnelles du cahier des spécifications fonctionnelles.</w:t>
      </w:r>
    </w:p>
    <w:p w14:paraId="246E4B03" w14:textId="6EC80840" w:rsidR="00F93A56" w:rsidRPr="00874D45" w:rsidRDefault="00F93A56" w:rsidP="00874D45">
      <w:pPr>
        <w:pStyle w:val="Titre2"/>
        <w:spacing w:before="300" w:after="150" w:line="360" w:lineRule="auto"/>
        <w:jc w:val="both"/>
      </w:pPr>
      <w:bookmarkStart w:id="22" w:name="_Toc238480345"/>
      <w:bookmarkStart w:id="23" w:name="_Toc238480386"/>
      <w:r w:rsidRPr="00874D45">
        <w:rPr>
          <w:rFonts w:eastAsia="Calibri"/>
          <w:b/>
          <w:bCs/>
          <w:sz w:val="28"/>
          <w:szCs w:val="28"/>
        </w:rPr>
        <w:t>3.</w:t>
      </w:r>
      <w:r w:rsidRPr="00874D45">
        <w:rPr>
          <w:rFonts w:eastAsia="Calibri"/>
          <w:b/>
          <w:bCs/>
          <w:sz w:val="28"/>
          <w:szCs w:val="28"/>
        </w:rPr>
        <w:t>3</w:t>
      </w:r>
      <w:r w:rsidRPr="00874D45">
        <w:rPr>
          <w:rFonts w:eastAsia="Calibri"/>
          <w:b/>
          <w:bCs/>
          <w:sz w:val="28"/>
          <w:szCs w:val="28"/>
        </w:rPr>
        <w:t xml:space="preserve"> </w:t>
      </w:r>
      <w:r w:rsidRPr="00874D45">
        <w:rPr>
          <w:rFonts w:eastAsia="Calibri"/>
          <w:b/>
          <w:bCs/>
          <w:sz w:val="28"/>
          <w:szCs w:val="28"/>
        </w:rPr>
        <w:t>Choix de modélisation justifiés</w:t>
      </w:r>
      <w:bookmarkEnd w:id="22"/>
      <w:bookmarkEnd w:id="23"/>
    </w:p>
    <w:p w14:paraId="36406D95" w14:textId="1EF355D8" w:rsidR="00F93A56" w:rsidRPr="00874D45" w:rsidRDefault="00F93A56" w:rsidP="00874D45">
      <w:pPr>
        <w:pStyle w:val="Paragraphedeliste"/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74D45">
        <w:rPr>
          <w:sz w:val="24"/>
          <w:szCs w:val="24"/>
        </w:rPr>
        <w:t>Client</w:t>
      </w:r>
      <w:r w:rsidR="00E94299" w:rsidRPr="00874D45">
        <w:rPr>
          <w:sz w:val="24"/>
          <w:szCs w:val="24"/>
        </w:rPr>
        <w:t xml:space="preserve"> distinct </w:t>
      </w:r>
      <w:proofErr w:type="gramStart"/>
      <w:r w:rsidR="00E94299" w:rsidRPr="00874D45">
        <w:rPr>
          <w:sz w:val="24"/>
          <w:szCs w:val="24"/>
        </w:rPr>
        <w:t>de User</w:t>
      </w:r>
      <w:proofErr w:type="gramEnd"/>
      <w:r w:rsidR="00E94299" w:rsidRPr="00874D45">
        <w:rPr>
          <w:sz w:val="24"/>
          <w:szCs w:val="24"/>
        </w:rPr>
        <w:t>.</w:t>
      </w:r>
    </w:p>
    <w:p w14:paraId="60B8CF82" w14:textId="7783BCE8" w:rsidR="00F93A56" w:rsidRPr="00874D45" w:rsidRDefault="00E94299" w:rsidP="00874D45">
      <w:pPr>
        <w:pStyle w:val="NormalWeb"/>
        <w:spacing w:line="360" w:lineRule="auto"/>
        <w:jc w:val="both"/>
      </w:pPr>
      <w:r w:rsidRPr="00874D45">
        <w:t xml:space="preserve">Bien que Django fournisse un modèle </w:t>
      </w:r>
      <w:r w:rsidRPr="00874D45">
        <w:rPr>
          <w:rStyle w:val="CodeHTML"/>
          <w:rFonts w:ascii="Times New Roman" w:hAnsi="Times New Roman" w:cs="Times New Roman"/>
          <w:sz w:val="24"/>
          <w:szCs w:val="24"/>
        </w:rPr>
        <w:t>User</w:t>
      </w:r>
      <w:r w:rsidRPr="00874D45">
        <w:t xml:space="preserve"> suffisant pour l'authentification seule, un modèle </w:t>
      </w:r>
      <w:r w:rsidRPr="00874D45">
        <w:rPr>
          <w:rStyle w:val="CodeHTML"/>
          <w:rFonts w:ascii="Times New Roman" w:hAnsi="Times New Roman" w:cs="Times New Roman"/>
          <w:sz w:val="24"/>
          <w:szCs w:val="24"/>
        </w:rPr>
        <w:t>Client</w:t>
      </w:r>
      <w:r w:rsidRPr="00874D45">
        <w:t xml:space="preserve"> séparé a été retenu afin de pouvoir porter des informations métier propres (téléphone, numéro de compte) sans alourdir ni détourner le modèle </w:t>
      </w:r>
      <w:r w:rsidRPr="00874D45">
        <w:rPr>
          <w:rStyle w:val="CodeHTML"/>
          <w:rFonts w:ascii="Times New Roman" w:hAnsi="Times New Roman" w:cs="Times New Roman"/>
          <w:sz w:val="24"/>
          <w:szCs w:val="24"/>
        </w:rPr>
        <w:t>User</w:t>
      </w:r>
      <w:r w:rsidRPr="00874D45">
        <w:t>, et pour permettre une évolution future du profil client sans toucher au mécanisme d'authentification.</w:t>
      </w:r>
    </w:p>
    <w:p w14:paraId="7DDC6F3B" w14:textId="4EE454F3" w:rsidR="00F93A56" w:rsidRPr="00874D45" w:rsidRDefault="00464E68" w:rsidP="00AD6FA2">
      <w:pPr>
        <w:pStyle w:val="Paragraphedeliste"/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b/>
          <w:bCs/>
          <w:sz w:val="24"/>
          <w:szCs w:val="24"/>
        </w:rPr>
      </w:pPr>
      <w:r w:rsidRPr="00874D45">
        <w:rPr>
          <w:rStyle w:val="lev"/>
          <w:b w:val="0"/>
          <w:bCs w:val="0"/>
          <w:sz w:val="24"/>
          <w:szCs w:val="24"/>
        </w:rPr>
        <w:t xml:space="preserve">Type </w:t>
      </w:r>
      <w:proofErr w:type="spellStart"/>
      <w:r w:rsidRPr="00874D45">
        <w:rPr>
          <w:rStyle w:val="CodeHTML"/>
          <w:rFonts w:ascii="Times New Roman" w:hAnsi="Times New Roman" w:cs="Times New Roman"/>
          <w:sz w:val="24"/>
          <w:szCs w:val="24"/>
        </w:rPr>
        <w:t>Decimal</w:t>
      </w:r>
      <w:proofErr w:type="spellEnd"/>
      <w:r w:rsidRPr="00874D45">
        <w:rPr>
          <w:rStyle w:val="lev"/>
          <w:b w:val="0"/>
          <w:bCs w:val="0"/>
          <w:sz w:val="24"/>
          <w:szCs w:val="24"/>
        </w:rPr>
        <w:t xml:space="preserve"> pour tout montant financier (</w:t>
      </w:r>
      <w:proofErr w:type="spellStart"/>
      <w:r w:rsidRPr="00874D45">
        <w:rPr>
          <w:rStyle w:val="CodeHTML"/>
          <w:rFonts w:ascii="Times New Roman" w:hAnsi="Times New Roman" w:cs="Times New Roman"/>
          <w:sz w:val="24"/>
          <w:szCs w:val="24"/>
        </w:rPr>
        <w:t>montantObjectif</w:t>
      </w:r>
      <w:proofErr w:type="spellEnd"/>
      <w:r w:rsidRPr="00874D45">
        <w:rPr>
          <w:rStyle w:val="lev"/>
          <w:b w:val="0"/>
          <w:bCs w:val="0"/>
          <w:sz w:val="24"/>
          <w:szCs w:val="24"/>
        </w:rPr>
        <w:t xml:space="preserve">, </w:t>
      </w:r>
      <w:r w:rsidRPr="00874D45">
        <w:rPr>
          <w:rStyle w:val="CodeHTML"/>
          <w:rFonts w:ascii="Times New Roman" w:hAnsi="Times New Roman" w:cs="Times New Roman"/>
          <w:sz w:val="24"/>
          <w:szCs w:val="24"/>
        </w:rPr>
        <w:t>solde</w:t>
      </w:r>
      <w:r w:rsidRPr="00874D45">
        <w:rPr>
          <w:rStyle w:val="lev"/>
          <w:b w:val="0"/>
          <w:bCs w:val="0"/>
          <w:sz w:val="24"/>
          <w:szCs w:val="24"/>
        </w:rPr>
        <w:t xml:space="preserve">, </w:t>
      </w:r>
      <w:r w:rsidRPr="00874D45">
        <w:rPr>
          <w:rStyle w:val="CodeHTML"/>
          <w:rFonts w:ascii="Times New Roman" w:hAnsi="Times New Roman" w:cs="Times New Roman"/>
          <w:sz w:val="24"/>
          <w:szCs w:val="24"/>
        </w:rPr>
        <w:t>montant</w:t>
      </w:r>
      <w:r w:rsidRPr="00874D45">
        <w:rPr>
          <w:rStyle w:val="lev"/>
          <w:b w:val="0"/>
          <w:bCs w:val="0"/>
          <w:sz w:val="24"/>
          <w:szCs w:val="24"/>
        </w:rPr>
        <w:t>).</w:t>
      </w:r>
    </w:p>
    <w:p w14:paraId="0CA413F0" w14:textId="3846A307" w:rsidR="00F93A56" w:rsidRPr="00874D45" w:rsidRDefault="00464E68" w:rsidP="00AD6FA2">
      <w:pPr>
        <w:pStyle w:val="NormalWeb"/>
        <w:spacing w:line="360" w:lineRule="auto"/>
        <w:jc w:val="both"/>
      </w:pPr>
      <w:r w:rsidRPr="00874D45">
        <w:t xml:space="preserve">Le type </w:t>
      </w:r>
      <w:proofErr w:type="spellStart"/>
      <w:r w:rsidRPr="00874D45">
        <w:rPr>
          <w:rStyle w:val="CodeHTML"/>
          <w:rFonts w:ascii="Times New Roman" w:hAnsi="Times New Roman" w:cs="Times New Roman"/>
          <w:sz w:val="24"/>
          <w:szCs w:val="24"/>
        </w:rPr>
        <w:t>float</w:t>
      </w:r>
      <w:proofErr w:type="spellEnd"/>
      <w:r w:rsidRPr="00874D45">
        <w:t xml:space="preserve"> repose sur une représentation binaire approximative des nombres décimaux, produisant des erreurs d'arrondi cumulatives inacceptables sur un produit financier. Le type </w:t>
      </w:r>
      <w:proofErr w:type="spellStart"/>
      <w:r w:rsidRPr="00874D45">
        <w:rPr>
          <w:rStyle w:val="CodeHTML"/>
          <w:rFonts w:ascii="Times New Roman" w:hAnsi="Times New Roman" w:cs="Times New Roman"/>
          <w:sz w:val="24"/>
          <w:szCs w:val="24"/>
        </w:rPr>
        <w:t>Decimal</w:t>
      </w:r>
      <w:proofErr w:type="spellEnd"/>
      <w:r w:rsidRPr="00874D45">
        <w:t xml:space="preserve"> garantit une représentation exacte.</w:t>
      </w:r>
    </w:p>
    <w:p w14:paraId="45EA3308" w14:textId="09B1BE57" w:rsidR="00464E68" w:rsidRPr="00874D45" w:rsidRDefault="00464E68" w:rsidP="00AD6FA2">
      <w:pPr>
        <w:pStyle w:val="Paragraphedeliste"/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b/>
          <w:bCs/>
          <w:sz w:val="24"/>
          <w:szCs w:val="24"/>
        </w:rPr>
      </w:pPr>
      <w:r w:rsidRPr="00874D45">
        <w:rPr>
          <w:rStyle w:val="lev"/>
          <w:b w:val="0"/>
          <w:bCs w:val="0"/>
          <w:sz w:val="24"/>
          <w:szCs w:val="24"/>
        </w:rPr>
        <w:t>Solde stocké plutôt que recalculé à la volée.</w:t>
      </w:r>
    </w:p>
    <w:p w14:paraId="48514DB6" w14:textId="4342ACF0" w:rsidR="00F93A56" w:rsidRPr="00874D45" w:rsidRDefault="00464E68" w:rsidP="00AD6FA2">
      <w:pPr>
        <w:pStyle w:val="NormalWeb"/>
        <w:spacing w:line="360" w:lineRule="auto"/>
        <w:jc w:val="both"/>
      </w:pPr>
      <w:r w:rsidRPr="00874D45">
        <w:t>Deux approches étaient possibles : recalculer le solde à partir de la somme des opérations à chaque lecture, ou le stocker directement sur la tirelire et le mettre à jour à chaque opération. Le solde stocké a été retenu ; la contrepartie de ce choix</w:t>
      </w:r>
      <w:r w:rsidRPr="00874D45">
        <w:t> :</w:t>
      </w:r>
      <w:r w:rsidRPr="00874D45">
        <w:t xml:space="preserve"> le risque de désynchronisation entre le solde stocké et l'historique des opérations est maîtrisée en garantissant que chaque mise à jour du solde s'effectue dans la même transaction atomique que l'enregistrement de l'opération correspondante.</w:t>
      </w:r>
    </w:p>
    <w:p w14:paraId="55544E88" w14:textId="0339D0FE" w:rsidR="00782B70" w:rsidRPr="00874D45" w:rsidRDefault="002D56C6" w:rsidP="00AD6FA2">
      <w:pPr>
        <w:pStyle w:val="Titre1"/>
        <w:spacing w:before="400" w:after="200" w:line="360" w:lineRule="auto"/>
        <w:jc w:val="both"/>
      </w:pPr>
      <w:bookmarkStart w:id="24" w:name="_Toc238413439"/>
      <w:bookmarkStart w:id="25" w:name="_Toc238480346"/>
      <w:bookmarkStart w:id="26" w:name="_Toc238480387"/>
      <w:r w:rsidRPr="00874D45">
        <w:rPr>
          <w:rFonts w:eastAsia="Calibri"/>
          <w:b/>
          <w:bCs/>
          <w:sz w:val="30"/>
          <w:szCs w:val="30"/>
        </w:rPr>
        <w:t xml:space="preserve">4. </w:t>
      </w:r>
      <w:bookmarkEnd w:id="24"/>
      <w:r w:rsidR="00874D45" w:rsidRPr="00874D45">
        <w:rPr>
          <w:rFonts w:eastAsia="Calibri"/>
          <w:b/>
          <w:bCs/>
          <w:sz w:val="30"/>
          <w:szCs w:val="30"/>
        </w:rPr>
        <w:t>Gestion des erreurs (principes généraux)</w:t>
      </w:r>
      <w:bookmarkEnd w:id="25"/>
      <w:bookmarkEnd w:id="26"/>
    </w:p>
    <w:p w14:paraId="59E4F6FE" w14:textId="237E3CBC" w:rsidR="00874D45" w:rsidRPr="00874D45" w:rsidRDefault="00874D45" w:rsidP="00AD6FA2">
      <w:pPr>
        <w:pStyle w:val="NormalWeb"/>
        <w:spacing w:line="360" w:lineRule="auto"/>
        <w:jc w:val="both"/>
      </w:pPr>
      <w:r w:rsidRPr="00874D45">
        <w:t>Conformément aux exigences non fonctionnelles, toute violation d'une règle de gestion doit être interceptée et traduite en réponse HTTP explicite, jamais en erreur serveur non gérée. Le principe retenu :</w:t>
      </w:r>
    </w:p>
    <w:p w14:paraId="3FE443EB" w14:textId="77777777" w:rsidR="00874D45" w:rsidRPr="00874D45" w:rsidRDefault="00874D45" w:rsidP="00AD6FA2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74D45">
        <w:rPr>
          <w:sz w:val="24"/>
          <w:szCs w:val="24"/>
        </w:rPr>
        <w:t xml:space="preserve">Les méthodes métier (sur Tirelire) lèvent des exceptions Python dédiées et nommées (ex. </w:t>
      </w:r>
      <w:proofErr w:type="spellStart"/>
      <w:r w:rsidRPr="00874D45">
        <w:rPr>
          <w:sz w:val="24"/>
          <w:szCs w:val="24"/>
        </w:rPr>
        <w:t>MontantInvalide</w:t>
      </w:r>
      <w:proofErr w:type="spellEnd"/>
      <w:r w:rsidRPr="00874D45">
        <w:rPr>
          <w:sz w:val="24"/>
          <w:szCs w:val="24"/>
        </w:rPr>
        <w:t xml:space="preserve">, </w:t>
      </w:r>
      <w:proofErr w:type="spellStart"/>
      <w:r w:rsidRPr="00874D45">
        <w:rPr>
          <w:sz w:val="24"/>
          <w:szCs w:val="24"/>
        </w:rPr>
        <w:t>SoldeInsuffisant</w:t>
      </w:r>
      <w:proofErr w:type="spellEnd"/>
      <w:r w:rsidRPr="00874D45">
        <w:rPr>
          <w:sz w:val="24"/>
          <w:szCs w:val="24"/>
        </w:rPr>
        <w:t xml:space="preserve">, </w:t>
      </w:r>
      <w:proofErr w:type="spellStart"/>
      <w:r w:rsidRPr="00874D45">
        <w:rPr>
          <w:sz w:val="24"/>
          <w:szCs w:val="24"/>
        </w:rPr>
        <w:t>RetraitNonAutorise</w:t>
      </w:r>
      <w:proofErr w:type="spellEnd"/>
      <w:r w:rsidRPr="00874D45">
        <w:rPr>
          <w:sz w:val="24"/>
          <w:szCs w:val="24"/>
        </w:rPr>
        <w:t>).</w:t>
      </w:r>
    </w:p>
    <w:p w14:paraId="50E698B6" w14:textId="0204C427" w:rsidR="007803A9" w:rsidRPr="00874D45" w:rsidRDefault="00874D45" w:rsidP="00AD6FA2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874D45">
        <w:rPr>
          <w:sz w:val="24"/>
          <w:szCs w:val="24"/>
        </w:rPr>
        <w:lastRenderedPageBreak/>
        <w:t>Les vues interceptent ces exceptions et les traduisent en réponse HTTP avec un code approprié (400, 403, 404) et un message explicite, conformément au contrat d'API</w:t>
      </w:r>
      <w:r w:rsidRPr="00874D45">
        <w:rPr>
          <w:sz w:val="24"/>
          <w:szCs w:val="24"/>
        </w:rPr>
        <w:t>.</w:t>
      </w:r>
    </w:p>
    <w:p w14:paraId="1629185A" w14:textId="6C7587E3" w:rsidR="00AD6FA2" w:rsidRPr="00AD6FA2" w:rsidRDefault="00403B79" w:rsidP="00AD6FA2">
      <w:pPr>
        <w:pStyle w:val="Titre1"/>
        <w:spacing w:line="360" w:lineRule="auto"/>
        <w:jc w:val="both"/>
        <w:rPr>
          <w:b/>
          <w:bCs/>
        </w:rPr>
      </w:pPr>
      <w:bookmarkStart w:id="27" w:name="_Toc238413442"/>
      <w:bookmarkStart w:id="28" w:name="_Toc238480347"/>
      <w:bookmarkStart w:id="29" w:name="_Toc238480388"/>
      <w:r w:rsidRPr="00644554">
        <w:rPr>
          <w:b/>
          <w:bCs/>
        </w:rPr>
        <w:t>5.</w:t>
      </w:r>
      <w:r w:rsidR="00644554" w:rsidRPr="00644554">
        <w:rPr>
          <w:b/>
          <w:bCs/>
        </w:rPr>
        <w:t xml:space="preserve"> </w:t>
      </w:r>
      <w:bookmarkEnd w:id="27"/>
      <w:r w:rsidR="00AD6FA2">
        <w:rPr>
          <w:b/>
          <w:bCs/>
          <w:sz w:val="30"/>
          <w:szCs w:val="30"/>
        </w:rPr>
        <w:t>Environnement de déploiement</w:t>
      </w:r>
      <w:bookmarkEnd w:id="28"/>
      <w:bookmarkEnd w:id="29"/>
    </w:p>
    <w:p w14:paraId="04DE1F9F" w14:textId="661944F9" w:rsidR="00644554" w:rsidRPr="00AD6FA2" w:rsidRDefault="00AD6FA2" w:rsidP="00AD6FA2">
      <w:pPr>
        <w:spacing w:line="360" w:lineRule="auto"/>
        <w:jc w:val="both"/>
        <w:rPr>
          <w:sz w:val="32"/>
          <w:szCs w:val="32"/>
        </w:rPr>
      </w:pPr>
      <w:r w:rsidRPr="00AD6FA2">
        <w:rPr>
          <w:sz w:val="24"/>
          <w:szCs w:val="24"/>
        </w:rPr>
        <w:t>Le projet est développé et exécuté dans un environnement de développement local (serveur de développement Django, base SQLite). Aucun déploiement en production n'est prévu dans le périmètre de ce stage</w:t>
      </w:r>
      <w:r w:rsidR="007110E6">
        <w:rPr>
          <w:sz w:val="24"/>
          <w:szCs w:val="24"/>
        </w:rPr>
        <w:t>.</w:t>
      </w:r>
    </w:p>
    <w:p w14:paraId="7193A8E9" w14:textId="37D99A5D" w:rsidR="0065709D" w:rsidRDefault="0065709D" w:rsidP="001F1C0D">
      <w:pPr>
        <w:spacing w:before="100" w:beforeAutospacing="1" w:after="100" w:afterAutospacing="1" w:line="360" w:lineRule="auto"/>
        <w:jc w:val="both"/>
        <w:rPr>
          <w:sz w:val="24"/>
          <w:szCs w:val="24"/>
        </w:rPr>
      </w:pPr>
    </w:p>
    <w:p w14:paraId="3203AD50" w14:textId="521CB37F" w:rsidR="00AD6FA2" w:rsidRDefault="00AD6FA2" w:rsidP="001F1C0D">
      <w:pPr>
        <w:spacing w:before="100" w:beforeAutospacing="1" w:after="100" w:afterAutospacing="1" w:line="360" w:lineRule="auto"/>
        <w:jc w:val="both"/>
        <w:rPr>
          <w:sz w:val="24"/>
          <w:szCs w:val="24"/>
        </w:rPr>
      </w:pPr>
    </w:p>
    <w:p w14:paraId="321EFC62" w14:textId="69C50EFF" w:rsidR="00AD6FA2" w:rsidRDefault="00AD6FA2" w:rsidP="001F1C0D">
      <w:pPr>
        <w:spacing w:before="100" w:beforeAutospacing="1" w:after="100" w:afterAutospacing="1" w:line="360" w:lineRule="auto"/>
        <w:jc w:val="both"/>
        <w:rPr>
          <w:sz w:val="24"/>
          <w:szCs w:val="24"/>
        </w:rPr>
      </w:pPr>
    </w:p>
    <w:p w14:paraId="47DD2CD8" w14:textId="0B0E3D01" w:rsidR="00AD6FA2" w:rsidRDefault="00AD6FA2" w:rsidP="001F1C0D">
      <w:pPr>
        <w:spacing w:before="100" w:beforeAutospacing="1" w:after="100" w:afterAutospacing="1" w:line="360" w:lineRule="auto"/>
        <w:jc w:val="both"/>
        <w:rPr>
          <w:sz w:val="24"/>
          <w:szCs w:val="24"/>
        </w:rPr>
      </w:pPr>
    </w:p>
    <w:p w14:paraId="3C46FD5F" w14:textId="0A72ED39" w:rsidR="00AD6FA2" w:rsidRDefault="00AD6FA2" w:rsidP="001F1C0D">
      <w:pPr>
        <w:spacing w:before="100" w:beforeAutospacing="1" w:after="100" w:afterAutospacing="1" w:line="360" w:lineRule="auto"/>
        <w:jc w:val="both"/>
        <w:rPr>
          <w:sz w:val="24"/>
          <w:szCs w:val="24"/>
        </w:rPr>
      </w:pPr>
    </w:p>
    <w:p w14:paraId="760350A9" w14:textId="783A62FF" w:rsidR="00AD6FA2" w:rsidRDefault="00AD6FA2" w:rsidP="001F1C0D">
      <w:pPr>
        <w:spacing w:before="100" w:beforeAutospacing="1" w:after="100" w:afterAutospacing="1" w:line="360" w:lineRule="auto"/>
        <w:jc w:val="both"/>
        <w:rPr>
          <w:sz w:val="24"/>
          <w:szCs w:val="24"/>
        </w:rPr>
      </w:pPr>
    </w:p>
    <w:p w14:paraId="72F4B75C" w14:textId="312B45D3" w:rsidR="00AD6FA2" w:rsidRDefault="00AD6FA2" w:rsidP="001F1C0D">
      <w:pPr>
        <w:spacing w:before="100" w:beforeAutospacing="1" w:after="100" w:afterAutospacing="1" w:line="360" w:lineRule="auto"/>
        <w:jc w:val="both"/>
        <w:rPr>
          <w:sz w:val="24"/>
          <w:szCs w:val="24"/>
        </w:rPr>
      </w:pPr>
    </w:p>
    <w:p w14:paraId="64227DCD" w14:textId="77777777" w:rsidR="00AD6FA2" w:rsidRPr="001F1C0D" w:rsidRDefault="00AD6FA2" w:rsidP="001F1C0D">
      <w:pPr>
        <w:spacing w:before="100" w:beforeAutospacing="1" w:after="100" w:afterAutospacing="1" w:line="360" w:lineRule="auto"/>
        <w:jc w:val="both"/>
        <w:rPr>
          <w:sz w:val="24"/>
          <w:szCs w:val="24"/>
        </w:rPr>
      </w:pPr>
    </w:p>
    <w:p w14:paraId="486D33E4" w14:textId="28046577" w:rsidR="001F1C0D" w:rsidRDefault="001F1C0D" w:rsidP="001F1C0D">
      <w:pPr>
        <w:tabs>
          <w:tab w:val="left" w:pos="1248"/>
        </w:tabs>
      </w:pPr>
    </w:p>
    <w:p w14:paraId="4BB54A7D" w14:textId="04F78976" w:rsidR="00827A93" w:rsidRDefault="00827A93" w:rsidP="001F1C0D">
      <w:pPr>
        <w:tabs>
          <w:tab w:val="left" w:pos="1248"/>
        </w:tabs>
      </w:pPr>
    </w:p>
    <w:p w14:paraId="2761247F" w14:textId="54C1F18E" w:rsidR="00827A93" w:rsidRDefault="00827A93" w:rsidP="001F1C0D">
      <w:pPr>
        <w:tabs>
          <w:tab w:val="left" w:pos="1248"/>
        </w:tabs>
      </w:pPr>
    </w:p>
    <w:p w14:paraId="2F5CB120" w14:textId="1203D89E" w:rsidR="00827A93" w:rsidRDefault="00827A93" w:rsidP="001F1C0D">
      <w:pPr>
        <w:tabs>
          <w:tab w:val="left" w:pos="1248"/>
        </w:tabs>
      </w:pPr>
    </w:p>
    <w:p w14:paraId="3899DD85" w14:textId="01D41308" w:rsidR="00827A93" w:rsidRDefault="00827A93" w:rsidP="001F1C0D">
      <w:pPr>
        <w:tabs>
          <w:tab w:val="left" w:pos="1248"/>
        </w:tabs>
      </w:pPr>
    </w:p>
    <w:p w14:paraId="3FEAD9F8" w14:textId="2FB8E48D" w:rsidR="00827A93" w:rsidRDefault="00827A93" w:rsidP="001F1C0D">
      <w:pPr>
        <w:tabs>
          <w:tab w:val="left" w:pos="1248"/>
        </w:tabs>
      </w:pPr>
    </w:p>
    <w:p w14:paraId="6324BD74" w14:textId="1384E8E1" w:rsidR="00827A93" w:rsidRDefault="00827A93" w:rsidP="001F1C0D">
      <w:pPr>
        <w:tabs>
          <w:tab w:val="left" w:pos="1248"/>
        </w:tabs>
      </w:pPr>
    </w:p>
    <w:p w14:paraId="6CE6BC21" w14:textId="6EEF9D57" w:rsidR="00827A93" w:rsidRDefault="00827A93" w:rsidP="001F1C0D">
      <w:pPr>
        <w:tabs>
          <w:tab w:val="left" w:pos="1248"/>
        </w:tabs>
      </w:pPr>
    </w:p>
    <w:p w14:paraId="797412E1" w14:textId="750540BD" w:rsidR="00827A93" w:rsidRDefault="00827A93" w:rsidP="001F1C0D">
      <w:pPr>
        <w:tabs>
          <w:tab w:val="left" w:pos="1248"/>
        </w:tabs>
      </w:pPr>
    </w:p>
    <w:p w14:paraId="65918E5D" w14:textId="1C0F81CB" w:rsidR="00827A93" w:rsidRDefault="00827A93" w:rsidP="001F1C0D">
      <w:pPr>
        <w:tabs>
          <w:tab w:val="left" w:pos="1248"/>
        </w:tabs>
      </w:pPr>
    </w:p>
    <w:p w14:paraId="19F313D4" w14:textId="1D4C5FA5" w:rsidR="00827A93" w:rsidRDefault="00827A93" w:rsidP="001F1C0D">
      <w:pPr>
        <w:tabs>
          <w:tab w:val="left" w:pos="1248"/>
        </w:tabs>
      </w:pPr>
    </w:p>
    <w:p w14:paraId="15FDF631" w14:textId="4ADA6096" w:rsidR="00827A93" w:rsidRDefault="00827A93" w:rsidP="001F1C0D">
      <w:pPr>
        <w:tabs>
          <w:tab w:val="left" w:pos="1248"/>
        </w:tabs>
      </w:pPr>
    </w:p>
    <w:p w14:paraId="36B82978" w14:textId="521BA54D" w:rsidR="00827A93" w:rsidRDefault="00827A93" w:rsidP="001F1C0D">
      <w:pPr>
        <w:tabs>
          <w:tab w:val="left" w:pos="1248"/>
        </w:tabs>
      </w:pPr>
    </w:p>
    <w:p w14:paraId="09A16A78" w14:textId="107E3BDD" w:rsidR="00827A93" w:rsidRDefault="00827A93" w:rsidP="001F1C0D">
      <w:pPr>
        <w:tabs>
          <w:tab w:val="left" w:pos="1248"/>
        </w:tabs>
      </w:pPr>
    </w:p>
    <w:p w14:paraId="55CB3E96" w14:textId="712CEE42" w:rsidR="00827A93" w:rsidRDefault="00827A93" w:rsidP="001F1C0D">
      <w:pPr>
        <w:tabs>
          <w:tab w:val="left" w:pos="1248"/>
        </w:tabs>
      </w:pPr>
    </w:p>
    <w:p w14:paraId="63BD5E26" w14:textId="72D1C187" w:rsidR="00827A93" w:rsidRDefault="00827A93" w:rsidP="001F1C0D">
      <w:pPr>
        <w:tabs>
          <w:tab w:val="left" w:pos="1248"/>
        </w:tabs>
      </w:pPr>
    </w:p>
    <w:p w14:paraId="73FA3D31" w14:textId="620A8965" w:rsidR="00827A93" w:rsidRDefault="00827A93" w:rsidP="001F1C0D">
      <w:pPr>
        <w:tabs>
          <w:tab w:val="left" w:pos="1248"/>
        </w:tabs>
      </w:pPr>
    </w:p>
    <w:p w14:paraId="4945C6A0" w14:textId="14E1C749" w:rsidR="00827A93" w:rsidRDefault="00827A93" w:rsidP="001F1C0D">
      <w:pPr>
        <w:tabs>
          <w:tab w:val="left" w:pos="1248"/>
        </w:tabs>
      </w:pPr>
    </w:p>
    <w:p w14:paraId="34A70939" w14:textId="0719910C" w:rsidR="00827A93" w:rsidRDefault="00827A93" w:rsidP="001F1C0D">
      <w:pPr>
        <w:tabs>
          <w:tab w:val="left" w:pos="1248"/>
        </w:tabs>
      </w:pPr>
    </w:p>
    <w:p w14:paraId="7ADE3BD1" w14:textId="7277F3A6" w:rsidR="00827A93" w:rsidRDefault="00827A93" w:rsidP="001F1C0D">
      <w:pPr>
        <w:tabs>
          <w:tab w:val="left" w:pos="1248"/>
        </w:tabs>
      </w:pPr>
    </w:p>
    <w:p w14:paraId="7ECB166B" w14:textId="77777777" w:rsidR="007110E6" w:rsidRDefault="007110E6" w:rsidP="001F1C0D">
      <w:pPr>
        <w:tabs>
          <w:tab w:val="left" w:pos="1248"/>
        </w:tabs>
      </w:pPr>
    </w:p>
    <w:p w14:paraId="350B171F" w14:textId="0582DBC1" w:rsidR="00827A93" w:rsidRDefault="00827A93" w:rsidP="001F1C0D">
      <w:pPr>
        <w:tabs>
          <w:tab w:val="left" w:pos="1248"/>
        </w:tabs>
      </w:pPr>
    </w:p>
    <w:p w14:paraId="08352647" w14:textId="6E113295" w:rsidR="00827A93" w:rsidRPr="00827A93" w:rsidRDefault="00827A93" w:rsidP="00827A93">
      <w:pPr>
        <w:pStyle w:val="Titre1"/>
        <w:spacing w:before="400" w:after="200" w:line="360" w:lineRule="auto"/>
        <w:jc w:val="both"/>
        <w:rPr>
          <w:rFonts w:eastAsia="Calibri"/>
          <w:b/>
          <w:bCs/>
          <w:sz w:val="30"/>
          <w:szCs w:val="30"/>
        </w:rPr>
      </w:pPr>
      <w:bookmarkStart w:id="30" w:name="_Toc238413453"/>
      <w:bookmarkStart w:id="31" w:name="_Toc238480348"/>
      <w:bookmarkStart w:id="32" w:name="_Toc238480389"/>
      <w:r>
        <w:rPr>
          <w:rFonts w:eastAsia="Calibri"/>
          <w:b/>
          <w:bCs/>
          <w:sz w:val="30"/>
          <w:szCs w:val="30"/>
        </w:rPr>
        <w:lastRenderedPageBreak/>
        <w:t>Table des matières</w:t>
      </w:r>
      <w:bookmarkEnd w:id="30"/>
      <w:bookmarkEnd w:id="31"/>
      <w:bookmarkEnd w:id="32"/>
    </w:p>
    <w:p w14:paraId="1A1E4DDA" w14:textId="1EA5FF86" w:rsidR="007110E6" w:rsidRPr="007110E6" w:rsidRDefault="007110E6" w:rsidP="007110E6">
      <w:pPr>
        <w:pStyle w:val="TM1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sz w:val="24"/>
          <w:szCs w:val="24"/>
        </w:rPr>
      </w:pPr>
      <w:r w:rsidRPr="007110E6">
        <w:rPr>
          <w:sz w:val="24"/>
          <w:szCs w:val="24"/>
        </w:rPr>
        <w:fldChar w:fldCharType="begin"/>
      </w:r>
      <w:r w:rsidRPr="007110E6">
        <w:rPr>
          <w:sz w:val="24"/>
          <w:szCs w:val="24"/>
        </w:rPr>
        <w:instrText xml:space="preserve"> TOC \o "1-3" \h \z \u </w:instrText>
      </w:r>
      <w:r w:rsidRPr="007110E6">
        <w:rPr>
          <w:sz w:val="24"/>
          <w:szCs w:val="24"/>
        </w:rPr>
        <w:fldChar w:fldCharType="separate"/>
      </w:r>
      <w:hyperlink w:anchor="_Toc238480339" w:history="1">
        <w:r w:rsidRPr="007110E6">
          <w:rPr>
            <w:rStyle w:val="Lienhypertexte"/>
            <w:rFonts w:eastAsia="Calibri"/>
            <w:b/>
            <w:bCs/>
            <w:noProof/>
            <w:sz w:val="24"/>
            <w:szCs w:val="24"/>
          </w:rPr>
          <w:t>Sommaire</w:t>
        </w:r>
        <w:r w:rsidRPr="007110E6">
          <w:rPr>
            <w:noProof/>
            <w:webHidden/>
            <w:sz w:val="24"/>
            <w:szCs w:val="24"/>
          </w:rPr>
          <w:tab/>
        </w:r>
        <w:r w:rsidRPr="007110E6">
          <w:rPr>
            <w:noProof/>
            <w:webHidden/>
            <w:sz w:val="24"/>
            <w:szCs w:val="24"/>
          </w:rPr>
          <w:fldChar w:fldCharType="begin"/>
        </w:r>
        <w:r w:rsidRPr="007110E6">
          <w:rPr>
            <w:noProof/>
            <w:webHidden/>
            <w:sz w:val="24"/>
            <w:szCs w:val="24"/>
          </w:rPr>
          <w:instrText xml:space="preserve"> PAGEREF _Toc238480339 \h </w:instrText>
        </w:r>
        <w:r w:rsidRPr="007110E6">
          <w:rPr>
            <w:noProof/>
            <w:webHidden/>
            <w:sz w:val="24"/>
            <w:szCs w:val="24"/>
          </w:rPr>
        </w:r>
        <w:r w:rsidRPr="007110E6">
          <w:rPr>
            <w:noProof/>
            <w:webHidden/>
            <w:sz w:val="24"/>
            <w:szCs w:val="24"/>
          </w:rPr>
          <w:fldChar w:fldCharType="separate"/>
        </w:r>
        <w:r w:rsidR="00467802">
          <w:rPr>
            <w:noProof/>
            <w:webHidden/>
            <w:sz w:val="24"/>
            <w:szCs w:val="24"/>
          </w:rPr>
          <w:t>2</w:t>
        </w:r>
        <w:r w:rsidRPr="007110E6">
          <w:rPr>
            <w:noProof/>
            <w:webHidden/>
            <w:sz w:val="24"/>
            <w:szCs w:val="24"/>
          </w:rPr>
          <w:fldChar w:fldCharType="end"/>
        </w:r>
      </w:hyperlink>
    </w:p>
    <w:p w14:paraId="179D6F47" w14:textId="350F6F00" w:rsidR="007110E6" w:rsidRPr="007110E6" w:rsidRDefault="007110E6" w:rsidP="007110E6">
      <w:pPr>
        <w:pStyle w:val="TM1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8480340" w:history="1">
        <w:r w:rsidRPr="007110E6">
          <w:rPr>
            <w:rStyle w:val="Lienhypertexte"/>
            <w:rFonts w:eastAsia="Calibri"/>
            <w:b/>
            <w:bCs/>
            <w:noProof/>
            <w:sz w:val="24"/>
            <w:szCs w:val="24"/>
          </w:rPr>
          <w:t>1. Objectif du document</w:t>
        </w:r>
        <w:r w:rsidRPr="007110E6">
          <w:rPr>
            <w:noProof/>
            <w:webHidden/>
            <w:sz w:val="24"/>
            <w:szCs w:val="24"/>
          </w:rPr>
          <w:tab/>
        </w:r>
        <w:r w:rsidRPr="007110E6">
          <w:rPr>
            <w:noProof/>
            <w:webHidden/>
            <w:sz w:val="24"/>
            <w:szCs w:val="24"/>
          </w:rPr>
          <w:fldChar w:fldCharType="begin"/>
        </w:r>
        <w:r w:rsidRPr="007110E6">
          <w:rPr>
            <w:noProof/>
            <w:webHidden/>
            <w:sz w:val="24"/>
            <w:szCs w:val="24"/>
          </w:rPr>
          <w:instrText xml:space="preserve"> PAGEREF _Toc238480340 \h </w:instrText>
        </w:r>
        <w:r w:rsidRPr="007110E6">
          <w:rPr>
            <w:noProof/>
            <w:webHidden/>
            <w:sz w:val="24"/>
            <w:szCs w:val="24"/>
          </w:rPr>
        </w:r>
        <w:r w:rsidRPr="007110E6">
          <w:rPr>
            <w:noProof/>
            <w:webHidden/>
            <w:sz w:val="24"/>
            <w:szCs w:val="24"/>
          </w:rPr>
          <w:fldChar w:fldCharType="separate"/>
        </w:r>
        <w:r w:rsidR="00467802">
          <w:rPr>
            <w:noProof/>
            <w:webHidden/>
            <w:sz w:val="24"/>
            <w:szCs w:val="24"/>
          </w:rPr>
          <w:t>3</w:t>
        </w:r>
        <w:r w:rsidRPr="007110E6">
          <w:rPr>
            <w:noProof/>
            <w:webHidden/>
            <w:sz w:val="24"/>
            <w:szCs w:val="24"/>
          </w:rPr>
          <w:fldChar w:fldCharType="end"/>
        </w:r>
      </w:hyperlink>
    </w:p>
    <w:p w14:paraId="0DC2AA6C" w14:textId="378095DF" w:rsidR="007110E6" w:rsidRPr="007110E6" w:rsidRDefault="007110E6" w:rsidP="007110E6">
      <w:pPr>
        <w:pStyle w:val="TM1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8480341" w:history="1">
        <w:r w:rsidRPr="007110E6">
          <w:rPr>
            <w:rStyle w:val="Lienhypertexte"/>
            <w:rFonts w:eastAsia="Calibri"/>
            <w:b/>
            <w:bCs/>
            <w:noProof/>
            <w:sz w:val="24"/>
            <w:szCs w:val="24"/>
          </w:rPr>
          <w:t>2. Choix technologiques</w:t>
        </w:r>
        <w:r w:rsidRPr="007110E6">
          <w:rPr>
            <w:noProof/>
            <w:webHidden/>
            <w:sz w:val="24"/>
            <w:szCs w:val="24"/>
          </w:rPr>
          <w:tab/>
        </w:r>
        <w:r w:rsidRPr="007110E6">
          <w:rPr>
            <w:noProof/>
            <w:webHidden/>
            <w:sz w:val="24"/>
            <w:szCs w:val="24"/>
          </w:rPr>
          <w:fldChar w:fldCharType="begin"/>
        </w:r>
        <w:r w:rsidRPr="007110E6">
          <w:rPr>
            <w:noProof/>
            <w:webHidden/>
            <w:sz w:val="24"/>
            <w:szCs w:val="24"/>
          </w:rPr>
          <w:instrText xml:space="preserve"> PAGEREF _Toc238480341 \h </w:instrText>
        </w:r>
        <w:r w:rsidRPr="007110E6">
          <w:rPr>
            <w:noProof/>
            <w:webHidden/>
            <w:sz w:val="24"/>
            <w:szCs w:val="24"/>
          </w:rPr>
        </w:r>
        <w:r w:rsidRPr="007110E6">
          <w:rPr>
            <w:noProof/>
            <w:webHidden/>
            <w:sz w:val="24"/>
            <w:szCs w:val="24"/>
          </w:rPr>
          <w:fldChar w:fldCharType="separate"/>
        </w:r>
        <w:r w:rsidR="00467802">
          <w:rPr>
            <w:noProof/>
            <w:webHidden/>
            <w:sz w:val="24"/>
            <w:szCs w:val="24"/>
          </w:rPr>
          <w:t>3</w:t>
        </w:r>
        <w:r w:rsidRPr="007110E6">
          <w:rPr>
            <w:noProof/>
            <w:webHidden/>
            <w:sz w:val="24"/>
            <w:szCs w:val="24"/>
          </w:rPr>
          <w:fldChar w:fldCharType="end"/>
        </w:r>
      </w:hyperlink>
    </w:p>
    <w:p w14:paraId="0010AA7C" w14:textId="04BF9CBE" w:rsidR="007110E6" w:rsidRPr="007110E6" w:rsidRDefault="007110E6" w:rsidP="007110E6">
      <w:pPr>
        <w:pStyle w:val="TM1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8480342" w:history="1">
        <w:r w:rsidRPr="007110E6">
          <w:rPr>
            <w:rStyle w:val="Lienhypertexte"/>
            <w:rFonts w:eastAsia="Calibri"/>
            <w:b/>
            <w:bCs/>
            <w:noProof/>
            <w:sz w:val="24"/>
            <w:szCs w:val="24"/>
          </w:rPr>
          <w:t>3. Modèle de données</w:t>
        </w:r>
        <w:r w:rsidRPr="007110E6">
          <w:rPr>
            <w:noProof/>
            <w:webHidden/>
            <w:sz w:val="24"/>
            <w:szCs w:val="24"/>
          </w:rPr>
          <w:tab/>
        </w:r>
        <w:r w:rsidRPr="007110E6">
          <w:rPr>
            <w:noProof/>
            <w:webHidden/>
            <w:sz w:val="24"/>
            <w:szCs w:val="24"/>
          </w:rPr>
          <w:fldChar w:fldCharType="begin"/>
        </w:r>
        <w:r w:rsidRPr="007110E6">
          <w:rPr>
            <w:noProof/>
            <w:webHidden/>
            <w:sz w:val="24"/>
            <w:szCs w:val="24"/>
          </w:rPr>
          <w:instrText xml:space="preserve"> PAGEREF _Toc238480342 \h </w:instrText>
        </w:r>
        <w:r w:rsidRPr="007110E6">
          <w:rPr>
            <w:noProof/>
            <w:webHidden/>
            <w:sz w:val="24"/>
            <w:szCs w:val="24"/>
          </w:rPr>
        </w:r>
        <w:r w:rsidRPr="007110E6">
          <w:rPr>
            <w:noProof/>
            <w:webHidden/>
            <w:sz w:val="24"/>
            <w:szCs w:val="24"/>
          </w:rPr>
          <w:fldChar w:fldCharType="separate"/>
        </w:r>
        <w:r w:rsidR="00467802">
          <w:rPr>
            <w:noProof/>
            <w:webHidden/>
            <w:sz w:val="24"/>
            <w:szCs w:val="24"/>
          </w:rPr>
          <w:t>4</w:t>
        </w:r>
        <w:r w:rsidRPr="007110E6">
          <w:rPr>
            <w:noProof/>
            <w:webHidden/>
            <w:sz w:val="24"/>
            <w:szCs w:val="24"/>
          </w:rPr>
          <w:fldChar w:fldCharType="end"/>
        </w:r>
      </w:hyperlink>
    </w:p>
    <w:p w14:paraId="1A6901D5" w14:textId="2C31818B" w:rsidR="007110E6" w:rsidRPr="007110E6" w:rsidRDefault="007110E6" w:rsidP="007110E6">
      <w:pPr>
        <w:pStyle w:val="TM2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8480343" w:history="1">
        <w:r w:rsidRPr="007110E6">
          <w:rPr>
            <w:rStyle w:val="Lienhypertexte"/>
            <w:rFonts w:eastAsia="Calibri"/>
            <w:b/>
            <w:bCs/>
            <w:noProof/>
            <w:sz w:val="24"/>
            <w:szCs w:val="24"/>
          </w:rPr>
          <w:t>3.1 Diagramme de classes</w:t>
        </w:r>
        <w:r w:rsidRPr="007110E6">
          <w:rPr>
            <w:noProof/>
            <w:webHidden/>
            <w:sz w:val="24"/>
            <w:szCs w:val="24"/>
          </w:rPr>
          <w:tab/>
        </w:r>
        <w:r w:rsidRPr="007110E6">
          <w:rPr>
            <w:noProof/>
            <w:webHidden/>
            <w:sz w:val="24"/>
            <w:szCs w:val="24"/>
          </w:rPr>
          <w:fldChar w:fldCharType="begin"/>
        </w:r>
        <w:r w:rsidRPr="007110E6">
          <w:rPr>
            <w:noProof/>
            <w:webHidden/>
            <w:sz w:val="24"/>
            <w:szCs w:val="24"/>
          </w:rPr>
          <w:instrText xml:space="preserve"> PAGEREF _Toc238480343 \h </w:instrText>
        </w:r>
        <w:r w:rsidRPr="007110E6">
          <w:rPr>
            <w:noProof/>
            <w:webHidden/>
            <w:sz w:val="24"/>
            <w:szCs w:val="24"/>
          </w:rPr>
        </w:r>
        <w:r w:rsidRPr="007110E6">
          <w:rPr>
            <w:noProof/>
            <w:webHidden/>
            <w:sz w:val="24"/>
            <w:szCs w:val="24"/>
          </w:rPr>
          <w:fldChar w:fldCharType="separate"/>
        </w:r>
        <w:r w:rsidR="00467802">
          <w:rPr>
            <w:noProof/>
            <w:webHidden/>
            <w:sz w:val="24"/>
            <w:szCs w:val="24"/>
          </w:rPr>
          <w:t>4</w:t>
        </w:r>
        <w:r w:rsidRPr="007110E6">
          <w:rPr>
            <w:noProof/>
            <w:webHidden/>
            <w:sz w:val="24"/>
            <w:szCs w:val="24"/>
          </w:rPr>
          <w:fldChar w:fldCharType="end"/>
        </w:r>
      </w:hyperlink>
    </w:p>
    <w:p w14:paraId="4978175B" w14:textId="6F9C4995" w:rsidR="007110E6" w:rsidRPr="007110E6" w:rsidRDefault="007110E6" w:rsidP="007110E6">
      <w:pPr>
        <w:pStyle w:val="TM2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8480344" w:history="1">
        <w:r w:rsidRPr="007110E6">
          <w:rPr>
            <w:rStyle w:val="Lienhypertexte"/>
            <w:rFonts w:eastAsia="Calibri"/>
            <w:b/>
            <w:bCs/>
            <w:noProof/>
            <w:sz w:val="24"/>
            <w:szCs w:val="24"/>
          </w:rPr>
          <w:t>3.2 Description des entités</w:t>
        </w:r>
        <w:r w:rsidRPr="007110E6">
          <w:rPr>
            <w:noProof/>
            <w:webHidden/>
            <w:sz w:val="24"/>
            <w:szCs w:val="24"/>
          </w:rPr>
          <w:tab/>
        </w:r>
        <w:r w:rsidRPr="007110E6">
          <w:rPr>
            <w:noProof/>
            <w:webHidden/>
            <w:sz w:val="24"/>
            <w:szCs w:val="24"/>
          </w:rPr>
          <w:fldChar w:fldCharType="begin"/>
        </w:r>
        <w:r w:rsidRPr="007110E6">
          <w:rPr>
            <w:noProof/>
            <w:webHidden/>
            <w:sz w:val="24"/>
            <w:szCs w:val="24"/>
          </w:rPr>
          <w:instrText xml:space="preserve"> PAGEREF _Toc238480344 \h </w:instrText>
        </w:r>
        <w:r w:rsidRPr="007110E6">
          <w:rPr>
            <w:noProof/>
            <w:webHidden/>
            <w:sz w:val="24"/>
            <w:szCs w:val="24"/>
          </w:rPr>
        </w:r>
        <w:r w:rsidRPr="007110E6">
          <w:rPr>
            <w:noProof/>
            <w:webHidden/>
            <w:sz w:val="24"/>
            <w:szCs w:val="24"/>
          </w:rPr>
          <w:fldChar w:fldCharType="separate"/>
        </w:r>
        <w:r w:rsidR="00467802">
          <w:rPr>
            <w:noProof/>
            <w:webHidden/>
            <w:sz w:val="24"/>
            <w:szCs w:val="24"/>
          </w:rPr>
          <w:t>4</w:t>
        </w:r>
        <w:r w:rsidRPr="007110E6">
          <w:rPr>
            <w:noProof/>
            <w:webHidden/>
            <w:sz w:val="24"/>
            <w:szCs w:val="24"/>
          </w:rPr>
          <w:fldChar w:fldCharType="end"/>
        </w:r>
      </w:hyperlink>
    </w:p>
    <w:p w14:paraId="1F24D06D" w14:textId="2D863736" w:rsidR="007110E6" w:rsidRPr="007110E6" w:rsidRDefault="007110E6" w:rsidP="007110E6">
      <w:pPr>
        <w:pStyle w:val="TM2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8480345" w:history="1">
        <w:r w:rsidRPr="007110E6">
          <w:rPr>
            <w:rStyle w:val="Lienhypertexte"/>
            <w:rFonts w:eastAsia="Calibri"/>
            <w:b/>
            <w:bCs/>
            <w:noProof/>
            <w:sz w:val="24"/>
            <w:szCs w:val="24"/>
          </w:rPr>
          <w:t>3.3 Choix de modélisation justifiés</w:t>
        </w:r>
        <w:r w:rsidRPr="007110E6">
          <w:rPr>
            <w:noProof/>
            <w:webHidden/>
            <w:sz w:val="24"/>
            <w:szCs w:val="24"/>
          </w:rPr>
          <w:tab/>
        </w:r>
        <w:r w:rsidRPr="007110E6">
          <w:rPr>
            <w:noProof/>
            <w:webHidden/>
            <w:sz w:val="24"/>
            <w:szCs w:val="24"/>
          </w:rPr>
          <w:fldChar w:fldCharType="begin"/>
        </w:r>
        <w:r w:rsidRPr="007110E6">
          <w:rPr>
            <w:noProof/>
            <w:webHidden/>
            <w:sz w:val="24"/>
            <w:szCs w:val="24"/>
          </w:rPr>
          <w:instrText xml:space="preserve"> PAGEREF _Toc238480345 \h </w:instrText>
        </w:r>
        <w:r w:rsidRPr="007110E6">
          <w:rPr>
            <w:noProof/>
            <w:webHidden/>
            <w:sz w:val="24"/>
            <w:szCs w:val="24"/>
          </w:rPr>
        </w:r>
        <w:r w:rsidRPr="007110E6">
          <w:rPr>
            <w:noProof/>
            <w:webHidden/>
            <w:sz w:val="24"/>
            <w:szCs w:val="24"/>
          </w:rPr>
          <w:fldChar w:fldCharType="separate"/>
        </w:r>
        <w:r w:rsidR="00467802">
          <w:rPr>
            <w:noProof/>
            <w:webHidden/>
            <w:sz w:val="24"/>
            <w:szCs w:val="24"/>
          </w:rPr>
          <w:t>5</w:t>
        </w:r>
        <w:r w:rsidRPr="007110E6">
          <w:rPr>
            <w:noProof/>
            <w:webHidden/>
            <w:sz w:val="24"/>
            <w:szCs w:val="24"/>
          </w:rPr>
          <w:fldChar w:fldCharType="end"/>
        </w:r>
      </w:hyperlink>
    </w:p>
    <w:p w14:paraId="625CA91B" w14:textId="699C0BC5" w:rsidR="007110E6" w:rsidRPr="007110E6" w:rsidRDefault="007110E6" w:rsidP="007110E6">
      <w:pPr>
        <w:pStyle w:val="TM1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8480346" w:history="1">
        <w:r w:rsidRPr="007110E6">
          <w:rPr>
            <w:rStyle w:val="Lienhypertexte"/>
            <w:rFonts w:eastAsia="Calibri"/>
            <w:b/>
            <w:bCs/>
            <w:noProof/>
            <w:sz w:val="24"/>
            <w:szCs w:val="24"/>
          </w:rPr>
          <w:t>4. Gestion des erreurs (principes généraux)</w:t>
        </w:r>
        <w:r w:rsidRPr="007110E6">
          <w:rPr>
            <w:noProof/>
            <w:webHidden/>
            <w:sz w:val="24"/>
            <w:szCs w:val="24"/>
          </w:rPr>
          <w:tab/>
        </w:r>
        <w:r w:rsidRPr="007110E6">
          <w:rPr>
            <w:noProof/>
            <w:webHidden/>
            <w:sz w:val="24"/>
            <w:szCs w:val="24"/>
          </w:rPr>
          <w:fldChar w:fldCharType="begin"/>
        </w:r>
        <w:r w:rsidRPr="007110E6">
          <w:rPr>
            <w:noProof/>
            <w:webHidden/>
            <w:sz w:val="24"/>
            <w:szCs w:val="24"/>
          </w:rPr>
          <w:instrText xml:space="preserve"> PAGEREF _Toc238480346 \h </w:instrText>
        </w:r>
        <w:r w:rsidRPr="007110E6">
          <w:rPr>
            <w:noProof/>
            <w:webHidden/>
            <w:sz w:val="24"/>
            <w:szCs w:val="24"/>
          </w:rPr>
        </w:r>
        <w:r w:rsidRPr="007110E6">
          <w:rPr>
            <w:noProof/>
            <w:webHidden/>
            <w:sz w:val="24"/>
            <w:szCs w:val="24"/>
          </w:rPr>
          <w:fldChar w:fldCharType="separate"/>
        </w:r>
        <w:r w:rsidR="00467802">
          <w:rPr>
            <w:noProof/>
            <w:webHidden/>
            <w:sz w:val="24"/>
            <w:szCs w:val="24"/>
          </w:rPr>
          <w:t>5</w:t>
        </w:r>
        <w:r w:rsidRPr="007110E6">
          <w:rPr>
            <w:noProof/>
            <w:webHidden/>
            <w:sz w:val="24"/>
            <w:szCs w:val="24"/>
          </w:rPr>
          <w:fldChar w:fldCharType="end"/>
        </w:r>
      </w:hyperlink>
    </w:p>
    <w:p w14:paraId="17D063E7" w14:textId="1D93F007" w:rsidR="007110E6" w:rsidRPr="007110E6" w:rsidRDefault="007110E6" w:rsidP="007110E6">
      <w:pPr>
        <w:pStyle w:val="TM1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8480347" w:history="1">
        <w:r w:rsidRPr="007110E6">
          <w:rPr>
            <w:rStyle w:val="Lienhypertexte"/>
            <w:b/>
            <w:bCs/>
            <w:noProof/>
            <w:sz w:val="24"/>
            <w:szCs w:val="24"/>
          </w:rPr>
          <w:t>5. Environnement de déploiement</w:t>
        </w:r>
        <w:r w:rsidRPr="007110E6">
          <w:rPr>
            <w:noProof/>
            <w:webHidden/>
            <w:sz w:val="24"/>
            <w:szCs w:val="24"/>
          </w:rPr>
          <w:tab/>
        </w:r>
        <w:r w:rsidRPr="007110E6">
          <w:rPr>
            <w:noProof/>
            <w:webHidden/>
            <w:sz w:val="24"/>
            <w:szCs w:val="24"/>
          </w:rPr>
          <w:fldChar w:fldCharType="begin"/>
        </w:r>
        <w:r w:rsidRPr="007110E6">
          <w:rPr>
            <w:noProof/>
            <w:webHidden/>
            <w:sz w:val="24"/>
            <w:szCs w:val="24"/>
          </w:rPr>
          <w:instrText xml:space="preserve"> PAGEREF _Toc238480347 \h </w:instrText>
        </w:r>
        <w:r w:rsidRPr="007110E6">
          <w:rPr>
            <w:noProof/>
            <w:webHidden/>
            <w:sz w:val="24"/>
            <w:szCs w:val="24"/>
          </w:rPr>
        </w:r>
        <w:r w:rsidRPr="007110E6">
          <w:rPr>
            <w:noProof/>
            <w:webHidden/>
            <w:sz w:val="24"/>
            <w:szCs w:val="24"/>
          </w:rPr>
          <w:fldChar w:fldCharType="separate"/>
        </w:r>
        <w:r w:rsidR="00467802">
          <w:rPr>
            <w:noProof/>
            <w:webHidden/>
            <w:sz w:val="24"/>
            <w:szCs w:val="24"/>
          </w:rPr>
          <w:t>6</w:t>
        </w:r>
        <w:r w:rsidRPr="007110E6">
          <w:rPr>
            <w:noProof/>
            <w:webHidden/>
            <w:sz w:val="24"/>
            <w:szCs w:val="24"/>
          </w:rPr>
          <w:fldChar w:fldCharType="end"/>
        </w:r>
      </w:hyperlink>
    </w:p>
    <w:p w14:paraId="30954865" w14:textId="7AAD23F1" w:rsidR="007110E6" w:rsidRPr="007110E6" w:rsidRDefault="007110E6" w:rsidP="007110E6">
      <w:pPr>
        <w:pStyle w:val="TM1"/>
        <w:tabs>
          <w:tab w:val="right" w:leader="dot" w:pos="9628"/>
        </w:tabs>
        <w:spacing w:line="360" w:lineRule="auto"/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38480348" w:history="1">
        <w:r w:rsidRPr="007110E6">
          <w:rPr>
            <w:rStyle w:val="Lienhypertexte"/>
            <w:rFonts w:eastAsia="Calibri"/>
            <w:b/>
            <w:bCs/>
            <w:noProof/>
            <w:sz w:val="24"/>
            <w:szCs w:val="24"/>
          </w:rPr>
          <w:t>Table des matières</w:t>
        </w:r>
        <w:r w:rsidRPr="007110E6">
          <w:rPr>
            <w:noProof/>
            <w:webHidden/>
            <w:sz w:val="24"/>
            <w:szCs w:val="24"/>
          </w:rPr>
          <w:tab/>
        </w:r>
        <w:r w:rsidRPr="007110E6">
          <w:rPr>
            <w:noProof/>
            <w:webHidden/>
            <w:sz w:val="24"/>
            <w:szCs w:val="24"/>
          </w:rPr>
          <w:fldChar w:fldCharType="begin"/>
        </w:r>
        <w:r w:rsidRPr="007110E6">
          <w:rPr>
            <w:noProof/>
            <w:webHidden/>
            <w:sz w:val="24"/>
            <w:szCs w:val="24"/>
          </w:rPr>
          <w:instrText xml:space="preserve"> PAGEREF _Toc238480348 \h </w:instrText>
        </w:r>
        <w:r w:rsidRPr="007110E6">
          <w:rPr>
            <w:noProof/>
            <w:webHidden/>
            <w:sz w:val="24"/>
            <w:szCs w:val="24"/>
          </w:rPr>
        </w:r>
        <w:r w:rsidRPr="007110E6">
          <w:rPr>
            <w:noProof/>
            <w:webHidden/>
            <w:sz w:val="24"/>
            <w:szCs w:val="24"/>
          </w:rPr>
          <w:fldChar w:fldCharType="separate"/>
        </w:r>
        <w:r w:rsidR="00467802">
          <w:rPr>
            <w:noProof/>
            <w:webHidden/>
            <w:sz w:val="24"/>
            <w:szCs w:val="24"/>
          </w:rPr>
          <w:t>7</w:t>
        </w:r>
        <w:r w:rsidRPr="007110E6">
          <w:rPr>
            <w:noProof/>
            <w:webHidden/>
            <w:sz w:val="24"/>
            <w:szCs w:val="24"/>
          </w:rPr>
          <w:fldChar w:fldCharType="end"/>
        </w:r>
      </w:hyperlink>
    </w:p>
    <w:p w14:paraId="202676D6" w14:textId="6A071C5C" w:rsidR="00827A93" w:rsidRPr="007110E6" w:rsidRDefault="007110E6" w:rsidP="007110E6">
      <w:pPr>
        <w:tabs>
          <w:tab w:val="left" w:pos="1248"/>
        </w:tabs>
        <w:spacing w:line="360" w:lineRule="auto"/>
        <w:rPr>
          <w:sz w:val="24"/>
          <w:szCs w:val="24"/>
        </w:rPr>
      </w:pPr>
      <w:r w:rsidRPr="007110E6">
        <w:rPr>
          <w:sz w:val="24"/>
          <w:szCs w:val="24"/>
        </w:rPr>
        <w:fldChar w:fldCharType="end"/>
      </w:r>
    </w:p>
    <w:sectPr w:rsidR="00827A93" w:rsidRPr="007110E6" w:rsidSect="0063611D">
      <w:footerReference w:type="default" r:id="rId9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62968F" w14:textId="77777777" w:rsidR="00320B7D" w:rsidRDefault="00320B7D" w:rsidP="0063611D">
      <w:r>
        <w:separator/>
      </w:r>
    </w:p>
  </w:endnote>
  <w:endnote w:type="continuationSeparator" w:id="0">
    <w:p w14:paraId="4B81B7B0" w14:textId="77777777" w:rsidR="00320B7D" w:rsidRDefault="00320B7D" w:rsidP="006361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4D9B81" w14:textId="77777777" w:rsidR="0063611D" w:rsidRDefault="0063611D">
    <w:pPr>
      <w:pStyle w:val="Pieddepage"/>
      <w:jc w:val="center"/>
      <w:rPr>
        <w:color w:val="4472C4" w:themeColor="accent1"/>
      </w:rPr>
    </w:pPr>
    <w:r>
      <w:rPr>
        <w:color w:val="4472C4" w:themeColor="accent1"/>
      </w:rPr>
      <w:t xml:space="preserve">Page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</w:rPr>
      <w:t xml:space="preserve"> sur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arabe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</w:rPr>
      <w:t>2</w:t>
    </w:r>
    <w:r>
      <w:rPr>
        <w:color w:val="4472C4" w:themeColor="accent1"/>
      </w:rPr>
      <w:fldChar w:fldCharType="end"/>
    </w:r>
  </w:p>
  <w:p w14:paraId="57EA8307" w14:textId="77777777" w:rsidR="0063611D" w:rsidRDefault="0063611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F00CEC" w14:textId="77777777" w:rsidR="00320B7D" w:rsidRDefault="00320B7D" w:rsidP="0063611D">
      <w:r>
        <w:separator/>
      </w:r>
    </w:p>
  </w:footnote>
  <w:footnote w:type="continuationSeparator" w:id="0">
    <w:p w14:paraId="128D390B" w14:textId="77777777" w:rsidR="00320B7D" w:rsidRDefault="00320B7D" w:rsidP="006361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46A23"/>
    <w:multiLevelType w:val="multilevel"/>
    <w:tmpl w:val="34F6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D4964"/>
    <w:multiLevelType w:val="hybridMultilevel"/>
    <w:tmpl w:val="74D23E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3C58A7"/>
    <w:multiLevelType w:val="multilevel"/>
    <w:tmpl w:val="943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CF1753"/>
    <w:multiLevelType w:val="hybridMultilevel"/>
    <w:tmpl w:val="21D4262E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293F0349"/>
    <w:multiLevelType w:val="hybridMultilevel"/>
    <w:tmpl w:val="7C66BA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1D5C37"/>
    <w:multiLevelType w:val="hybridMultilevel"/>
    <w:tmpl w:val="C5083870"/>
    <w:lvl w:ilvl="0" w:tplc="91EA5BFE">
      <w:start w:val="1"/>
      <w:numFmt w:val="bullet"/>
      <w:lvlText w:val="●"/>
      <w:lvlJc w:val="left"/>
      <w:pPr>
        <w:ind w:left="720" w:hanging="360"/>
      </w:pPr>
    </w:lvl>
    <w:lvl w:ilvl="1" w:tplc="A754E794">
      <w:start w:val="1"/>
      <w:numFmt w:val="bullet"/>
      <w:lvlText w:val="○"/>
      <w:lvlJc w:val="left"/>
      <w:pPr>
        <w:ind w:left="1440" w:hanging="360"/>
      </w:pPr>
    </w:lvl>
    <w:lvl w:ilvl="2" w:tplc="B0EE2A2A">
      <w:start w:val="1"/>
      <w:numFmt w:val="bullet"/>
      <w:lvlText w:val="■"/>
      <w:lvlJc w:val="left"/>
      <w:pPr>
        <w:ind w:left="2160" w:hanging="360"/>
      </w:pPr>
    </w:lvl>
    <w:lvl w:ilvl="3" w:tplc="EBFA92D8">
      <w:start w:val="1"/>
      <w:numFmt w:val="bullet"/>
      <w:lvlText w:val="●"/>
      <w:lvlJc w:val="left"/>
      <w:pPr>
        <w:ind w:left="2880" w:hanging="360"/>
      </w:pPr>
    </w:lvl>
    <w:lvl w:ilvl="4" w:tplc="FEB06332">
      <w:start w:val="1"/>
      <w:numFmt w:val="bullet"/>
      <w:lvlText w:val="○"/>
      <w:lvlJc w:val="left"/>
      <w:pPr>
        <w:ind w:left="3600" w:hanging="360"/>
      </w:pPr>
    </w:lvl>
    <w:lvl w:ilvl="5" w:tplc="CA1AF660">
      <w:start w:val="1"/>
      <w:numFmt w:val="bullet"/>
      <w:lvlText w:val="■"/>
      <w:lvlJc w:val="left"/>
      <w:pPr>
        <w:ind w:left="4320" w:hanging="360"/>
      </w:pPr>
    </w:lvl>
    <w:lvl w:ilvl="6" w:tplc="880E1598">
      <w:start w:val="1"/>
      <w:numFmt w:val="bullet"/>
      <w:lvlText w:val="●"/>
      <w:lvlJc w:val="left"/>
      <w:pPr>
        <w:ind w:left="5040" w:hanging="360"/>
      </w:pPr>
    </w:lvl>
    <w:lvl w:ilvl="7" w:tplc="EB84DF60">
      <w:start w:val="1"/>
      <w:numFmt w:val="bullet"/>
      <w:lvlText w:val="●"/>
      <w:lvlJc w:val="left"/>
      <w:pPr>
        <w:ind w:left="5760" w:hanging="360"/>
      </w:pPr>
    </w:lvl>
    <w:lvl w:ilvl="8" w:tplc="0EC8544E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43E746C2"/>
    <w:multiLevelType w:val="multilevel"/>
    <w:tmpl w:val="A3F8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74701C"/>
    <w:multiLevelType w:val="hybridMultilevel"/>
    <w:tmpl w:val="7130DF38"/>
    <w:lvl w:ilvl="0" w:tplc="1EBA0DFA">
      <w:start w:val="1"/>
      <w:numFmt w:val="bullet"/>
      <w:lvlText w:val="•"/>
      <w:lvlJc w:val="left"/>
      <w:pPr>
        <w:ind w:left="400" w:hanging="260"/>
      </w:pPr>
    </w:lvl>
    <w:lvl w:ilvl="1" w:tplc="6A3AB692">
      <w:start w:val="1"/>
      <w:numFmt w:val="bullet"/>
      <w:lvlText w:val="◦"/>
      <w:lvlJc w:val="left"/>
      <w:pPr>
        <w:ind w:left="800" w:hanging="260"/>
      </w:pPr>
    </w:lvl>
    <w:lvl w:ilvl="2" w:tplc="7FCE714A">
      <w:numFmt w:val="decimal"/>
      <w:lvlText w:val=""/>
      <w:lvlJc w:val="left"/>
    </w:lvl>
    <w:lvl w:ilvl="3" w:tplc="9BFCC31E">
      <w:numFmt w:val="decimal"/>
      <w:lvlText w:val=""/>
      <w:lvlJc w:val="left"/>
    </w:lvl>
    <w:lvl w:ilvl="4" w:tplc="EDC2D1AA">
      <w:numFmt w:val="decimal"/>
      <w:lvlText w:val=""/>
      <w:lvlJc w:val="left"/>
    </w:lvl>
    <w:lvl w:ilvl="5" w:tplc="F03E1AB0">
      <w:numFmt w:val="decimal"/>
      <w:lvlText w:val=""/>
      <w:lvlJc w:val="left"/>
    </w:lvl>
    <w:lvl w:ilvl="6" w:tplc="3C1ECA38">
      <w:numFmt w:val="decimal"/>
      <w:lvlText w:val=""/>
      <w:lvlJc w:val="left"/>
    </w:lvl>
    <w:lvl w:ilvl="7" w:tplc="47B2FBC6">
      <w:numFmt w:val="decimal"/>
      <w:lvlText w:val=""/>
      <w:lvlJc w:val="left"/>
    </w:lvl>
    <w:lvl w:ilvl="8" w:tplc="7660CECC">
      <w:numFmt w:val="decimal"/>
      <w:lvlText w:val=""/>
      <w:lvlJc w:val="left"/>
    </w:lvl>
  </w:abstractNum>
  <w:abstractNum w:abstractNumId="8" w15:restartNumberingAfterBreak="0">
    <w:nsid w:val="5B3B3235"/>
    <w:multiLevelType w:val="multilevel"/>
    <w:tmpl w:val="B33EC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E71E46"/>
    <w:multiLevelType w:val="hybridMultilevel"/>
    <w:tmpl w:val="1270B4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8765BE"/>
    <w:multiLevelType w:val="multilevel"/>
    <w:tmpl w:val="058AC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1D44A8"/>
    <w:multiLevelType w:val="hybridMultilevel"/>
    <w:tmpl w:val="35C097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A13C9B"/>
    <w:multiLevelType w:val="multilevel"/>
    <w:tmpl w:val="A31E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436254"/>
    <w:multiLevelType w:val="multilevel"/>
    <w:tmpl w:val="04AE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E475CA"/>
    <w:multiLevelType w:val="hybridMultilevel"/>
    <w:tmpl w:val="2E329F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074F7A"/>
    <w:multiLevelType w:val="hybridMultilevel"/>
    <w:tmpl w:val="A2F28F3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D697F40"/>
    <w:multiLevelType w:val="multilevel"/>
    <w:tmpl w:val="04AE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7D65A2"/>
    <w:multiLevelType w:val="hybridMultilevel"/>
    <w:tmpl w:val="A2E244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C613DE"/>
    <w:multiLevelType w:val="hybridMultilevel"/>
    <w:tmpl w:val="DF5689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  <w:lvlOverride w:ilvl="0">
      <w:startOverride w:val="1"/>
    </w:lvlOverride>
  </w:num>
  <w:num w:numId="2">
    <w:abstractNumId w:val="7"/>
    <w:lvlOverride w:ilvl="0">
      <w:startOverride w:val="1"/>
    </w:lvlOverride>
  </w:num>
  <w:num w:numId="3">
    <w:abstractNumId w:val="12"/>
  </w:num>
  <w:num w:numId="4">
    <w:abstractNumId w:val="2"/>
  </w:num>
  <w:num w:numId="5">
    <w:abstractNumId w:val="1"/>
  </w:num>
  <w:num w:numId="6">
    <w:abstractNumId w:val="17"/>
  </w:num>
  <w:num w:numId="7">
    <w:abstractNumId w:val="0"/>
  </w:num>
  <w:num w:numId="8">
    <w:abstractNumId w:val="15"/>
  </w:num>
  <w:num w:numId="9">
    <w:abstractNumId w:val="3"/>
  </w:num>
  <w:num w:numId="10">
    <w:abstractNumId w:val="10"/>
  </w:num>
  <w:num w:numId="11">
    <w:abstractNumId w:val="9"/>
  </w:num>
  <w:num w:numId="12">
    <w:abstractNumId w:val="14"/>
  </w:num>
  <w:num w:numId="13">
    <w:abstractNumId w:val="6"/>
  </w:num>
  <w:num w:numId="14">
    <w:abstractNumId w:val="4"/>
  </w:num>
  <w:num w:numId="15">
    <w:abstractNumId w:val="18"/>
  </w:num>
  <w:num w:numId="16">
    <w:abstractNumId w:val="11"/>
  </w:num>
  <w:num w:numId="17">
    <w:abstractNumId w:val="16"/>
  </w:num>
  <w:num w:numId="18">
    <w:abstractNumId w:val="13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B70"/>
    <w:rsid w:val="000F1C4B"/>
    <w:rsid w:val="00151B8D"/>
    <w:rsid w:val="00172603"/>
    <w:rsid w:val="001B3F9D"/>
    <w:rsid w:val="001F1C0D"/>
    <w:rsid w:val="002120F0"/>
    <w:rsid w:val="0021500D"/>
    <w:rsid w:val="002274CE"/>
    <w:rsid w:val="002519AF"/>
    <w:rsid w:val="00263C35"/>
    <w:rsid w:val="00272E95"/>
    <w:rsid w:val="002D56C6"/>
    <w:rsid w:val="00320B7D"/>
    <w:rsid w:val="00340E78"/>
    <w:rsid w:val="00381CDF"/>
    <w:rsid w:val="003A7647"/>
    <w:rsid w:val="004027D6"/>
    <w:rsid w:val="00403B79"/>
    <w:rsid w:val="004060C9"/>
    <w:rsid w:val="00461664"/>
    <w:rsid w:val="00464E68"/>
    <w:rsid w:val="00467802"/>
    <w:rsid w:val="00474CA5"/>
    <w:rsid w:val="0048200C"/>
    <w:rsid w:val="00492A72"/>
    <w:rsid w:val="0056339D"/>
    <w:rsid w:val="005B4EF8"/>
    <w:rsid w:val="005D1CF8"/>
    <w:rsid w:val="005E3BF2"/>
    <w:rsid w:val="005E5A63"/>
    <w:rsid w:val="00627596"/>
    <w:rsid w:val="0063611D"/>
    <w:rsid w:val="00644554"/>
    <w:rsid w:val="00647F69"/>
    <w:rsid w:val="0065709D"/>
    <w:rsid w:val="00671FCF"/>
    <w:rsid w:val="006D1B32"/>
    <w:rsid w:val="006E75B5"/>
    <w:rsid w:val="006E7BD0"/>
    <w:rsid w:val="006F4C1A"/>
    <w:rsid w:val="007110E6"/>
    <w:rsid w:val="00742CF2"/>
    <w:rsid w:val="00761AA5"/>
    <w:rsid w:val="007803A9"/>
    <w:rsid w:val="00782B70"/>
    <w:rsid w:val="007A5110"/>
    <w:rsid w:val="007A65DE"/>
    <w:rsid w:val="007D53A3"/>
    <w:rsid w:val="00813230"/>
    <w:rsid w:val="00814666"/>
    <w:rsid w:val="00827A93"/>
    <w:rsid w:val="00830AB6"/>
    <w:rsid w:val="00874D45"/>
    <w:rsid w:val="00876DA1"/>
    <w:rsid w:val="008C6EC6"/>
    <w:rsid w:val="00907627"/>
    <w:rsid w:val="00923F72"/>
    <w:rsid w:val="00947F66"/>
    <w:rsid w:val="00A1294D"/>
    <w:rsid w:val="00A168E9"/>
    <w:rsid w:val="00A2461B"/>
    <w:rsid w:val="00A669A2"/>
    <w:rsid w:val="00A713E7"/>
    <w:rsid w:val="00A719B0"/>
    <w:rsid w:val="00A947B5"/>
    <w:rsid w:val="00AA5DB0"/>
    <w:rsid w:val="00AD6FA2"/>
    <w:rsid w:val="00B02B2C"/>
    <w:rsid w:val="00B219F8"/>
    <w:rsid w:val="00B30841"/>
    <w:rsid w:val="00B57B02"/>
    <w:rsid w:val="00B66B28"/>
    <w:rsid w:val="00BA42C4"/>
    <w:rsid w:val="00BD554A"/>
    <w:rsid w:val="00C409B5"/>
    <w:rsid w:val="00CA7084"/>
    <w:rsid w:val="00D220E8"/>
    <w:rsid w:val="00D639EE"/>
    <w:rsid w:val="00D958FE"/>
    <w:rsid w:val="00DE58A7"/>
    <w:rsid w:val="00E24AEA"/>
    <w:rsid w:val="00E476B2"/>
    <w:rsid w:val="00E65A87"/>
    <w:rsid w:val="00E94299"/>
    <w:rsid w:val="00EB4F53"/>
    <w:rsid w:val="00EE5416"/>
    <w:rsid w:val="00F55B8E"/>
    <w:rsid w:val="00F93A56"/>
    <w:rsid w:val="00FE3572"/>
    <w:rsid w:val="00FF2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69E81"/>
  <w15:docId w15:val="{A4C95B73-2B27-4173-8C03-F09671240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link w:val="Titre1Car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link w:val="Titre2C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A1294D"/>
    <w:pPr>
      <w:spacing w:before="100" w:beforeAutospacing="1" w:after="100" w:afterAutospacing="1"/>
    </w:pPr>
    <w:rPr>
      <w:sz w:val="24"/>
      <w:szCs w:val="24"/>
    </w:rPr>
  </w:style>
  <w:style w:type="character" w:styleId="lev">
    <w:name w:val="Strong"/>
    <w:basedOn w:val="Policepardfaut"/>
    <w:uiPriority w:val="22"/>
    <w:qFormat/>
    <w:rsid w:val="00A1294D"/>
    <w:rPr>
      <w:b/>
      <w:bCs/>
    </w:rPr>
  </w:style>
  <w:style w:type="character" w:customStyle="1" w:styleId="Titre2Car">
    <w:name w:val="Titre 2 Car"/>
    <w:basedOn w:val="Policepardfaut"/>
    <w:link w:val="Titre2"/>
    <w:uiPriority w:val="9"/>
    <w:rsid w:val="002519AF"/>
    <w:rPr>
      <w:color w:val="2E74B5"/>
      <w:sz w:val="26"/>
      <w:szCs w:val="26"/>
    </w:rPr>
  </w:style>
  <w:style w:type="paragraph" w:styleId="En-tte">
    <w:name w:val="header"/>
    <w:basedOn w:val="Normal"/>
    <w:link w:val="En-tteCar"/>
    <w:uiPriority w:val="99"/>
    <w:unhideWhenUsed/>
    <w:rsid w:val="0063611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63611D"/>
  </w:style>
  <w:style w:type="paragraph" w:styleId="Pieddepage">
    <w:name w:val="footer"/>
    <w:basedOn w:val="Normal"/>
    <w:link w:val="PieddepageCar"/>
    <w:uiPriority w:val="99"/>
    <w:unhideWhenUsed/>
    <w:rsid w:val="0063611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3611D"/>
  </w:style>
  <w:style w:type="paragraph" w:styleId="NormalWeb">
    <w:name w:val="Normal (Web)"/>
    <w:basedOn w:val="Normal"/>
    <w:uiPriority w:val="99"/>
    <w:unhideWhenUsed/>
    <w:rsid w:val="00A168E9"/>
    <w:pPr>
      <w:spacing w:before="100" w:beforeAutospacing="1" w:after="100" w:afterAutospacing="1"/>
    </w:pPr>
    <w:rPr>
      <w:sz w:val="24"/>
      <w:szCs w:val="24"/>
    </w:rPr>
  </w:style>
  <w:style w:type="character" w:styleId="CodeHTML">
    <w:name w:val="HTML Code"/>
    <w:basedOn w:val="Policepardfaut"/>
    <w:uiPriority w:val="99"/>
    <w:semiHidden/>
    <w:unhideWhenUsed/>
    <w:rsid w:val="00A947B5"/>
    <w:rPr>
      <w:rFonts w:ascii="Courier New" w:eastAsia="Times New Roman" w:hAnsi="Courier New" w:cs="Courier New"/>
      <w:sz w:val="20"/>
      <w:szCs w:val="20"/>
    </w:rPr>
  </w:style>
  <w:style w:type="character" w:customStyle="1" w:styleId="Titre1Car">
    <w:name w:val="Titre 1 Car"/>
    <w:basedOn w:val="Policepardfaut"/>
    <w:link w:val="Titre1"/>
    <w:uiPriority w:val="9"/>
    <w:rsid w:val="0065709D"/>
    <w:rPr>
      <w:color w:val="2E74B5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CA7084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CA7084"/>
    <w:pPr>
      <w:spacing w:after="100"/>
      <w:ind w:left="200"/>
    </w:pPr>
  </w:style>
  <w:style w:type="table" w:styleId="Grilledutableau">
    <w:name w:val="Table Grid"/>
    <w:basedOn w:val="TableauNormal"/>
    <w:uiPriority w:val="39"/>
    <w:rsid w:val="00CA70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66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6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5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5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8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3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9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9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5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9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5C3433-A12B-475D-AEB3-4399D69BE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927</Words>
  <Characters>5099</Characters>
  <Application>Microsoft Office Word</Application>
  <DocSecurity>0</DocSecurity>
  <Lines>42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DIPAMA</cp:lastModifiedBy>
  <cp:revision>6</cp:revision>
  <cp:lastPrinted>2026-08-24T16:53:00Z</cp:lastPrinted>
  <dcterms:created xsi:type="dcterms:W3CDTF">2026-08-24T16:49:00Z</dcterms:created>
  <dcterms:modified xsi:type="dcterms:W3CDTF">2026-08-24T17:43:00Z</dcterms:modified>
</cp:coreProperties>
</file>