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20DCA" w:rsidTr="00E20DCA">
        <w:tc>
          <w:tcPr>
            <w:tcW w:w="3192" w:type="dxa"/>
          </w:tcPr>
          <w:p w:rsidR="00E20DCA" w:rsidRDefault="00E20DCA"/>
        </w:tc>
        <w:tc>
          <w:tcPr>
            <w:tcW w:w="3192" w:type="dxa"/>
          </w:tcPr>
          <w:p w:rsidR="00E20DCA" w:rsidRDefault="00E94D46">
            <w:r>
              <w:t>Expected Result</w:t>
            </w:r>
            <w:r w:rsidR="00630E32">
              <w:t xml:space="preserve"> true</w:t>
            </w:r>
          </w:p>
        </w:tc>
        <w:tc>
          <w:tcPr>
            <w:tcW w:w="3192" w:type="dxa"/>
          </w:tcPr>
          <w:p w:rsidR="00E20DCA" w:rsidRDefault="00630E32" w:rsidP="00630E32">
            <w:r>
              <w:t>Expected Result false</w:t>
            </w:r>
          </w:p>
        </w:tc>
      </w:tr>
      <w:tr w:rsidR="00E20DCA" w:rsidTr="00E20DCA">
        <w:tc>
          <w:tcPr>
            <w:tcW w:w="3192" w:type="dxa"/>
          </w:tcPr>
          <w:p w:rsidR="00E20DCA" w:rsidRDefault="00E94D46">
            <w:r>
              <w:t>a=b</w:t>
            </w:r>
          </w:p>
        </w:tc>
        <w:tc>
          <w:tcPr>
            <w:tcW w:w="3192" w:type="dxa"/>
          </w:tcPr>
          <w:p w:rsidR="00E20DCA" w:rsidRDefault="00E94D46" w:rsidP="00630E32">
            <w:r>
              <w:t xml:space="preserve">A, b= </w:t>
            </w:r>
            <w:r w:rsidR="00630E32">
              <w:t>v1, V2</w:t>
            </w:r>
          </w:p>
        </w:tc>
        <w:tc>
          <w:tcPr>
            <w:tcW w:w="3192" w:type="dxa"/>
          </w:tcPr>
          <w:p w:rsidR="00E20DCA" w:rsidRDefault="00630E32" w:rsidP="00630E32">
            <w:r>
              <w:t>A, b= ~v1, ~v2</w:t>
            </w:r>
          </w:p>
        </w:tc>
      </w:tr>
      <w:tr w:rsidR="00E20DCA" w:rsidTr="00E20DCA">
        <w:tc>
          <w:tcPr>
            <w:tcW w:w="3192" w:type="dxa"/>
          </w:tcPr>
          <w:p w:rsidR="00E20DCA" w:rsidRDefault="00926549">
            <w:r>
              <w:t>a&gt;b</w:t>
            </w:r>
          </w:p>
        </w:tc>
        <w:tc>
          <w:tcPr>
            <w:tcW w:w="3192" w:type="dxa"/>
          </w:tcPr>
          <w:p w:rsidR="00E20DCA" w:rsidRDefault="00926549">
            <w:r>
              <w:t>A: increase b: decrease</w:t>
            </w:r>
          </w:p>
        </w:tc>
        <w:tc>
          <w:tcPr>
            <w:tcW w:w="3192" w:type="dxa"/>
          </w:tcPr>
          <w:p w:rsidR="00E20DCA" w:rsidRDefault="00E20DCA"/>
        </w:tc>
      </w:tr>
      <w:tr w:rsidR="00E20DCA" w:rsidTr="00E20DCA">
        <w:tc>
          <w:tcPr>
            <w:tcW w:w="3192" w:type="dxa"/>
          </w:tcPr>
          <w:p w:rsidR="00E20DCA" w:rsidRDefault="00630E32">
            <w:r>
              <w:t>A&lt;b</w:t>
            </w:r>
          </w:p>
        </w:tc>
        <w:tc>
          <w:tcPr>
            <w:tcW w:w="3192" w:type="dxa"/>
          </w:tcPr>
          <w:p w:rsidR="00E20DCA" w:rsidRDefault="00630E32" w:rsidP="00630E32">
            <w:r>
              <w:t>A: decrease b: increase</w:t>
            </w:r>
          </w:p>
        </w:tc>
        <w:tc>
          <w:tcPr>
            <w:tcW w:w="3192" w:type="dxa"/>
          </w:tcPr>
          <w:p w:rsidR="00E20DCA" w:rsidRDefault="00E20DCA"/>
        </w:tc>
      </w:tr>
      <w:tr w:rsidR="00E20DCA" w:rsidTr="00E20DCA">
        <w:tc>
          <w:tcPr>
            <w:tcW w:w="3192" w:type="dxa"/>
          </w:tcPr>
          <w:p w:rsidR="00E20DCA" w:rsidRDefault="00630E32">
            <w:r>
              <w:t>A=b+c</w:t>
            </w:r>
          </w:p>
        </w:tc>
        <w:tc>
          <w:tcPr>
            <w:tcW w:w="3192" w:type="dxa"/>
          </w:tcPr>
          <w:p w:rsidR="00E20DCA" w:rsidRDefault="00E20DCA"/>
        </w:tc>
        <w:tc>
          <w:tcPr>
            <w:tcW w:w="3192" w:type="dxa"/>
          </w:tcPr>
          <w:p w:rsidR="00E20DCA" w:rsidRDefault="00E20DCA"/>
        </w:tc>
      </w:tr>
      <w:tr w:rsidR="00E20DCA" w:rsidTr="00E20DCA">
        <w:tc>
          <w:tcPr>
            <w:tcW w:w="3192" w:type="dxa"/>
          </w:tcPr>
          <w:p w:rsidR="00E20DCA" w:rsidRDefault="00E20DCA"/>
        </w:tc>
        <w:tc>
          <w:tcPr>
            <w:tcW w:w="3192" w:type="dxa"/>
          </w:tcPr>
          <w:p w:rsidR="00E20DCA" w:rsidRDefault="00E20DCA"/>
        </w:tc>
        <w:tc>
          <w:tcPr>
            <w:tcW w:w="3192" w:type="dxa"/>
          </w:tcPr>
          <w:p w:rsidR="00E20DCA" w:rsidRDefault="00E20DCA"/>
        </w:tc>
      </w:tr>
      <w:tr w:rsidR="00E20DCA" w:rsidTr="00E20DCA">
        <w:tc>
          <w:tcPr>
            <w:tcW w:w="3192" w:type="dxa"/>
          </w:tcPr>
          <w:p w:rsidR="00E20DCA" w:rsidRDefault="00E20DCA"/>
        </w:tc>
        <w:tc>
          <w:tcPr>
            <w:tcW w:w="3192" w:type="dxa"/>
          </w:tcPr>
          <w:p w:rsidR="00E20DCA" w:rsidRDefault="00E20DCA"/>
        </w:tc>
        <w:tc>
          <w:tcPr>
            <w:tcW w:w="3192" w:type="dxa"/>
          </w:tcPr>
          <w:p w:rsidR="00E20DCA" w:rsidRDefault="00E20DCA"/>
        </w:tc>
      </w:tr>
      <w:tr w:rsidR="00E20DCA" w:rsidTr="00E20DCA">
        <w:tc>
          <w:tcPr>
            <w:tcW w:w="3192" w:type="dxa"/>
          </w:tcPr>
          <w:p w:rsidR="00E20DCA" w:rsidRDefault="00630E32">
            <w:r>
              <w:t>V=change or not change</w:t>
            </w:r>
          </w:p>
        </w:tc>
        <w:tc>
          <w:tcPr>
            <w:tcW w:w="3192" w:type="dxa"/>
          </w:tcPr>
          <w:p w:rsidR="00E20DCA" w:rsidRDefault="00E20DCA"/>
        </w:tc>
        <w:tc>
          <w:tcPr>
            <w:tcW w:w="3192" w:type="dxa"/>
          </w:tcPr>
          <w:p w:rsidR="00E20DCA" w:rsidRDefault="00E20DCA"/>
        </w:tc>
      </w:tr>
    </w:tbl>
    <w:p w:rsidR="00023908" w:rsidRDefault="00023908"/>
    <w:p w:rsidR="00630E32" w:rsidRDefault="00630E32">
      <w:r>
        <w:t>Conflict conditions:</w:t>
      </w:r>
    </w:p>
    <w:p w:rsidR="00630E32" w:rsidRDefault="00630E32">
      <w:r>
        <w:t>1) Increase and decrease</w:t>
      </w:r>
    </w:p>
    <w:p w:rsidR="00630E32" w:rsidRDefault="00630E32">
      <w:r>
        <w:t>2) v1 and v2={change or not change}</w:t>
      </w:r>
    </w:p>
    <w:p w:rsidR="00637008" w:rsidRDefault="00637008">
      <w:r>
        <w:br w:type="page"/>
      </w:r>
    </w:p>
    <w:p w:rsidR="00637008" w:rsidRDefault="00417EBD">
      <w:r>
        <w:rPr>
          <w:noProof/>
        </w:rPr>
        <w:lastRenderedPageBreak/>
        <w:drawing>
          <wp:inline distT="0" distB="0" distL="0" distR="0">
            <wp:extent cx="2788554" cy="1466491"/>
            <wp:effectExtent l="0" t="0" r="0" b="635"/>
            <wp:docPr id="10" name="Picture 10" descr="F:\tempdownload\prg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empdownload\prg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3" t="18743" r="41714" b="66430"/>
                    <a:stretch/>
                  </pic:blipFill>
                  <pic:spPr bwMode="auto">
                    <a:xfrm>
                      <a:off x="0" y="0"/>
                      <a:ext cx="2792607" cy="146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</w:tblGrid>
      <w:tr w:rsidR="00CA1E70" w:rsidTr="004034EC">
        <w:trPr>
          <w:trHeight w:val="4571"/>
        </w:trPr>
        <w:tc>
          <w:tcPr>
            <w:tcW w:w="5508" w:type="dxa"/>
          </w:tcPr>
          <w:p w:rsidR="00CA1E70" w:rsidRDefault="004034EC">
            <w:r>
              <w:t>EdgeData</w:t>
            </w:r>
            <w:r w:rsidR="00FD0405">
              <w:t xml:space="preserve"> (a&gt;b) (b&gt;c)</w:t>
            </w:r>
          </w:p>
          <w:p w:rsidR="004034EC" w:rsidRDefault="004034E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5"/>
            </w:tblGrid>
            <w:tr w:rsidR="004034EC" w:rsidTr="004034EC">
              <w:trPr>
                <w:trHeight w:val="3842"/>
              </w:trPr>
              <w:tc>
                <w:tcPr>
                  <w:tcW w:w="5035" w:type="dxa"/>
                </w:tcPr>
                <w:p w:rsidR="004034EC" w:rsidRDefault="004034EC" w:rsidP="004034EC">
                  <w:pP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yellow"/>
                    </w:rPr>
                    <w:t>leftMap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73"/>
                    <w:gridCol w:w="1292"/>
                    <w:gridCol w:w="1620"/>
                  </w:tblGrid>
                  <w:tr w:rsidR="004034EC" w:rsidTr="00732581">
                    <w:tc>
                      <w:tcPr>
                        <w:tcW w:w="1673" w:type="dxa"/>
                        <w:vMerge w:val="restart"/>
                      </w:tcPr>
                      <w:p w:rsidR="004034EC" w:rsidRDefault="004034EC" w:rsidP="00732581">
                        <w:r>
                          <w:t>BinNode</w:t>
                        </w:r>
                      </w:p>
                    </w:tc>
                    <w:tc>
                      <w:tcPr>
                        <w:tcW w:w="2912" w:type="dxa"/>
                        <w:gridSpan w:val="2"/>
                      </w:tcPr>
                      <w:p w:rsidR="004034EC" w:rsidRPr="00CA1E70" w:rsidRDefault="004034EC" w:rsidP="00732581">
                        <w:r w:rsidRPr="00CA1E70">
                          <w:t>InfeasibleDetectData</w:t>
                        </w:r>
                        <w:r>
                          <w:t xml:space="preserve"> </w:t>
                        </w:r>
                      </w:p>
                    </w:tc>
                  </w:tr>
                  <w:tr w:rsidR="004034EC" w:rsidTr="00732581">
                    <w:tc>
                      <w:tcPr>
                        <w:tcW w:w="1673" w:type="dxa"/>
                        <w:vMerge/>
                      </w:tcPr>
                      <w:p w:rsidR="004034EC" w:rsidRDefault="004034EC" w:rsidP="00732581"/>
                    </w:tc>
                    <w:tc>
                      <w:tcPr>
                        <w:tcW w:w="1292" w:type="dxa"/>
                      </w:tcPr>
                      <w:p w:rsidR="004034EC" w:rsidRDefault="004034EC" w:rsidP="00732581">
                        <w:r>
                          <w:t>trend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4034EC" w:rsidRDefault="004034EC" w:rsidP="00732581">
                        <w:r>
                          <w:t>isUsed</w:t>
                        </w:r>
                      </w:p>
                    </w:tc>
                  </w:tr>
                  <w:tr w:rsidR="004034EC" w:rsidTr="00732581">
                    <w:tc>
                      <w:tcPr>
                        <w:tcW w:w="1673" w:type="dxa"/>
                      </w:tcPr>
                      <w:p w:rsidR="004034EC" w:rsidRDefault="004034EC" w:rsidP="00732581">
                        <w:r>
                          <w:t>a</w:t>
                        </w:r>
                      </w:p>
                    </w:tc>
                    <w:tc>
                      <w:tcPr>
                        <w:tcW w:w="1292" w:type="dxa"/>
                      </w:tcPr>
                      <w:p w:rsidR="004034EC" w:rsidRDefault="004034EC" w:rsidP="00732581"/>
                    </w:tc>
                    <w:tc>
                      <w:tcPr>
                        <w:tcW w:w="1620" w:type="dxa"/>
                      </w:tcPr>
                      <w:p w:rsidR="004034EC" w:rsidRDefault="004034EC" w:rsidP="00732581"/>
                    </w:tc>
                  </w:tr>
                  <w:tr w:rsidR="004034EC" w:rsidTr="00732581">
                    <w:tc>
                      <w:tcPr>
                        <w:tcW w:w="1673" w:type="dxa"/>
                      </w:tcPr>
                      <w:p w:rsidR="004034EC" w:rsidRDefault="00C8223B" w:rsidP="00732581">
                        <w:r>
                          <w:t>b</w:t>
                        </w:r>
                      </w:p>
                    </w:tc>
                    <w:tc>
                      <w:tcPr>
                        <w:tcW w:w="1292" w:type="dxa"/>
                      </w:tcPr>
                      <w:p w:rsidR="004034EC" w:rsidRDefault="004034EC" w:rsidP="00732581"/>
                    </w:tc>
                    <w:tc>
                      <w:tcPr>
                        <w:tcW w:w="1620" w:type="dxa"/>
                      </w:tcPr>
                      <w:p w:rsidR="004034EC" w:rsidRDefault="004034EC" w:rsidP="00732581"/>
                    </w:tc>
                  </w:tr>
                  <w:tr w:rsidR="004034EC" w:rsidTr="00732581">
                    <w:tc>
                      <w:tcPr>
                        <w:tcW w:w="1673" w:type="dxa"/>
                      </w:tcPr>
                      <w:p w:rsidR="004034EC" w:rsidRDefault="004034EC" w:rsidP="00732581"/>
                    </w:tc>
                    <w:tc>
                      <w:tcPr>
                        <w:tcW w:w="1292" w:type="dxa"/>
                      </w:tcPr>
                      <w:p w:rsidR="004034EC" w:rsidRDefault="004034EC" w:rsidP="00732581"/>
                    </w:tc>
                    <w:tc>
                      <w:tcPr>
                        <w:tcW w:w="1620" w:type="dxa"/>
                      </w:tcPr>
                      <w:p w:rsidR="004034EC" w:rsidRDefault="004034EC" w:rsidP="00732581"/>
                    </w:tc>
                  </w:tr>
                </w:tbl>
                <w:p w:rsidR="004034EC" w:rsidRDefault="004034EC" w:rsidP="004034EC">
                  <w:pP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</w:pPr>
                  <w:r>
                    <w:br/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  <w:highlight w:val="yellow"/>
                    </w:rPr>
                    <w:t>rightMap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73"/>
                    <w:gridCol w:w="1292"/>
                    <w:gridCol w:w="1620"/>
                  </w:tblGrid>
                  <w:tr w:rsidR="004034EC" w:rsidTr="00732581">
                    <w:tc>
                      <w:tcPr>
                        <w:tcW w:w="1673" w:type="dxa"/>
                        <w:vMerge w:val="restart"/>
                      </w:tcPr>
                      <w:p w:rsidR="004034EC" w:rsidRDefault="004034EC" w:rsidP="00732581">
                        <w:r>
                          <w:t>BinNode</w:t>
                        </w:r>
                      </w:p>
                    </w:tc>
                    <w:tc>
                      <w:tcPr>
                        <w:tcW w:w="2912" w:type="dxa"/>
                        <w:gridSpan w:val="2"/>
                      </w:tcPr>
                      <w:p w:rsidR="004034EC" w:rsidRPr="00CA1E70" w:rsidRDefault="004034EC" w:rsidP="00732581">
                        <w:r w:rsidRPr="00CA1E70">
                          <w:t>InfeasibleDetectData</w:t>
                        </w:r>
                        <w:r>
                          <w:t xml:space="preserve"> </w:t>
                        </w:r>
                      </w:p>
                    </w:tc>
                  </w:tr>
                  <w:tr w:rsidR="004034EC" w:rsidTr="00732581">
                    <w:tc>
                      <w:tcPr>
                        <w:tcW w:w="1673" w:type="dxa"/>
                        <w:vMerge/>
                      </w:tcPr>
                      <w:p w:rsidR="004034EC" w:rsidRDefault="004034EC" w:rsidP="00732581"/>
                    </w:tc>
                    <w:tc>
                      <w:tcPr>
                        <w:tcW w:w="1292" w:type="dxa"/>
                      </w:tcPr>
                      <w:p w:rsidR="004034EC" w:rsidRDefault="004034EC" w:rsidP="00732581">
                        <w:r>
                          <w:t>trend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4034EC" w:rsidRDefault="004034EC" w:rsidP="00732581">
                        <w:r>
                          <w:t>isUsed</w:t>
                        </w:r>
                      </w:p>
                    </w:tc>
                  </w:tr>
                  <w:tr w:rsidR="004034EC" w:rsidTr="00732581">
                    <w:tc>
                      <w:tcPr>
                        <w:tcW w:w="1673" w:type="dxa"/>
                      </w:tcPr>
                      <w:p w:rsidR="004034EC" w:rsidRDefault="004034EC" w:rsidP="00732581">
                        <w:r>
                          <w:t>a</w:t>
                        </w:r>
                      </w:p>
                    </w:tc>
                    <w:tc>
                      <w:tcPr>
                        <w:tcW w:w="1292" w:type="dxa"/>
                      </w:tcPr>
                      <w:p w:rsidR="004034EC" w:rsidRDefault="004034EC" w:rsidP="00732581"/>
                    </w:tc>
                    <w:tc>
                      <w:tcPr>
                        <w:tcW w:w="1620" w:type="dxa"/>
                      </w:tcPr>
                      <w:p w:rsidR="004034EC" w:rsidRDefault="004034EC" w:rsidP="00732581"/>
                    </w:tc>
                  </w:tr>
                  <w:tr w:rsidR="004034EC" w:rsidTr="00732581">
                    <w:tc>
                      <w:tcPr>
                        <w:tcW w:w="1673" w:type="dxa"/>
                      </w:tcPr>
                      <w:p w:rsidR="004034EC" w:rsidRDefault="00C8223B" w:rsidP="00732581">
                        <w:r>
                          <w:t>c</w:t>
                        </w:r>
                      </w:p>
                    </w:tc>
                    <w:tc>
                      <w:tcPr>
                        <w:tcW w:w="1292" w:type="dxa"/>
                      </w:tcPr>
                      <w:p w:rsidR="004034EC" w:rsidRDefault="004034EC" w:rsidP="00732581"/>
                    </w:tc>
                    <w:tc>
                      <w:tcPr>
                        <w:tcW w:w="1620" w:type="dxa"/>
                      </w:tcPr>
                      <w:p w:rsidR="004034EC" w:rsidRDefault="004034EC" w:rsidP="00732581"/>
                    </w:tc>
                  </w:tr>
                  <w:tr w:rsidR="004034EC" w:rsidTr="00732581">
                    <w:tc>
                      <w:tcPr>
                        <w:tcW w:w="1673" w:type="dxa"/>
                      </w:tcPr>
                      <w:p w:rsidR="004034EC" w:rsidRDefault="004034EC" w:rsidP="00732581"/>
                    </w:tc>
                    <w:tc>
                      <w:tcPr>
                        <w:tcW w:w="1292" w:type="dxa"/>
                      </w:tcPr>
                      <w:p w:rsidR="004034EC" w:rsidRDefault="004034EC" w:rsidP="00732581"/>
                    </w:tc>
                    <w:tc>
                      <w:tcPr>
                        <w:tcW w:w="1620" w:type="dxa"/>
                      </w:tcPr>
                      <w:p w:rsidR="004034EC" w:rsidRDefault="004034EC" w:rsidP="00732581"/>
                    </w:tc>
                  </w:tr>
                </w:tbl>
                <w:p w:rsidR="004034EC" w:rsidRDefault="004034EC"/>
              </w:tc>
            </w:tr>
          </w:tbl>
          <w:p w:rsidR="004034EC" w:rsidRDefault="004034EC"/>
        </w:tc>
      </w:tr>
      <w:tr w:rsidR="009D41E3" w:rsidTr="009D41E3">
        <w:trPr>
          <w:trHeight w:val="890"/>
        </w:trPr>
        <w:tc>
          <w:tcPr>
            <w:tcW w:w="5508" w:type="dxa"/>
          </w:tcPr>
          <w:p w:rsidR="009D41E3" w:rsidRDefault="009D41E3"/>
          <w:p w:rsidR="004E4CB6" w:rsidRDefault="004E4CB6">
            <w:r>
              <w:t xml:space="preserve">Check conflict </w:t>
            </w:r>
            <w:r w:rsidR="00D54B27">
              <w:t>of one edge</w:t>
            </w:r>
            <w:bookmarkStart w:id="0" w:name="_GoBack"/>
            <w:bookmarkEnd w:id="0"/>
          </w:p>
          <w:p w:rsidR="004E4CB6" w:rsidRDefault="004E4CB6">
            <w:r>
              <w:t>1. get common binNode from leftMap and rightMap, e.g, a=insect(</w:t>
            </w:r>
            <w:r w:rsidR="00D54B27">
              <w:t>{a,b}</w:t>
            </w:r>
            <w:r>
              <w:t xml:space="preserve">, </w:t>
            </w:r>
            <w:r w:rsidR="00D54B27">
              <w:t>{a,c}</w:t>
            </w:r>
            <w:r>
              <w:t xml:space="preserve">) </w:t>
            </w:r>
          </w:p>
          <w:p w:rsidR="004E4CB6" w:rsidRDefault="004E4CB6">
            <w:r>
              <w:t>2.</w:t>
            </w:r>
            <w:r w:rsidR="001E45B4">
              <w:t xml:space="preserve">check if the trend of a is conflict, e.g., </w:t>
            </w:r>
            <w:r w:rsidR="00F96985">
              <w:t>both increase and decrease</w:t>
            </w:r>
          </w:p>
        </w:tc>
      </w:tr>
    </w:tbl>
    <w:p w:rsidR="00CA1E70" w:rsidRDefault="00CA1E70"/>
    <w:p w:rsidR="008F7801" w:rsidRDefault="008F7801"/>
    <w:p w:rsidR="008F7801" w:rsidRDefault="008F7801"/>
    <w:sectPr w:rsidR="008F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CA"/>
    <w:rsid w:val="00023908"/>
    <w:rsid w:val="001E45B4"/>
    <w:rsid w:val="002457D4"/>
    <w:rsid w:val="002F4B56"/>
    <w:rsid w:val="004034EC"/>
    <w:rsid w:val="00417EBD"/>
    <w:rsid w:val="004E4CB6"/>
    <w:rsid w:val="00552915"/>
    <w:rsid w:val="0058615A"/>
    <w:rsid w:val="00630E32"/>
    <w:rsid w:val="00637008"/>
    <w:rsid w:val="00892ECB"/>
    <w:rsid w:val="008F7801"/>
    <w:rsid w:val="00920D03"/>
    <w:rsid w:val="00926549"/>
    <w:rsid w:val="009D41E3"/>
    <w:rsid w:val="009E7106"/>
    <w:rsid w:val="00A327AC"/>
    <w:rsid w:val="00A67633"/>
    <w:rsid w:val="00A9014D"/>
    <w:rsid w:val="00A93B94"/>
    <w:rsid w:val="00B97600"/>
    <w:rsid w:val="00C8223B"/>
    <w:rsid w:val="00CA1E70"/>
    <w:rsid w:val="00CE536A"/>
    <w:rsid w:val="00D24D00"/>
    <w:rsid w:val="00D54B27"/>
    <w:rsid w:val="00E20DCA"/>
    <w:rsid w:val="00E94D46"/>
    <w:rsid w:val="00F96985"/>
    <w:rsid w:val="00FD0405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53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53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22</cp:revision>
  <dcterms:created xsi:type="dcterms:W3CDTF">2014-08-22T13:41:00Z</dcterms:created>
  <dcterms:modified xsi:type="dcterms:W3CDTF">2014-08-28T20:32:00Z</dcterms:modified>
</cp:coreProperties>
</file>