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D69AB" w14:textId="3DDAE54A" w:rsidR="00373FB6" w:rsidRDefault="00373FB6" w:rsidP="00105CD6">
      <w:r>
        <w:t>Peter Lee</w:t>
      </w:r>
    </w:p>
    <w:p w14:paraId="119B2180" w14:textId="4738CBC9" w:rsidR="00373FB6" w:rsidRDefault="00373FB6" w:rsidP="00105CD6">
      <w:r>
        <w:t>CS 3600 – Project#4</w:t>
      </w:r>
      <w:r w:rsidR="00105CD6">
        <w:t>b</w:t>
      </w:r>
    </w:p>
    <w:p w14:paraId="70BC1F98" w14:textId="342BC9A5" w:rsidR="0012018E" w:rsidRDefault="00105CD6" w:rsidP="00A61134">
      <w:r>
        <w:t>11/29/2018</w:t>
      </w:r>
      <w:bookmarkStart w:id="0" w:name="_GoBack"/>
      <w:bookmarkEnd w:id="0"/>
    </w:p>
    <w:p w14:paraId="3FD1FCD5" w14:textId="77777777" w:rsidR="00E24D71" w:rsidRPr="001123E9" w:rsidRDefault="000F520E" w:rsidP="0012018E">
      <w:pPr>
        <w:rPr>
          <w:b/>
        </w:rPr>
      </w:pPr>
      <w:r w:rsidRPr="001123E9">
        <w:rPr>
          <w:b/>
        </w:rPr>
        <w:t>Question 5:</w:t>
      </w:r>
    </w:p>
    <w:p w14:paraId="48BDA948" w14:textId="4842BCC0" w:rsidR="00E24D71" w:rsidRDefault="00E24D71" w:rsidP="0012018E">
      <w:r>
        <w:t>We can see that the Pen Data Set performed better</w:t>
      </w:r>
      <w:r w:rsidR="001123E9">
        <w:t xml:space="preserve"> in terms of the max and average accuracy</w:t>
      </w:r>
      <w:r>
        <w:t xml:space="preserve"> with the default training hyperparameters than the Car data set and the training on the Car data set had much higher standard deviation, implying that the neural net had </w:t>
      </w:r>
      <w:r w:rsidR="00ED3616">
        <w:t>more</w:t>
      </w:r>
      <w:r w:rsidR="00BC07A6">
        <w:t xml:space="preserve"> or </w:t>
      </w:r>
      <w:r w:rsidR="00ED3616">
        <w:t xml:space="preserve">farther </w:t>
      </w:r>
      <w:r>
        <w:t xml:space="preserve">local optima </w:t>
      </w:r>
      <w:r w:rsidR="00ED3616">
        <w:t>that it converged on than the Pen data set.</w:t>
      </w:r>
      <w:r w:rsidR="001123E9">
        <w:t xml:space="preserve"> </w:t>
      </w:r>
    </w:p>
    <w:p w14:paraId="09661E39" w14:textId="613C313B" w:rsidR="000F520E" w:rsidRDefault="00E24D71" w:rsidP="001123E9">
      <w:pPr>
        <w:jc w:val="center"/>
      </w:pPr>
      <w:r>
        <w:rPr>
          <w:noProof/>
        </w:rPr>
        <w:drawing>
          <wp:inline distT="0" distB="0" distL="0" distR="0" wp14:anchorId="384F9367" wp14:editId="5FD69E7F">
            <wp:extent cx="3095625" cy="685800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85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B0D8B8" w14:textId="6BDA13DA" w:rsidR="000F520E" w:rsidRDefault="00684440" w:rsidP="001123E9">
      <w:pPr>
        <w:jc w:val="center"/>
      </w:pPr>
      <w:r>
        <w:t>The graphs were produced from Question</w:t>
      </w:r>
      <w:r>
        <w:t>5</w:t>
      </w:r>
      <w:r>
        <w:t>.py and plotting the CSV values.</w:t>
      </w:r>
    </w:p>
    <w:p w14:paraId="4A74EEA3" w14:textId="2517495C" w:rsidR="0012018E" w:rsidRDefault="0012018E" w:rsidP="0012018E">
      <w:r>
        <w:t>Question 6:</w:t>
      </w:r>
    </w:p>
    <w:p w14:paraId="61F70941" w14:textId="554D2AF1" w:rsidR="0012018E" w:rsidRDefault="00AC1F69" w:rsidP="0012018E">
      <w:r>
        <w:t>For the Pen data set, the maximum Accuracy over the test data set was when the Hidden layer was about 15</w:t>
      </w:r>
      <w:r w:rsidR="0087595C">
        <w:t xml:space="preserve"> nodes. This shows that more hidden layers </w:t>
      </w:r>
      <w:proofErr w:type="gramStart"/>
      <w:r w:rsidR="0087595C">
        <w:t>does</w:t>
      </w:r>
      <w:proofErr w:type="gramEnd"/>
      <w:r w:rsidR="0087595C">
        <w:t xml:space="preserve"> not necessarily mean increased performance. What often happens is that the neural net over-fits the training data with too many nodes. </w:t>
      </w:r>
    </w:p>
    <w:p w14:paraId="794FF5B2" w14:textId="5B27182C" w:rsidR="00A61134" w:rsidRDefault="00525AF1" w:rsidP="00373FB6">
      <w:pPr>
        <w:jc w:val="center"/>
      </w:pPr>
      <w:r>
        <w:rPr>
          <w:noProof/>
        </w:rPr>
        <w:drawing>
          <wp:inline distT="0" distB="0" distL="0" distR="0" wp14:anchorId="20F15851" wp14:editId="0F3E737F">
            <wp:extent cx="3413760" cy="2042160"/>
            <wp:effectExtent l="0" t="0" r="15240" b="1524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8380284-CC05-4199-A808-1FEB42EFE7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4E45C0">
        <w:rPr>
          <w:noProof/>
        </w:rPr>
        <w:drawing>
          <wp:inline distT="0" distB="0" distL="0" distR="0" wp14:anchorId="05D732F8" wp14:editId="0395BB1C">
            <wp:extent cx="2424430" cy="2045606"/>
            <wp:effectExtent l="19050" t="19050" r="1397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710" t="831"/>
                    <a:stretch/>
                  </pic:blipFill>
                  <pic:spPr bwMode="auto">
                    <a:xfrm>
                      <a:off x="0" y="0"/>
                      <a:ext cx="2488160" cy="20993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75793" w14:textId="79443398" w:rsidR="0087595C" w:rsidRDefault="0087595C" w:rsidP="0087595C">
      <w:r>
        <w:t xml:space="preserve">For the </w:t>
      </w:r>
      <w:r>
        <w:t>Car</w:t>
      </w:r>
      <w:r>
        <w:t xml:space="preserve"> data set, the maximum Accuracy over the test data set was when the Hidden layer was about </w:t>
      </w:r>
      <w:r>
        <w:t>30 nodes</w:t>
      </w:r>
      <w:r>
        <w:t xml:space="preserve">. </w:t>
      </w:r>
      <w:r>
        <w:t>Initially, we can see that increasing the hidden layer improved performance however we can see diminishing returns as we continue increasing the hidden layer size.</w:t>
      </w:r>
      <w:r>
        <w:t xml:space="preserve"> </w:t>
      </w:r>
    </w:p>
    <w:p w14:paraId="11BA5363" w14:textId="77777777" w:rsidR="0012018E" w:rsidRDefault="0012018E" w:rsidP="00373FB6">
      <w:pPr>
        <w:jc w:val="center"/>
      </w:pPr>
    </w:p>
    <w:p w14:paraId="0B66722C" w14:textId="487C365E" w:rsidR="0085559E" w:rsidRDefault="00525AF1" w:rsidP="00247F70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B1B79AE" wp14:editId="79C226B4">
            <wp:extent cx="3314700" cy="2087880"/>
            <wp:effectExtent l="0" t="0" r="0" b="762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DF23B7C-4A2D-417E-8A76-C276B68F62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247F70" w:rsidRPr="00247F70">
        <w:rPr>
          <w:noProof/>
        </w:rPr>
        <w:t xml:space="preserve"> </w:t>
      </w:r>
      <w:r w:rsidR="00247F70">
        <w:rPr>
          <w:noProof/>
        </w:rPr>
        <w:drawing>
          <wp:inline distT="0" distB="0" distL="0" distR="0" wp14:anchorId="400E1B73" wp14:editId="6C1D54AA">
            <wp:extent cx="2324100" cy="1904580"/>
            <wp:effectExtent l="19050" t="19050" r="19050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3656" cy="19369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827F94" w14:textId="728DD26A" w:rsidR="00D330AF" w:rsidRDefault="00247F70" w:rsidP="001123E9">
      <w:pPr>
        <w:jc w:val="center"/>
      </w:pPr>
      <w:r>
        <w:t>The graphs were produced from Question6.py and plotting the CSV values.</w:t>
      </w:r>
    </w:p>
    <w:p w14:paraId="51AB508D" w14:textId="660031C7" w:rsidR="0012018E" w:rsidRDefault="0012018E" w:rsidP="0085559E">
      <w:r>
        <w:t>Question 7:</w:t>
      </w:r>
    </w:p>
    <w:p w14:paraId="700DD69F" w14:textId="0BAD18DB" w:rsidR="00704E88" w:rsidRDefault="00704E88" w:rsidP="00373FB6">
      <w:pPr>
        <w:jc w:val="center"/>
      </w:pPr>
      <w:r>
        <w:t xml:space="preserve">As we can see from my experimental data below, the minimum </w:t>
      </w:r>
      <w:r w:rsidR="00636B86">
        <w:t xml:space="preserve">number of Hidden layers required was 2. Without </w:t>
      </w:r>
      <w:r w:rsidR="00857EEF">
        <w:t>a hidden layer, the output</w:t>
      </w:r>
      <w:r w:rsidR="006555D3">
        <w:t xml:space="preserve"> is</w:t>
      </w:r>
      <w:r w:rsidR="00857EEF">
        <w:t xml:space="preserve"> always </w:t>
      </w:r>
      <w:r w:rsidR="006555D3">
        <w:t>True</w:t>
      </w:r>
      <w:r w:rsidR="0036367B">
        <w:t xml:space="preserve">, hence 50% accuracy on my test data set and </w:t>
      </w:r>
      <w:proofErr w:type="gramStart"/>
      <w:r w:rsidR="00A40C9F">
        <w:t>With</w:t>
      </w:r>
      <w:proofErr w:type="gramEnd"/>
      <w:r w:rsidR="00A40C9F">
        <w:t xml:space="preserve"> one logic gate, It was able to approximate an OR gate, Hence 75% accuracy. With two Hidden nodes, the neural net was finally able to approximate a XOR gate</w:t>
      </w:r>
      <w:r w:rsidR="00636B86">
        <w:t>. The minimum was two because you need a minimum of 2 logic gates to create an XOR gate.</w:t>
      </w:r>
      <w:r w:rsidR="00247F70">
        <w:t xml:space="preserve"> The graphs were produced from Question6.py and plotting the CSV values. The results were expected as a minimum of 2 gates are before the hidden layer to produce an XOR Gate</w:t>
      </w:r>
    </w:p>
    <w:p w14:paraId="72E01360" w14:textId="4BA0AE81" w:rsidR="00E51F85" w:rsidRDefault="00E51F85" w:rsidP="00373FB6">
      <w:pPr>
        <w:jc w:val="center"/>
      </w:pPr>
      <w:r>
        <w:rPr>
          <w:noProof/>
        </w:rPr>
        <w:drawing>
          <wp:inline distT="0" distB="0" distL="0" distR="0" wp14:anchorId="3636A78F" wp14:editId="2975A2F6">
            <wp:extent cx="3741420" cy="2186940"/>
            <wp:effectExtent l="0" t="0" r="1143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05157B3-15CD-483F-B5BD-3377AEDBC0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DE14433" w14:textId="5249B295" w:rsidR="00247F70" w:rsidRDefault="00247F70" w:rsidP="00373FB6">
      <w:pPr>
        <w:jc w:val="center"/>
      </w:pPr>
      <w:r>
        <w:rPr>
          <w:noProof/>
        </w:rPr>
        <w:drawing>
          <wp:inline distT="0" distB="0" distL="0" distR="0" wp14:anchorId="0DD2240C" wp14:editId="25E924A0">
            <wp:extent cx="3261360" cy="1169835"/>
            <wp:effectExtent l="19050" t="19050" r="15240" b="11430"/>
            <wp:docPr id="6" name="Picture 6" descr="Image result for x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x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761" cy="11839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8C5B2B" w14:textId="5220D91E" w:rsidR="000458DD" w:rsidRDefault="000458DD" w:rsidP="000458DD">
      <w:pPr>
        <w:jc w:val="center"/>
      </w:pPr>
      <w:r>
        <w:t xml:space="preserve">The graph </w:t>
      </w:r>
      <w:proofErr w:type="gramStart"/>
      <w:r>
        <w:t>were</w:t>
      </w:r>
      <w:proofErr w:type="gramEnd"/>
      <w:r>
        <w:t xml:space="preserve"> produced from Question</w:t>
      </w:r>
      <w:r>
        <w:t>7</w:t>
      </w:r>
      <w:r>
        <w:t>.py and plotting the CSV values.</w:t>
      </w:r>
    </w:p>
    <w:p w14:paraId="7054D56B" w14:textId="77777777" w:rsidR="000458DD" w:rsidRDefault="000458DD" w:rsidP="00373FB6">
      <w:pPr>
        <w:jc w:val="center"/>
      </w:pPr>
    </w:p>
    <w:sectPr w:rsidR="00045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1D"/>
    <w:rsid w:val="000458DD"/>
    <w:rsid w:val="000F520E"/>
    <w:rsid w:val="00105CD6"/>
    <w:rsid w:val="001123E9"/>
    <w:rsid w:val="0012018E"/>
    <w:rsid w:val="001237D6"/>
    <w:rsid w:val="00247F70"/>
    <w:rsid w:val="0036367B"/>
    <w:rsid w:val="00373FB6"/>
    <w:rsid w:val="004E45C0"/>
    <w:rsid w:val="00525AF1"/>
    <w:rsid w:val="00636B86"/>
    <w:rsid w:val="006555D3"/>
    <w:rsid w:val="006710F5"/>
    <w:rsid w:val="00684440"/>
    <w:rsid w:val="006E6B1D"/>
    <w:rsid w:val="00704E88"/>
    <w:rsid w:val="0085559E"/>
    <w:rsid w:val="00857EEF"/>
    <w:rsid w:val="0087595C"/>
    <w:rsid w:val="00A40C9F"/>
    <w:rsid w:val="00A61134"/>
    <w:rsid w:val="00AC1F69"/>
    <w:rsid w:val="00BC07A6"/>
    <w:rsid w:val="00D330AF"/>
    <w:rsid w:val="00E24D71"/>
    <w:rsid w:val="00E51F85"/>
    <w:rsid w:val="00ED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66E54"/>
  <w15:chartTrackingRefBased/>
  <w15:docId w15:val="{B68AF73E-DF76-4214-894F-EF9563AE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3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erLee\Documents\GitHub\CS3600\Project%204b\carDataPerformanc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erLee\Documents\GitHub\CS3600\Project%204b\penDataPerformanc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erLee\Documents\GitHub\CS3600\Project%204b\XorData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aseline="0"/>
              <a:t>Pen Hidden Layer vs Average Accuracy</a:t>
            </a:r>
          </a:p>
        </c:rich>
      </c:tx>
      <c:layout>
        <c:manualLayout>
          <c:xMode val="edge"/>
          <c:yMode val="edge"/>
          <c:x val="0.17917998220933681"/>
          <c:y val="3.289473684210526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1043219206974129"/>
          <c:y val="0.18996710526315788"/>
          <c:w val="0.75028209364454446"/>
          <c:h val="0.56659371114794865"/>
        </c:manualLayout>
      </c:layout>
      <c:scatterChart>
        <c:scatterStyle val="lineMarker"/>
        <c:varyColors val="0"/>
        <c:ser>
          <c:idx val="0"/>
          <c:order val="0"/>
          <c:tx>
            <c:strRef>
              <c:f>carDataPerformance!$C$1</c:f>
              <c:strCache>
                <c:ptCount val="1"/>
                <c:pt idx="0">
                  <c:v>average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noFill/>
                <a:prstDash val="sysDot"/>
              </a:ln>
              <a:effectLst/>
            </c:spPr>
            <c:trendlineType val="power"/>
            <c:dispRSqr val="0"/>
            <c:dispEq val="0"/>
          </c:trendline>
          <c:xVal>
            <c:numRef>
              <c:f>carDataPerformance!$A$2:$A$9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</c:numCache>
            </c:numRef>
          </c:xVal>
          <c:yVal>
            <c:numRef>
              <c:f>carDataPerformance!$C$2:$C$9</c:f>
              <c:numCache>
                <c:formatCode>General</c:formatCode>
                <c:ptCount val="8"/>
                <c:pt idx="0">
                  <c:v>0.82931937172774794</c:v>
                </c:pt>
                <c:pt idx="1">
                  <c:v>0.83625654450261699</c:v>
                </c:pt>
                <c:pt idx="2">
                  <c:v>0.83874345549738205</c:v>
                </c:pt>
                <c:pt idx="3">
                  <c:v>0.82958115183245995</c:v>
                </c:pt>
                <c:pt idx="4">
                  <c:v>0.817146596858638</c:v>
                </c:pt>
                <c:pt idx="5">
                  <c:v>0.83075916230366498</c:v>
                </c:pt>
                <c:pt idx="6">
                  <c:v>0.81636125654450198</c:v>
                </c:pt>
                <c:pt idx="7">
                  <c:v>0.81557591623036596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ABE-41DF-A226-B87A7BBDEB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4640696"/>
        <c:axId val="744639416"/>
      </c:scatterChart>
      <c:valAx>
        <c:axId val="744640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Hidden Layer Size</a:t>
                </a:r>
                <a:endParaRPr lang="en-US" baseline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4639416"/>
        <c:crosses val="autoZero"/>
        <c:crossBetween val="midCat"/>
      </c:valAx>
      <c:valAx>
        <c:axId val="744639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Accuracy</a:t>
                </a:r>
              </a:p>
            </c:rich>
          </c:tx>
          <c:layout>
            <c:manualLayout>
              <c:xMode val="edge"/>
              <c:yMode val="edge"/>
              <c:x val="5.104677097766213E-2"/>
              <c:y val="0.259535046100006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4640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Car Hidden Layer</a:t>
            </a:r>
            <a:r>
              <a:rPr lang="en-US" sz="1200" baseline="0"/>
              <a:t> vs. </a:t>
            </a:r>
            <a:r>
              <a:rPr lang="en-US" sz="1200"/>
              <a:t>Average 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8132556913649392"/>
          <c:y val="0.18442528735632185"/>
          <c:w val="0.72606634160269701"/>
          <c:h val="0.56038329260566566"/>
        </c:manualLayout>
      </c:layout>
      <c:scatterChart>
        <c:scatterStyle val="lineMarker"/>
        <c:varyColors val="0"/>
        <c:ser>
          <c:idx val="0"/>
          <c:order val="0"/>
          <c:tx>
            <c:strRef>
              <c:f>penDataPerformance!$C$1</c:f>
              <c:strCache>
                <c:ptCount val="1"/>
                <c:pt idx="0">
                  <c:v>Average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xVal>
            <c:numRef>
              <c:f>penDataPerformance!$A$2:$A$9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</c:numCache>
            </c:numRef>
          </c:xVal>
          <c:yVal>
            <c:numRef>
              <c:f>penDataPerformance!$C$2:$C$9</c:f>
              <c:numCache>
                <c:formatCode>General</c:formatCode>
                <c:ptCount val="8"/>
                <c:pt idx="0">
                  <c:v>0.83630646083476201</c:v>
                </c:pt>
                <c:pt idx="1">
                  <c:v>0.89005145797598595</c:v>
                </c:pt>
                <c:pt idx="2">
                  <c:v>0.89702687249857005</c:v>
                </c:pt>
                <c:pt idx="3">
                  <c:v>0.89731275014293799</c:v>
                </c:pt>
                <c:pt idx="4">
                  <c:v>0.89982847341337902</c:v>
                </c:pt>
                <c:pt idx="5">
                  <c:v>0.90485991995425896</c:v>
                </c:pt>
                <c:pt idx="6">
                  <c:v>0.89897084048027398</c:v>
                </c:pt>
                <c:pt idx="7">
                  <c:v>0.90354488279016498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CF3-4B7A-853C-27FA193867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5070136"/>
        <c:axId val="745069176"/>
      </c:scatterChart>
      <c:valAx>
        <c:axId val="745070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Hidden Layer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5069176"/>
        <c:crosses val="autoZero"/>
        <c:crossBetween val="midCat"/>
      </c:valAx>
      <c:valAx>
        <c:axId val="745069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5070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XOR</a:t>
            </a:r>
            <a:r>
              <a:rPr lang="en-US" baseline="0"/>
              <a:t> </a:t>
            </a:r>
            <a:r>
              <a:rPr lang="en-US"/>
              <a:t>Hidden Layer vs.</a:t>
            </a:r>
            <a:r>
              <a:rPr lang="en-US" baseline="0"/>
              <a:t> </a:t>
            </a:r>
            <a:r>
              <a:rPr lang="en-US"/>
              <a:t>Max Performance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XorData!$B$1</c:f>
              <c:strCache>
                <c:ptCount val="1"/>
                <c:pt idx="0">
                  <c:v>Max Performance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XorData!$A$2:$A$4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2</c:v>
                </c:pt>
              </c:numCache>
            </c:numRef>
          </c:xVal>
          <c:yVal>
            <c:numRef>
              <c:f>XorData!$B$2:$B$4</c:f>
              <c:numCache>
                <c:formatCode>General</c:formatCode>
                <c:ptCount val="3"/>
                <c:pt idx="0">
                  <c:v>0.5</c:v>
                </c:pt>
                <c:pt idx="1">
                  <c:v>0.75</c:v>
                </c:pt>
                <c:pt idx="2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7BE-4D0A-962B-6FD037DCBB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7616376"/>
        <c:axId val="747613816"/>
      </c:scatterChart>
      <c:valAx>
        <c:axId val="747616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Hidden Layer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7613816"/>
        <c:crosses val="autoZero"/>
        <c:crossBetween val="midCat"/>
      </c:valAx>
      <c:valAx>
        <c:axId val="747613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Maximum</a:t>
                </a:r>
                <a:r>
                  <a:rPr lang="en-US" baseline="0"/>
                  <a:t> Accuracy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7616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lee</dc:creator>
  <cp:keywords/>
  <dc:description/>
  <cp:lastModifiedBy>peter lee</cp:lastModifiedBy>
  <cp:revision>2</cp:revision>
  <cp:lastPrinted>2018-11-29T20:57:00Z</cp:lastPrinted>
  <dcterms:created xsi:type="dcterms:W3CDTF">2018-11-29T22:21:00Z</dcterms:created>
  <dcterms:modified xsi:type="dcterms:W3CDTF">2018-11-29T22:21:00Z</dcterms:modified>
</cp:coreProperties>
</file>