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62626"/>
          <w:sz w:val="32"/>
          <w:szCs w:val="32"/>
          <w:u w:val="none"/>
          <w:shd w:fill="auto" w:val="clear"/>
          <w:vertAlign w:val="baseline"/>
          <w:rtl w:val="0"/>
        </w:rPr>
        <w:t xml:space="preserve">MOM—01 Sep2018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color="c6c6c6" w:space="2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MOM on 01 Sep2018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Retails webpage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Retailer should have unique Credential for Login in to website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Conclusion: Agreed for the Above feature, also include the Password Reset for the subscriber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Required for maintaining the customer details/Rate of the teddy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Conclusion : Server going to use is Think Client 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UI (Angula), Database(MYSQL) – Need to confirmed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Hosting by AWS – per month cost aroubd 1500rs estimated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 of the website should display the following details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each toys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All the Image will Provide the Rajesh.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browsing the webpage image loading will be seen slow, website Designer will reduce the Image size or perform alternate way to easy load of the webpage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box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Search will be provide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 size of toys : customer can select the same type of toys in lots or the different toys  in lots. But webpage should make sure minimum number of the toys the customer select.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website designer agrred for above point as well they need technical analysis for the same. Kidsmile will be responsible to provide the all the required details ASAP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customer select less toys webpage should through popup window of pending toys to select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Agreed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Teddy should have uniqueID, name ,color ,Size 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Every Transaction there will be Unique ID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customer select the different size of the same toys/ color the price should be varies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Agreed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page details required : customer who purchased from us we need to display there Logo or company name to improve the promotion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Agreed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page : Each customer should know the details of the previous order details. And also customer can modify the previous order details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Conclusion: Pending, these feature will go discussion again for confirmation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toys stock over . webpage should display the no stock option for teddy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when the Toys quantity reduce in the webpage it will display the quantity pending, As per discussion it will show three toys pending.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the Kidsmile will get the notify either by SMS or Email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submission of the order email should be sent for both kidsmile and customer for verification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Conclusion: Agreed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Cancellation Policy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in cancellation of 24 hours amount is not refunded – this should shown to customer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Automatically the cancel button will be disable and Customer won’t able to cancel order. We also notify by email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48 hours cancellation can be done via Email/Phone call/option that available in website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Agreed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5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amount of the toys Purchased should be automatically calculated and 40% of the amount should be Pay by customer other wise order should not be proceed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Conclusion : Agreed. Payment Option will be Netbanking,Debit card and Credit Card. Each will be charged for per transaction ( 1%)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member should learn how to modify/add/ delete the toys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Agreed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order the customer process provide the unique ID from webpage to customer for further verification and validation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All customer for each transaction will be have unique ID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 policy should be available for the customer if the cross the high number toys. For example : more than 40 teddy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These feature will be added later once the basic page is ready. As per agreed on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 platform will be ready( Draft Section)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Festival season teddy , we need a option like this to upload the teddy during the festival season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Pending, we be performed Later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page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only start button will be provide, 5Start,4 Start etc. Feedback comment will be directly Notify to Kidsmile.  Positive Feedback will upload in webpage by kidsmile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registration popup window. Where from this customer can fill there details and kidsmile contact to customer through the details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Customer Name, Phone Number and Email Address mandatory to display in webpage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option details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Netbanking,Debit card and Credit Card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Format of Bill which will designed once we got he GST Number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: Agreed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Shiva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5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■"/>
      <w:lvlJc w:val="left"/>
      <w:pPr>
        <w:ind w:left="229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0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7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4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1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8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6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3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055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30"/>
      <w:szCs w:val="30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libri" w:cs="Calibri" w:eastAsia="Calibri" w:hAnsi="Calibri"/>
      <w:color w:val="323e4f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libri" w:cs="Calibri" w:eastAsia="Calibri" w:hAnsi="Calibri"/>
      <w:i w:val="1"/>
      <w:color w:val="323e4f"/>
    </w:rPr>
  </w:style>
  <w:style w:type="paragraph" w:styleId="Heading6">
    <w:name w:val="heading 6"/>
    <w:basedOn w:val="Normal"/>
    <w:next w:val="Normal"/>
    <w:pPr>
      <w:spacing w:after="0" w:before="200" w:lineRule="auto"/>
    </w:pPr>
    <w:rPr>
      <w:rFonts w:ascii="Calibri" w:cs="Calibri" w:eastAsia="Calibri" w:hAnsi="Calibri"/>
      <w:b w:val="1"/>
      <w:color w:val="323e4f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2D5607"/>
  </w:style>
  <w:style w:type="paragraph" w:styleId="Heading1">
    <w:name w:val="heading 1"/>
    <w:basedOn w:val="Normal"/>
    <w:next w:val="Normal"/>
    <w:uiPriority w:val="5"/>
    <w:qFormat w:val="1"/>
    <w:rsid w:val="002D5607"/>
    <w:pPr>
      <w:spacing w:after="0" w:before="200"/>
      <w:outlineLvl w:val="0"/>
    </w:pPr>
    <w:rPr>
      <w:rFonts w:asciiTheme="majorHAnsi" w:cstheme="majorBidi" w:eastAsiaTheme="majorEastAsia" w:hAnsiTheme="majorHAnsi"/>
      <w:b w:val="1"/>
      <w:bCs w:val="1"/>
      <w:color w:val="323e4f" w:themeColor="text2" w:themeShade="0000BF"/>
      <w:sz w:val="30"/>
      <w:szCs w:val="36"/>
    </w:rPr>
  </w:style>
  <w:style w:type="paragraph" w:styleId="Heading2">
    <w:name w:val="heading 2"/>
    <w:basedOn w:val="Normal"/>
    <w:next w:val="Normal"/>
    <w:uiPriority w:val="6"/>
    <w:qFormat w:val="1"/>
    <w:rsid w:val="002D5607"/>
    <w:pPr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323e4f" w:themeColor="text2" w:themeShade="0000BF"/>
      <w:sz w:val="26"/>
      <w:szCs w:val="32"/>
    </w:rPr>
  </w:style>
  <w:style w:type="paragraph" w:styleId="Heading3">
    <w:name w:val="heading 3"/>
    <w:basedOn w:val="Normal"/>
    <w:next w:val="Normal"/>
    <w:uiPriority w:val="7"/>
    <w:qFormat w:val="1"/>
    <w:rsid w:val="002D5607"/>
    <w:pPr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323e4f" w:themeColor="text2" w:themeShade="0000BF"/>
      <w:szCs w:val="28"/>
    </w:rPr>
  </w:style>
  <w:style w:type="paragraph" w:styleId="Heading4">
    <w:name w:val="heading 4"/>
    <w:basedOn w:val="Normal"/>
    <w:next w:val="Normal"/>
    <w:uiPriority w:val="8"/>
    <w:qFormat w:val="1"/>
    <w:rsid w:val="002D5607"/>
    <w:pPr>
      <w:spacing w:after="0" w:before="200"/>
      <w:outlineLvl w:val="3"/>
    </w:pPr>
    <w:rPr>
      <w:rFonts w:asciiTheme="majorHAnsi" w:cstheme="majorBidi" w:eastAsiaTheme="majorEastAsia" w:hAnsiTheme="majorHAnsi"/>
      <w:color w:val="323e4f" w:themeColor="text2" w:themeShade="0000BF"/>
      <w:szCs w:val="28"/>
    </w:rPr>
  </w:style>
  <w:style w:type="paragraph" w:styleId="Heading5">
    <w:name w:val="heading 5"/>
    <w:basedOn w:val="Normal"/>
    <w:next w:val="Normal"/>
    <w:uiPriority w:val="9"/>
    <w:qFormat w:val="1"/>
    <w:rsid w:val="002D5607"/>
    <w:pPr>
      <w:spacing w:after="0" w:before="200"/>
      <w:outlineLvl w:val="4"/>
    </w:pPr>
    <w:rPr>
      <w:rFonts w:asciiTheme="majorHAnsi" w:cstheme="majorBidi" w:eastAsiaTheme="majorEastAsia" w:hAnsiTheme="majorHAnsi"/>
      <w:i w:val="1"/>
      <w:iCs w:val="1"/>
      <w:color w:val="323e4f" w:themeColor="text2" w:themeShade="0000BF"/>
      <w:szCs w:val="28"/>
    </w:rPr>
  </w:style>
  <w:style w:type="paragraph" w:styleId="Heading6">
    <w:name w:val="heading 6"/>
    <w:basedOn w:val="Normal"/>
    <w:next w:val="Normal"/>
    <w:uiPriority w:val="10"/>
    <w:qFormat w:val="1"/>
    <w:rsid w:val="002D5607"/>
    <w:pPr>
      <w:spacing w:after="0" w:before="200"/>
      <w:outlineLvl w:val="5"/>
    </w:pPr>
    <w:rPr>
      <w:rFonts w:asciiTheme="majorHAnsi" w:cstheme="majorBidi" w:eastAsiaTheme="majorEastAsia" w:hAnsiTheme="majorHAnsi"/>
      <w:b w:val="1"/>
      <w:bCs w:val="1"/>
      <w:color w:val="323e4f" w:themeColor="text2" w:themeShade="0000BF"/>
      <w:sz w:val="20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ublishwithline" w:customStyle="1">
    <w:name w:val="Publish with line"/>
    <w:semiHidden w:val="1"/>
    <w:qFormat w:val="1"/>
    <w:rsid w:val="002D5607"/>
    <w:pPr>
      <w:spacing w:after="0"/>
    </w:pPr>
    <w:rPr>
      <w:rFonts w:asciiTheme="majorHAnsi" w:cstheme="majorBidi" w:eastAsiaTheme="majorEastAsia" w:hAnsiTheme="majorHAnsi"/>
      <w:b w:val="1"/>
      <w:bCs w:val="1"/>
      <w:color w:val="262626"/>
      <w:sz w:val="32"/>
      <w:szCs w:val="38"/>
    </w:rPr>
  </w:style>
  <w:style w:type="paragraph" w:styleId="PublishStatus" w:customStyle="1">
    <w:name w:val="Publish Status"/>
    <w:basedOn w:val="Normal"/>
    <w:semiHidden w:val="1"/>
    <w:rsid w:val="002D5607"/>
    <w:pPr>
      <w:pBdr>
        <w:top w:color="e1e1e1" w:space="1" w:sz="8" w:val="single"/>
        <w:left w:color="f0f0f0" w:space="2" w:sz="8" w:val="single"/>
        <w:bottom w:color="e1e1e1" w:space="1" w:sz="8" w:val="single"/>
        <w:right w:color="f0f0f0" w:space="2" w:sz="8" w:val="single"/>
      </w:pBdr>
      <w:shd w:color="auto" w:fill="f0f0f0" w:val="clear"/>
      <w:spacing w:after="100" w:before="100"/>
    </w:pPr>
    <w:rPr>
      <w:rFonts w:ascii="Segoe UI" w:hAnsi="Segoe UI"/>
      <w:color w:val="444444"/>
      <w:sz w:val="18"/>
      <w:szCs w:val="26"/>
    </w:rPr>
  </w:style>
  <w:style w:type="paragraph" w:styleId="PublishStatusAccessible" w:customStyle="1">
    <w:name w:val="PublishStatus_Accessible"/>
    <w:basedOn w:val="Normal"/>
    <w:semiHidden w:val="1"/>
    <w:rsid w:val="002D5607"/>
    <w:pPr>
      <w:pBdr>
        <w:top w:color="444444" w:space="1" w:sz="4" w:val="single"/>
        <w:left w:color="444444" w:space="4" w:sz="4" w:val="single"/>
        <w:bottom w:color="444444" w:space="1" w:sz="4" w:val="single"/>
        <w:right w:color="444444" w:space="4" w:sz="4" w:val="single"/>
      </w:pBdr>
      <w:spacing w:after="100" w:before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2D5607"/>
    <w:rPr>
      <w:color w:val="808080"/>
    </w:rPr>
  </w:style>
  <w:style w:type="paragraph" w:styleId="Account" w:customStyle="1">
    <w:name w:val="Account"/>
    <w:semiHidden w:val="1"/>
    <w:rsid w:val="002D5607"/>
    <w:pPr>
      <w:tabs>
        <w:tab w:val="left" w:pos="72"/>
        <w:tab w:val="left" w:pos="1267"/>
      </w:tabs>
      <w:spacing w:after="0"/>
    </w:pPr>
    <w:rPr>
      <w:rFonts w:ascii="Segoe UI" w:cs="Segoe UI" w:eastAsia="Segoe UI" w:hAnsi="Segoe UI"/>
      <w:color w:val="666666"/>
      <w:sz w:val="18"/>
      <w:szCs w:val="24"/>
    </w:rPr>
  </w:style>
  <w:style w:type="paragraph" w:styleId="Categories" w:customStyle="1">
    <w:name w:val="Categories"/>
    <w:basedOn w:val="Account"/>
    <w:semiHidden w:val="1"/>
    <w:rsid w:val="002D5607"/>
  </w:style>
  <w:style w:type="paragraph" w:styleId="ListParagraph">
    <w:name w:val="List Paragraph"/>
    <w:basedOn w:val="Normal"/>
    <w:uiPriority w:val="34"/>
    <w:semiHidden w:val="1"/>
    <w:qFormat w:val="1"/>
    <w:rsid w:val="0059004B"/>
    <w:pPr>
      <w:ind w:left="720"/>
      <w:contextualSpacing w:val="1"/>
    </w:pPr>
  </w:style>
  <w:style w:type="paragraph" w:styleId="PadderBetweenTitleandProperties" w:customStyle="1">
    <w:name w:val="Padder Between Title and Properties"/>
    <w:basedOn w:val="Normal"/>
    <w:semiHidden w:val="1"/>
    <w:rsid w:val="002D5607"/>
    <w:pPr>
      <w:spacing w:after="20"/>
    </w:pPr>
    <w:rPr>
      <w:sz w:val="2"/>
      <w:szCs w:val="2"/>
    </w:rPr>
  </w:style>
  <w:style w:type="paragraph" w:styleId="PadderBetweenControlandBody" w:customStyle="1">
    <w:name w:val="Padder Between Control and Body"/>
    <w:basedOn w:val="Normal"/>
    <w:next w:val="Normal"/>
    <w:semiHidden w:val="1"/>
    <w:rsid w:val="002D5607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 w:val="1"/>
    <w:rsid w:val="002D5607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2D5607"/>
    <w:rPr>
      <w:b w:val="1"/>
      <w:bCs w:val="1"/>
    </w:rPr>
  </w:style>
  <w:style w:type="paragraph" w:styleId="underline" w:customStyle="1">
    <w:name w:val="underline"/>
    <w:semiHidden w:val="1"/>
    <w:rsid w:val="002D5607"/>
    <w:pPr>
      <w:pBdr>
        <w:bottom w:color="c6c6c6" w:space="2" w:sz="8" w:val="single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 w:val="1"/>
    <w:rsid w:val="002D5607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 w:val="1"/>
    <w:rsid w:val="00861DAE"/>
    <w:pPr>
      <w:spacing w:after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61DA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