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01EC" w14:textId="64310C9D" w:rsidR="00362D88" w:rsidRDefault="00BB4854" w:rsidP="00BB4854">
      <w:pPr>
        <w:pStyle w:val="a3"/>
        <w:rPr>
          <w:rFonts w:eastAsia="Times New Roman"/>
          <w:lang w:val="en-US" w:eastAsia="ru-RU"/>
        </w:rPr>
      </w:pPr>
      <w:r w:rsidRPr="00BB4854">
        <w:rPr>
          <w:rStyle w:val="20"/>
        </w:rPr>
        <w:t>Интерфейс</w:t>
      </w:r>
      <w:r w:rsidR="00362D88" w:rsidRPr="006B31F3">
        <w:drawing>
          <wp:inline distT="0" distB="0" distL="0" distR="0" wp14:anchorId="3358578B" wp14:editId="5BA54AE6">
            <wp:extent cx="6726621" cy="3901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5686" cy="39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8DD" w14:textId="6A88DE18" w:rsidR="00362D88" w:rsidRP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>Сверху находится главное меню + инструментальная панель. Надписи и часто используемые иконки заметно помогаю при работе.</w:t>
      </w:r>
    </w:p>
    <w:p w14:paraId="1FBD2500" w14:textId="3DA542CD" w:rsidR="00362D88" w:rsidRP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>Чуть ниже, слева, находится дерево объектов. Отображается связь между компонентами, их количество. При необходимости, можно отобразить компонент и его инспектор объектов щелчком мыши.</w:t>
      </w:r>
    </w:p>
    <w:p w14:paraId="3D78C9B9" w14:textId="3664D22A" w:rsidR="00BB4854" w:rsidRP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 xml:space="preserve">Инспектор объектов отражается точно под ним. Состроит из страницы свойств и страницы объектов данного компонента, позволяет изменять их при надобности. Часть свойств можно выбирать из списков, часть набрать с клавиатуры, например, имя данного объекта. </w:t>
      </w:r>
      <w:r w:rsidR="00BB4854" w:rsidRPr="00BB4854">
        <w:rPr>
          <w:rFonts w:ascii="Times New Roman" w:hAnsi="Times New Roman" w:cs="Times New Roman"/>
          <w:sz w:val="28"/>
          <w:szCs w:val="28"/>
          <w:lang w:eastAsia="ru-RU"/>
        </w:rPr>
        <w:t>События отвечают за реакцию компонента на различные действия с ним или со связанными компонентами.</w:t>
      </w:r>
    </w:p>
    <w:p w14:paraId="54DF540C" w14:textId="34068BCA" w:rsidR="00BB4854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>По центру располагаются формы, также видны расположенные на них компоненты.</w:t>
      </w:r>
    </w:p>
    <w:p w14:paraId="7A2D8797" w14:textId="08D8251D" w:rsidR="00BB4854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>Менеджер проектов расположен справа точно под панелью инструментов. Тут отражаются файлы проекта.</w:t>
      </w:r>
    </w:p>
    <w:p w14:paraId="237C3F84" w14:textId="48BDD3CD" w:rsidR="00362D88" w:rsidRDefault="00BB4854" w:rsidP="00BB48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sz w:val="28"/>
          <w:szCs w:val="28"/>
          <w:lang w:eastAsia="ru-RU"/>
        </w:rPr>
        <w:t>Палитра компонентов под ним позволяет добавлять, собственно, компоненты на форму.</w:t>
      </w:r>
    </w:p>
    <w:p w14:paraId="35734779" w14:textId="0839A0F6" w:rsidR="00BB4854" w:rsidRDefault="00BB4854" w:rsidP="00BB4854">
      <w:pPr>
        <w:pStyle w:val="1"/>
        <w:rPr>
          <w:lang w:eastAsia="ru-RU"/>
        </w:rPr>
      </w:pPr>
      <w:r>
        <w:rPr>
          <w:lang w:eastAsia="ru-RU"/>
        </w:rPr>
        <w:t>Файлы</w:t>
      </w:r>
    </w:p>
    <w:p w14:paraId="3910237A" w14:textId="77777777" w:rsidR="00BB4854" w:rsidRPr="00BB4854" w:rsidRDefault="00BB4854" w:rsidP="00BB485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7F75FAB" w14:textId="77777777" w:rsidR="00BB4854" w:rsidRPr="009A670A" w:rsidRDefault="00BB4854" w:rsidP="00BB4854">
      <w:pPr>
        <w:rPr>
          <w:lang w:eastAsia="ru-RU"/>
        </w:rPr>
      </w:pPr>
    </w:p>
    <w:p w14:paraId="709D78A7" w14:textId="551F0FA1" w:rsidR="00362D88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Есть несколько файлов, отображающихся при открытии проекта.</w:t>
      </w:r>
    </w:p>
    <w:p w14:paraId="2FC73812" w14:textId="6F0A2B6D" w:rsidR="00BB4854" w:rsidRP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B4854" w:rsidRPr="00BB4854">
        <w:rPr>
          <w:rFonts w:ascii="Times New Roman" w:hAnsi="Times New Roman" w:cs="Times New Roman"/>
          <w:b/>
          <w:sz w:val="28"/>
          <w:szCs w:val="28"/>
          <w:lang w:val="en-US" w:eastAsia="ru-RU"/>
        </w:rPr>
        <w:t>d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pr</w:t>
      </w:r>
      <w:proofErr w:type="spellEnd"/>
      <w:proofErr w:type="gramEnd"/>
    </w:p>
    <w:p w14:paraId="642A865E" w14:textId="1C32E5B7" w:rsidR="00362D88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Основную информацию о проекте содержит этот файл, это главный файл программы.</w:t>
      </w:r>
    </w:p>
    <w:p w14:paraId="06516CB8" w14:textId="77777777" w:rsid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B4854" w:rsidRPr="00BB4854">
        <w:rPr>
          <w:rFonts w:ascii="Times New Roman" w:hAnsi="Times New Roman" w:cs="Times New Roman"/>
          <w:b/>
          <w:sz w:val="28"/>
          <w:szCs w:val="28"/>
          <w:lang w:val="en-US" w:eastAsia="ru-RU"/>
        </w:rPr>
        <w:t>p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as</w:t>
      </w:r>
      <w:proofErr w:type="spellEnd"/>
      <w:proofErr w:type="gramEnd"/>
      <w:r w:rsidRPr="00BB48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71ACF9" w14:textId="0F3EF646" w:rsidR="00362D88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таким расширением в папке находятся файлы модулей. </w:t>
      </w:r>
    </w:p>
    <w:p w14:paraId="53B1CB82" w14:textId="7D7A9B57" w:rsidR="00BB4854" w:rsidRDefault="00362D88" w:rsidP="00362D88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B4854" w:rsidRPr="00BB4854">
        <w:rPr>
          <w:rFonts w:ascii="Times New Roman" w:hAnsi="Times New Roman" w:cs="Times New Roman"/>
          <w:b/>
          <w:sz w:val="28"/>
          <w:szCs w:val="28"/>
          <w:lang w:val="en-US" w:eastAsia="ru-RU"/>
        </w:rPr>
        <w:t>d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fm</w:t>
      </w:r>
      <w:proofErr w:type="spellEnd"/>
      <w:proofErr w:type="gramEnd"/>
    </w:p>
    <w:p w14:paraId="7A05AAB7" w14:textId="3E912041" w:rsidR="00362D88" w:rsidRPr="00BB4854" w:rsidRDefault="00BB4854" w:rsidP="00BB485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Файл отвечает непосредственно за внешний вид формы.</w:t>
      </w:r>
    </w:p>
    <w:p w14:paraId="177D5110" w14:textId="77777777" w:rsid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B4854" w:rsidRPr="00BB4854">
        <w:rPr>
          <w:rFonts w:ascii="Times New Roman" w:hAnsi="Times New Roman" w:cs="Times New Roman"/>
          <w:b/>
          <w:sz w:val="28"/>
          <w:szCs w:val="28"/>
          <w:lang w:val="en-US" w:eastAsia="ru-RU"/>
        </w:rPr>
        <w:t>r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es</w:t>
      </w:r>
      <w:proofErr w:type="spellEnd"/>
      <w:r w:rsidRPr="00BB4854">
        <w:rPr>
          <w:rFonts w:ascii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46731BA7" w14:textId="38B3CF56" w:rsidR="00362D88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Файл, отвечающий за подключение внешних ресурсов (изображения, иконки) к программе.</w:t>
      </w:r>
    </w:p>
    <w:p w14:paraId="04EF1F80" w14:textId="77777777" w:rsidR="00BB4854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BB4854" w:rsidRPr="00BB4854">
        <w:rPr>
          <w:rFonts w:ascii="Times New Roman" w:hAnsi="Times New Roman" w:cs="Times New Roman"/>
          <w:b/>
          <w:sz w:val="28"/>
          <w:szCs w:val="28"/>
          <w:lang w:val="en-US" w:eastAsia="ru-RU"/>
        </w:rPr>
        <w:t>e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xe</w:t>
      </w:r>
      <w:proofErr w:type="spellEnd"/>
      <w:r w:rsidRPr="00BB485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48EC96CF" w14:textId="77777777" w:rsid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Рабочий файл программы.</w:t>
      </w:r>
    </w:p>
    <w:p w14:paraId="057236EC" w14:textId="24A43E07" w:rsidR="00362D88" w:rsidRDefault="00362D88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.~</w:t>
      </w:r>
      <w:proofErr w:type="spellStart"/>
      <w:proofErr w:type="gramEnd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Df</w:t>
      </w:r>
      <w:proofErr w:type="spellEnd"/>
      <w:r w:rsidRPr="00BB485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.~</w:t>
      </w:r>
      <w:proofErr w:type="spellStart"/>
      <w:r w:rsidRPr="00BB4854">
        <w:rPr>
          <w:rFonts w:ascii="Times New Roman" w:hAnsi="Times New Roman" w:cs="Times New Roman"/>
          <w:b/>
          <w:sz w:val="28"/>
          <w:szCs w:val="28"/>
          <w:lang w:eastAsia="ru-RU"/>
        </w:rPr>
        <w:t>Pa</w:t>
      </w:r>
      <w:proofErr w:type="spellEnd"/>
    </w:p>
    <w:p w14:paraId="4BEC627E" w14:textId="1B310A37" w:rsidR="00BB4854" w:rsidRPr="00BB4854" w:rsidRDefault="00BB4854" w:rsidP="00362D8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Предыдущие файлы проекта.</w:t>
      </w:r>
    </w:p>
    <w:p w14:paraId="64B73DF9" w14:textId="26AAA37B" w:rsidR="00362D88" w:rsidRPr="006B31F3" w:rsidRDefault="00BB4854" w:rsidP="00BB4854">
      <w:pPr>
        <w:pStyle w:val="1"/>
      </w:pPr>
      <w:r>
        <w:t>Основные свойства инспектора</w:t>
      </w:r>
    </w:p>
    <w:p w14:paraId="35A55D11" w14:textId="12943086" w:rsidR="00BB4854" w:rsidRPr="00BB4854" w:rsidRDefault="00BB4854" w:rsidP="00BB48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4854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BB485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48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854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B48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4854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BB48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4854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B48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163CF3" w14:textId="410387D4" w:rsidR="00BB4854" w:rsidRPr="00623451" w:rsidRDefault="00BB4854" w:rsidP="00BB4854">
      <w:pPr>
        <w:rPr>
          <w:rFonts w:ascii="Times New Roman" w:hAnsi="Times New Roman" w:cs="Times New Roman"/>
          <w:sz w:val="28"/>
          <w:szCs w:val="28"/>
        </w:rPr>
      </w:pPr>
      <w:r w:rsidRPr="00623451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623451">
        <w:rPr>
          <w:rFonts w:ascii="Times New Roman" w:hAnsi="Times New Roman" w:cs="Times New Roman"/>
          <w:sz w:val="28"/>
          <w:szCs w:val="28"/>
        </w:rPr>
        <w:t xml:space="preserve"> отвечает за отображение надписи: размер, цвет и т.д.</w:t>
      </w:r>
    </w:p>
    <w:p w14:paraId="3F7EB77E" w14:textId="42511531" w:rsidR="00623451" w:rsidRPr="00623451" w:rsidRDefault="00623451" w:rsidP="00BB4854">
      <w:pPr>
        <w:rPr>
          <w:rFonts w:ascii="Times New Roman" w:hAnsi="Times New Roman" w:cs="Times New Roman"/>
          <w:sz w:val="28"/>
          <w:szCs w:val="28"/>
        </w:rPr>
      </w:pPr>
      <w:r w:rsidRPr="0062345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451">
        <w:rPr>
          <w:rFonts w:ascii="Times New Roman" w:hAnsi="Times New Roman" w:cs="Times New Roman"/>
          <w:sz w:val="28"/>
          <w:szCs w:val="28"/>
        </w:rPr>
        <w:t xml:space="preserve"> отвечает за имя компонента в дереве объектов.</w:t>
      </w:r>
    </w:p>
    <w:p w14:paraId="61AF3A76" w14:textId="21FF3B2B" w:rsidR="00BB4854" w:rsidRDefault="00623451" w:rsidP="00362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451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623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451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8DA208" w14:textId="3B342FCD" w:rsidR="00623451" w:rsidRPr="00623451" w:rsidRDefault="00623451" w:rsidP="0036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Caption</w:t>
      </w:r>
      <w:r w:rsidRPr="00623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текст объекта: надпись кнопки, название формы и т.д.</w:t>
      </w:r>
    </w:p>
    <w:p w14:paraId="57793986" w14:textId="470C3124" w:rsidR="00BB4854" w:rsidRDefault="00623451" w:rsidP="00362D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451">
        <w:rPr>
          <w:rFonts w:ascii="Times New Roman" w:hAnsi="Times New Roman" w:cs="Times New Roman"/>
          <w:sz w:val="28"/>
          <w:szCs w:val="28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C606AC" w14:textId="2F62EB63" w:rsidR="00623451" w:rsidRPr="00623451" w:rsidRDefault="00623451" w:rsidP="0036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 содержимое текстового поля при запуске.</w:t>
      </w:r>
    </w:p>
    <w:p w14:paraId="7625380B" w14:textId="77777777" w:rsidR="009C4ACE" w:rsidRPr="00362D88" w:rsidRDefault="009C4ACE" w:rsidP="00362D88"/>
    <w:sectPr w:rsidR="009C4ACE" w:rsidRPr="00362D88" w:rsidSect="009A670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08D"/>
    <w:multiLevelType w:val="multilevel"/>
    <w:tmpl w:val="5AE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88"/>
    <w:rsid w:val="00362D88"/>
    <w:rsid w:val="00623451"/>
    <w:rsid w:val="009C4ACE"/>
    <w:rsid w:val="00B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40CD"/>
  <w15:chartTrackingRefBased/>
  <w15:docId w15:val="{AC34BF14-31B4-4D73-9612-1DCDE3B1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88"/>
  </w:style>
  <w:style w:type="paragraph" w:styleId="1">
    <w:name w:val="heading 1"/>
    <w:basedOn w:val="a"/>
    <w:next w:val="a"/>
    <w:link w:val="10"/>
    <w:uiPriority w:val="9"/>
    <w:qFormat/>
    <w:rsid w:val="00BB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4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B4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B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06CD-6211-469A-8DCE-C2C2672C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1</cp:revision>
  <dcterms:created xsi:type="dcterms:W3CDTF">2020-06-01T05:14:00Z</dcterms:created>
  <dcterms:modified xsi:type="dcterms:W3CDTF">2020-06-01T05:41:00Z</dcterms:modified>
</cp:coreProperties>
</file>