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rsidR="00185B4E" w:rsidRPr="00A1286B" w:rsidRDefault="00185B4E" w:rsidP="00185B4E">
      <w:pPr>
        <w:pStyle w:val="papertitle"/>
        <w:spacing w:before="5pt" w:beforeAutospacing="1" w:after="0pt"/>
        <w:rPr>
          <w:sz w:val="44"/>
          <w:lang w:val="mn-MN"/>
        </w:rPr>
        <w:sectPr w:rsidR="00185B4E" w:rsidRPr="00A1286B" w:rsidSect="00E122C0">
          <w:pgSz w:w="595.30pt" w:h="841.90pt" w:code="9"/>
          <w:pgMar w:top="27.35pt" w:right="44.65pt" w:bottom="72pt" w:left="44.65pt" w:header="36pt" w:footer="36pt" w:gutter="0pt"/>
          <w:cols w:space="36pt"/>
          <w:titlePg/>
          <w:docGrid w:linePitch="360"/>
        </w:sectPr>
      </w:pPr>
      <w:r w:rsidRPr="007E1084">
        <w:rPr>
          <w:sz w:val="44"/>
        </w:rPr>
        <w:t>R</w:t>
      </w:r>
      <w:r w:rsidR="007E1084" w:rsidRPr="007E1084">
        <w:rPr>
          <w:sz w:val="44"/>
        </w:rPr>
        <w:t xml:space="preserve">einforcement </w:t>
      </w:r>
      <w:r w:rsidRPr="007E1084">
        <w:rPr>
          <w:sz w:val="44"/>
        </w:rPr>
        <w:t>L</w:t>
      </w:r>
      <w:r w:rsidR="007E1084" w:rsidRPr="007E1084">
        <w:rPr>
          <w:sz w:val="44"/>
        </w:rPr>
        <w:t>earning</w:t>
      </w:r>
      <w:r w:rsidR="00A1286B">
        <w:rPr>
          <w:sz w:val="44"/>
          <w:lang w:val="mn-MN"/>
        </w:rPr>
        <w:t xml:space="preserve"> ашиглан автомат удирдлагатай </w:t>
      </w:r>
      <w:r w:rsidR="00A1286B">
        <w:rPr>
          <w:color w:val="000000"/>
          <w:sz w:val="44"/>
          <w:szCs w:val="44"/>
          <w:shd w:val="clear" w:color="auto" w:fill="FFFFFF"/>
        </w:rPr>
        <w:t>тэргэнцрийн</w:t>
      </w:r>
      <w:r w:rsidR="00A1286B">
        <w:rPr>
          <w:sz w:val="44"/>
          <w:lang w:val="mn-MN"/>
        </w:rPr>
        <w:t xml:space="preserve"> алгоритмыг </w:t>
      </w:r>
      <w:r w:rsidR="005631D6">
        <w:rPr>
          <w:sz w:val="44"/>
          <w:lang w:val="mn-MN"/>
        </w:rPr>
        <w:t>хэрэгжүүлэх</w:t>
      </w:r>
    </w:p>
    <w:p w:rsidR="00185B4E" w:rsidRDefault="00185B4E" w:rsidP="00185B4E">
      <w:pPr>
        <w:pStyle w:val="Author"/>
        <w:spacing w:before="0pt"/>
        <w:ind w:start="14.40pt"/>
        <w:rPr>
          <w:sz w:val="18"/>
          <w:szCs w:val="18"/>
        </w:rPr>
      </w:pPr>
      <w:r>
        <w:rPr>
          <w:sz w:val="18"/>
          <w:szCs w:val="18"/>
          <w:lang w:val="mn-MN"/>
        </w:rPr>
        <w:lastRenderedPageBreak/>
        <w:t>Гантулга Гантөмөр</w:t>
      </w:r>
      <w:r w:rsidRPr="00F847A6">
        <w:rPr>
          <w:sz w:val="18"/>
          <w:szCs w:val="18"/>
        </w:rPr>
        <w:br/>
      </w:r>
      <w:r w:rsidR="00745B1B">
        <w:rPr>
          <w:sz w:val="18"/>
          <w:szCs w:val="18"/>
          <w:lang w:val="mn-MN"/>
        </w:rPr>
        <w:t>Электроникий</w:t>
      </w:r>
      <w:r>
        <w:rPr>
          <w:sz w:val="18"/>
          <w:szCs w:val="18"/>
          <w:lang w:val="mn-MN"/>
        </w:rPr>
        <w:t>н салбар</w:t>
      </w:r>
      <w:r w:rsidRPr="00F847A6">
        <w:rPr>
          <w:sz w:val="18"/>
          <w:szCs w:val="18"/>
        </w:rPr>
        <w:br/>
      </w:r>
      <w:r>
        <w:rPr>
          <w:sz w:val="18"/>
          <w:szCs w:val="18"/>
        </w:rPr>
        <w:t>Шинжлэх Ухаан Технологийн Сургуулийн Мэдээлэл Холбооны Технологийн Сургууль</w:t>
      </w:r>
      <w:r w:rsidRPr="00F847A6">
        <w:rPr>
          <w:i/>
          <w:sz w:val="18"/>
          <w:szCs w:val="18"/>
        </w:rPr>
        <w:br/>
      </w:r>
      <w:r>
        <w:rPr>
          <w:sz w:val="18"/>
          <w:szCs w:val="18"/>
          <w:lang w:val="mn-MN"/>
        </w:rPr>
        <w:t>Улаанбаатар, Монгол Улс</w:t>
      </w:r>
      <w:r w:rsidRPr="00F847A6">
        <w:rPr>
          <w:sz w:val="18"/>
          <w:szCs w:val="18"/>
        </w:rPr>
        <w:br/>
      </w:r>
      <w:r>
        <w:rPr>
          <w:sz w:val="18"/>
          <w:szCs w:val="18"/>
        </w:rPr>
        <w:t>limited.tulgaa@gmail.com</w:t>
      </w:r>
    </w:p>
    <w:p w:rsidR="00185B4E" w:rsidRPr="00F847A6" w:rsidRDefault="00185B4E" w:rsidP="00185B4E">
      <w:pPr>
        <w:pStyle w:val="Author"/>
        <w:spacing w:before="5pt" w:beforeAutospacing="1"/>
        <w:jc w:val="both"/>
        <w:rPr>
          <w:sz w:val="18"/>
          <w:szCs w:val="18"/>
        </w:rPr>
      </w:pPr>
      <w:r>
        <w:rPr>
          <w:sz w:val="18"/>
          <w:szCs w:val="18"/>
        </w:rPr>
        <w:br w:type="column"/>
      </w:r>
    </w:p>
    <w:p w:rsidR="00185B4E" w:rsidRPr="00F847A6" w:rsidRDefault="00185B4E" w:rsidP="00185B4E">
      <w:pPr>
        <w:pStyle w:val="Author"/>
        <w:spacing w:before="0pt"/>
        <w:rPr>
          <w:sz w:val="18"/>
          <w:szCs w:val="18"/>
        </w:rPr>
      </w:pPr>
      <w:r>
        <w:rPr>
          <w:sz w:val="18"/>
          <w:szCs w:val="18"/>
        </w:rPr>
        <w:br w:type="column"/>
      </w:r>
      <w:r>
        <w:rPr>
          <w:sz w:val="18"/>
          <w:szCs w:val="18"/>
          <w:lang w:val="mn-MN"/>
        </w:rPr>
        <w:lastRenderedPageBreak/>
        <w:t>Луубаатар Бадарч</w:t>
      </w:r>
      <w:r w:rsidRPr="00F847A6">
        <w:rPr>
          <w:sz w:val="18"/>
          <w:szCs w:val="18"/>
        </w:rPr>
        <w:br/>
      </w:r>
      <w:r w:rsidR="00E77CD0">
        <w:rPr>
          <w:sz w:val="18"/>
          <w:szCs w:val="18"/>
          <w:lang w:val="mn-MN"/>
        </w:rPr>
        <w:t>Электроникий</w:t>
      </w:r>
      <w:r>
        <w:rPr>
          <w:sz w:val="18"/>
          <w:szCs w:val="18"/>
          <w:lang w:val="mn-MN"/>
        </w:rPr>
        <w:t>н салбар</w:t>
      </w:r>
      <w:r w:rsidRPr="00F847A6">
        <w:rPr>
          <w:sz w:val="18"/>
          <w:szCs w:val="18"/>
        </w:rPr>
        <w:br/>
      </w:r>
      <w:r>
        <w:rPr>
          <w:sz w:val="18"/>
          <w:szCs w:val="18"/>
        </w:rPr>
        <w:t>Шинжлэх Ухаан Технологийн Сургуулийн Мэдээлэл Холбооны Технологийн Сургууль</w:t>
      </w:r>
      <w:r w:rsidRPr="00F847A6">
        <w:rPr>
          <w:i/>
          <w:sz w:val="18"/>
          <w:szCs w:val="18"/>
        </w:rPr>
        <w:br/>
      </w:r>
      <w:r>
        <w:rPr>
          <w:sz w:val="18"/>
          <w:szCs w:val="18"/>
          <w:lang w:val="mn-MN"/>
        </w:rPr>
        <w:t>Улаанбаатар, Монгол Улс</w:t>
      </w:r>
      <w:r>
        <w:rPr>
          <w:sz w:val="18"/>
          <w:szCs w:val="18"/>
        </w:rPr>
        <w:br/>
        <w:t>luubaatar@must.edu.mn</w:t>
      </w:r>
    </w:p>
    <w:p w:rsidR="00185B4E" w:rsidRDefault="00185B4E" w:rsidP="00185B4E">
      <w:pPr>
        <w:sectPr w:rsidR="00185B4E" w:rsidSect="00E122C0">
          <w:type w:val="continuous"/>
          <w:pgSz w:w="595.30pt" w:h="841.90pt" w:code="9"/>
          <w:pgMar w:top="22.50pt" w:right="44.65pt" w:bottom="72pt" w:left="44.65pt" w:header="36pt" w:footer="36pt" w:gutter="0pt"/>
          <w:cols w:num="3" w:space="36pt"/>
          <w:docGrid w:linePitch="360"/>
        </w:sectPr>
      </w:pPr>
    </w:p>
    <w:p w:rsidR="00185B4E" w:rsidRPr="005B520E" w:rsidRDefault="00185B4E" w:rsidP="00185B4E">
      <w:pPr>
        <w:sectPr w:rsidR="00185B4E" w:rsidRPr="005B520E" w:rsidSect="00E122C0">
          <w:type w:val="continuous"/>
          <w:pgSz w:w="595.30pt" w:h="841.90pt" w:code="9"/>
          <w:pgMar w:top="22.30pt" w:right="44.65pt" w:bottom="72pt" w:left="44.65pt" w:header="36pt" w:footer="36pt" w:gutter="0pt"/>
          <w:cols w:num="3" w:space="36pt"/>
          <w:docGrid w:linePitch="360"/>
        </w:sectPr>
      </w:pPr>
      <w:r>
        <w:lastRenderedPageBreak/>
        <w:br w:type="column"/>
      </w:r>
    </w:p>
    <w:p w:rsidR="00185B4E" w:rsidRPr="004B1B9F" w:rsidRDefault="00185B4E" w:rsidP="00D6153E">
      <w:pPr>
        <w:pStyle w:val="Abstract"/>
        <w:rPr>
          <w:i/>
          <w:lang w:val="mn-MN"/>
        </w:rPr>
      </w:pPr>
      <w:r w:rsidRPr="004B1B9F">
        <w:rPr>
          <w:i/>
          <w:iCs/>
        </w:rPr>
        <w:lastRenderedPageBreak/>
        <w:t>Хураангуй</w:t>
      </w:r>
      <w:r w:rsidRPr="004B1B9F">
        <w:rPr>
          <w:i/>
          <w:iCs/>
          <w:lang w:val="mn-MN"/>
        </w:rPr>
        <w:t xml:space="preserve"> </w:t>
      </w:r>
      <w:r w:rsidRPr="004B1B9F">
        <w:t>—</w:t>
      </w:r>
      <w:r w:rsidRPr="004B1B9F">
        <w:rPr>
          <w:lang w:val="mn-MN"/>
        </w:rPr>
        <w:t xml:space="preserve"> </w:t>
      </w:r>
      <w:r w:rsidR="002D4211" w:rsidRPr="004B1B9F">
        <w:rPr>
          <w:lang w:val="mn-MN"/>
        </w:rPr>
        <w:t xml:space="preserve">Сүүлийн жилүүдэд хиймэл оюун ашиглан </w:t>
      </w:r>
      <w:r w:rsidR="00E075BF" w:rsidRPr="004B1B9F">
        <w:rPr>
          <w:lang w:val="mn-MN"/>
        </w:rPr>
        <w:t xml:space="preserve">хүн төрөлхтний өмнө тулгарч буй </w:t>
      </w:r>
      <w:r w:rsidR="002D4211" w:rsidRPr="004B1B9F">
        <w:rPr>
          <w:lang w:val="mn-MN"/>
        </w:rPr>
        <w:t xml:space="preserve">олон асуудлуудыг шийдвэрлэж байна. </w:t>
      </w:r>
      <w:r w:rsidR="0067202A" w:rsidRPr="004B1B9F">
        <w:rPr>
          <w:lang w:val="mn-MN"/>
        </w:rPr>
        <w:t>Үүнд</w:t>
      </w:r>
      <w:r w:rsidR="00E075BF" w:rsidRPr="004B1B9F">
        <w:rPr>
          <w:lang w:val="mn-MN"/>
        </w:rPr>
        <w:t xml:space="preserve"> м</w:t>
      </w:r>
      <w:r w:rsidR="0067202A" w:rsidRPr="004B1B9F">
        <w:rPr>
          <w:lang w:val="mn-MN"/>
        </w:rPr>
        <w:t>өн хөгжлийн бэрхшээ</w:t>
      </w:r>
      <w:r w:rsidR="00E075BF" w:rsidRPr="004B1B9F">
        <w:rPr>
          <w:lang w:val="mn-MN"/>
        </w:rPr>
        <w:t>лтэй иргэдэд тулгамдаад буй</w:t>
      </w:r>
      <w:r w:rsidR="0067202A" w:rsidRPr="004B1B9F">
        <w:rPr>
          <w:lang w:val="mn-MN"/>
        </w:rPr>
        <w:t xml:space="preserve"> асуудлуудыг шийдвэрлэхийг оролдож байгаа юм</w:t>
      </w:r>
      <w:r w:rsidR="00C27B2C" w:rsidRPr="004B1B9F">
        <w:t>[5]</w:t>
      </w:r>
      <w:r w:rsidR="0067202A" w:rsidRPr="004B1B9F">
        <w:rPr>
          <w:lang w:val="mn-MN"/>
        </w:rPr>
        <w:t xml:space="preserve">. </w:t>
      </w:r>
      <w:r w:rsidRPr="004B1B9F">
        <w:t xml:space="preserve">Машин сургалтын аргуудын нэг салбар болох </w:t>
      </w:r>
      <w:r w:rsidRPr="004B1B9F">
        <w:rPr>
          <w:i/>
        </w:rPr>
        <w:t>Reinforcement Learning</w:t>
      </w:r>
      <w:r w:rsidR="00AA3C31" w:rsidRPr="004B1B9F">
        <w:rPr>
          <w:i/>
        </w:rPr>
        <w:t xml:space="preserve"> (RL)</w:t>
      </w:r>
      <w:r w:rsidRPr="004B1B9F">
        <w:t xml:space="preserve"> аргын судалгаа болон хэрэгжүүлэлт өргөн хийгдэж байна.</w:t>
      </w:r>
      <w:r w:rsidRPr="004B1B9F">
        <w:rPr>
          <w:i/>
        </w:rPr>
        <w:t xml:space="preserve"> </w:t>
      </w:r>
      <w:r w:rsidR="00C526E4" w:rsidRPr="004B1B9F">
        <w:rPr>
          <w:lang w:val="mn-MN"/>
        </w:rPr>
        <w:t>Бид энэхүү аж</w:t>
      </w:r>
      <w:r w:rsidR="00AA3C31" w:rsidRPr="004B1B9F">
        <w:rPr>
          <w:lang w:val="mn-MN"/>
        </w:rPr>
        <w:t xml:space="preserve">лаар </w:t>
      </w:r>
      <w:r w:rsidR="006874BE" w:rsidRPr="004B1B9F">
        <w:rPr>
          <w:lang w:val="mn-MN"/>
        </w:rPr>
        <w:t xml:space="preserve">бусдын тусламжтайгаар тэргэнцэр ашиглан явдаг хүнд зориулж </w:t>
      </w:r>
      <w:r w:rsidR="00AA3C31" w:rsidRPr="004B1B9F">
        <w:rPr>
          <w:i/>
        </w:rPr>
        <w:t xml:space="preserve">RL </w:t>
      </w:r>
      <w:r w:rsidR="00AA3C31" w:rsidRPr="004B1B9F">
        <w:t xml:space="preserve">ашиглан тодорхой </w:t>
      </w:r>
      <w:r w:rsidR="006874BE" w:rsidRPr="004B1B9F">
        <w:rPr>
          <w:lang w:val="mn-MN"/>
        </w:rPr>
        <w:t xml:space="preserve">хийсвэр </w:t>
      </w:r>
      <w:r w:rsidR="00AA3C31" w:rsidRPr="004B1B9F">
        <w:t>орчинд</w:t>
      </w:r>
      <w:r w:rsidR="004B1B9F" w:rsidRPr="004B1B9F">
        <w:t xml:space="preserve"> </w:t>
      </w:r>
      <w:r w:rsidR="00AA3C31" w:rsidRPr="004B1B9F">
        <w:t xml:space="preserve">өөрөө явдаг </w:t>
      </w:r>
      <w:r w:rsidR="00C526E4" w:rsidRPr="004B1B9F">
        <w:rPr>
          <w:color w:val="000000"/>
          <w:shd w:val="clear" w:color="auto" w:fill="FFFFFF"/>
        </w:rPr>
        <w:t>тэргэнцрийн</w:t>
      </w:r>
      <w:r w:rsidR="00DD283C" w:rsidRPr="004B1B9F">
        <w:rPr>
          <w:lang w:val="mn-MN"/>
        </w:rPr>
        <w:t xml:space="preserve"> алгоритмыг хэрэгжүүлж үзсэн болно. </w:t>
      </w:r>
      <w:r w:rsidR="00C27B2C" w:rsidRPr="004B1B9F">
        <w:t xml:space="preserve">RL </w:t>
      </w:r>
      <w:r w:rsidR="00C27B2C" w:rsidRPr="004B1B9F">
        <w:rPr>
          <w:lang w:val="mn-MN"/>
        </w:rPr>
        <w:t xml:space="preserve">ашиглан сургалт явуулсны үр дүнд агент хэдий дөт замаар явж байсан ч үүссэн зам нь хэт замбараагүй байх тохиолдол олон байсан. </w:t>
      </w:r>
      <w:r w:rsidR="00AC2083" w:rsidRPr="004B1B9F">
        <w:rPr>
          <w:lang w:val="mn-MN"/>
        </w:rPr>
        <w:t xml:space="preserve">Үүнийг бид тодорхой алгоритм хэрэгжүүлэн засаж чадсан. </w:t>
      </w:r>
      <w:r w:rsidR="00E075BF" w:rsidRPr="004B1B9F">
        <w:rPr>
          <w:lang w:val="mn-MN"/>
        </w:rPr>
        <w:t>Мөн сургалтын явц сургаж буй орчноос хамааран хэт удах, зорилгодоо хүрч чадахгүй байх зэрэг асуудал г</w:t>
      </w:r>
      <w:r w:rsidR="00C526E4" w:rsidRPr="004B1B9F">
        <w:rPr>
          <w:lang w:val="mn-MN"/>
        </w:rPr>
        <w:t>арсныг бид сургалтын параметрүү</w:t>
      </w:r>
      <w:r w:rsidR="00E075BF" w:rsidRPr="004B1B9F">
        <w:rPr>
          <w:lang w:val="mn-MN"/>
        </w:rPr>
        <w:t>д</w:t>
      </w:r>
      <w:r w:rsidR="00C526E4" w:rsidRPr="004B1B9F">
        <w:rPr>
          <w:lang w:val="mn-MN"/>
        </w:rPr>
        <w:t>ий</w:t>
      </w:r>
      <w:r w:rsidR="00E075BF" w:rsidRPr="004B1B9F">
        <w:rPr>
          <w:lang w:val="mn-MN"/>
        </w:rPr>
        <w:t>г өөрчлөх</w:t>
      </w:r>
      <w:r w:rsidR="00C526E4" w:rsidRPr="004B1B9F">
        <w:rPr>
          <w:lang w:val="mn-MN"/>
        </w:rPr>
        <w:t xml:space="preserve"> замаар шийдэж чад</w:t>
      </w:r>
      <w:r w:rsidR="00E075BF" w:rsidRPr="004B1B9F">
        <w:rPr>
          <w:lang w:val="mn-MN"/>
        </w:rPr>
        <w:t>сан.</w:t>
      </w:r>
    </w:p>
    <w:p w:rsidR="00B85704" w:rsidRDefault="00185B4E" w:rsidP="00B85704">
      <w:pPr>
        <w:pStyle w:val="Keywords"/>
        <w:rPr>
          <w:i w:val="0"/>
        </w:rPr>
      </w:pPr>
      <w:r w:rsidRPr="004B1B9F">
        <w:t>Түлхүүр ү</w:t>
      </w:r>
      <w:r w:rsidRPr="004B1B9F">
        <w:rPr>
          <w:lang w:val="mn-MN"/>
        </w:rPr>
        <w:t>гс</w:t>
      </w:r>
      <w:r w:rsidRPr="004B1B9F">
        <w:rPr>
          <w:b w:val="0"/>
          <w:lang w:val="mn-MN"/>
        </w:rPr>
        <w:t xml:space="preserve"> </w:t>
      </w:r>
      <w:r w:rsidRPr="004B1B9F">
        <w:rPr>
          <w:b w:val="0"/>
        </w:rPr>
        <w:t>—</w:t>
      </w:r>
      <w:r w:rsidRPr="004B1B9F">
        <w:rPr>
          <w:b w:val="0"/>
          <w:lang w:val="mn-MN"/>
        </w:rPr>
        <w:t xml:space="preserve"> </w:t>
      </w:r>
      <w:r w:rsidRPr="004B1B9F">
        <w:rPr>
          <w:i w:val="0"/>
        </w:rPr>
        <w:t>Reinforcement Learning, Q-Learning, Learning Rate, Discount Rate, Reward, Agent, State, Action Environment, Q-Table</w:t>
      </w:r>
      <w:r w:rsidRPr="004B1B9F">
        <w:rPr>
          <w:i w:val="0"/>
          <w:lang w:val="mn-MN"/>
        </w:rPr>
        <w:t xml:space="preserve">, </w:t>
      </w:r>
      <w:r w:rsidRPr="004B1B9F">
        <w:rPr>
          <w:i w:val="0"/>
        </w:rPr>
        <w:t>Hyperparameter</w:t>
      </w:r>
    </w:p>
    <w:p w:rsidR="00B85704" w:rsidRPr="009916EA" w:rsidRDefault="00B85704" w:rsidP="00B85704">
      <w:pPr>
        <w:pStyle w:val="Heading1"/>
        <w:tabs>
          <w:tab w:val="clear" w:pos="28.80pt"/>
          <w:tab w:val="num" w:pos="169.20pt"/>
        </w:tabs>
      </w:pPr>
      <w:r w:rsidRPr="009916EA">
        <w:t>Оршил</w:t>
      </w:r>
    </w:p>
    <w:p w:rsidR="00B85704" w:rsidRPr="005E4D3F" w:rsidRDefault="00B85704" w:rsidP="00B85704">
      <w:pPr>
        <w:pStyle w:val="Keywords"/>
        <w:spacing w:after="0pt"/>
        <w:ind w:firstLine="0pt"/>
        <w:rPr>
          <w:i w:val="0"/>
          <w:sz w:val="20"/>
          <w:szCs w:val="20"/>
        </w:rPr>
      </w:pPr>
      <w:r w:rsidRPr="009916EA">
        <w:rPr>
          <w:b w:val="0"/>
          <w:spacing w:val="-1"/>
          <w:sz w:val="20"/>
          <w:szCs w:val="20"/>
          <w:lang w:val="x-none" w:eastAsia="x-none"/>
        </w:rPr>
        <w:t>Reinforcement Learning</w:t>
      </w:r>
      <w:r w:rsidRPr="009916EA">
        <w:rPr>
          <w:b w:val="0"/>
          <w:i w:val="0"/>
          <w:spacing w:val="-1"/>
          <w:sz w:val="20"/>
          <w:szCs w:val="20"/>
          <w:lang w:val="x-none" w:eastAsia="x-none"/>
        </w:rPr>
        <w:t xml:space="preserve"> нь машин сургалтын үндсэн 3 аргуудын нэг юм. </w:t>
      </w:r>
      <w:r w:rsidRPr="009916EA">
        <w:rPr>
          <w:b w:val="0"/>
          <w:i w:val="0"/>
          <w:spacing w:val="-1"/>
          <w:sz w:val="20"/>
          <w:szCs w:val="20"/>
          <w:lang w:val="mn-MN" w:eastAsia="x-none"/>
        </w:rPr>
        <w:t>Энэхүү сургалтын арга нь сүүлийн жилүүдэд технологийн хурдтай хөгжил компьютер</w:t>
      </w:r>
      <w:r w:rsidR="0022511A">
        <w:rPr>
          <w:b w:val="0"/>
          <w:i w:val="0"/>
          <w:spacing w:val="-1"/>
          <w:sz w:val="20"/>
          <w:szCs w:val="20"/>
          <w:lang w:val="mn-MN" w:eastAsia="x-none"/>
        </w:rPr>
        <w:t xml:space="preserve"> </w:t>
      </w:r>
      <w:r w:rsidRPr="009916EA">
        <w:rPr>
          <w:b w:val="0"/>
          <w:i w:val="0"/>
          <w:spacing w:val="-1"/>
          <w:sz w:val="20"/>
          <w:szCs w:val="20"/>
          <w:lang w:val="mn-MN" w:eastAsia="x-none"/>
        </w:rPr>
        <w:t xml:space="preserve">ийн тооцоолох чадвар асар их нэмэгдсэн зэргээс шалтгаалан хиймэл оюуны салбарт өндөр үр дүн үзүүлэх болсон. </w:t>
      </w:r>
      <w:r w:rsidRPr="009916EA">
        <w:rPr>
          <w:b w:val="0"/>
          <w:spacing w:val="-1"/>
          <w:sz w:val="20"/>
          <w:szCs w:val="20"/>
          <w:lang w:eastAsia="x-none"/>
        </w:rPr>
        <w:t xml:space="preserve">RL </w:t>
      </w:r>
      <w:r w:rsidRPr="009916EA">
        <w:rPr>
          <w:b w:val="0"/>
          <w:i w:val="0"/>
          <w:spacing w:val="-1"/>
          <w:sz w:val="20"/>
          <w:szCs w:val="20"/>
          <w:lang w:val="mn-MN" w:eastAsia="x-none"/>
        </w:rPr>
        <w:t>нь бэлэн өгөгдөл дээр бус өгөгдлийг агуулж буй орчинд хандаж ажилласнаар суралцдаг ба энэ нь бидний хэрхэн хүрээлэн буй орчинтойгоо харьцаж шинэ зүйлсийг суралцдагтай төсөөтэй хэрэгждэг арга юм</w:t>
      </w:r>
      <w:r w:rsidRPr="009916EA">
        <w:rPr>
          <w:b w:val="0"/>
          <w:i w:val="0"/>
          <w:smallCaps/>
          <w:spacing w:val="-1"/>
          <w:sz w:val="20"/>
          <w:szCs w:val="20"/>
          <w:lang w:eastAsia="x-none"/>
        </w:rPr>
        <w:t>[1</w:t>
      </w:r>
      <w:r w:rsidRPr="009916EA">
        <w:rPr>
          <w:b w:val="0"/>
          <w:i w:val="0"/>
          <w:spacing w:val="-1"/>
          <w:sz w:val="20"/>
          <w:szCs w:val="20"/>
          <w:lang w:eastAsia="x-none"/>
        </w:rPr>
        <w:t>]</w:t>
      </w:r>
      <w:r w:rsidRPr="009916EA">
        <w:rPr>
          <w:b w:val="0"/>
          <w:i w:val="0"/>
          <w:spacing w:val="-1"/>
          <w:sz w:val="20"/>
          <w:szCs w:val="20"/>
          <w:lang w:val="mn-MN" w:eastAsia="x-none"/>
        </w:rPr>
        <w:t xml:space="preserve">. </w:t>
      </w:r>
      <w:r w:rsidRPr="009916EA">
        <w:rPr>
          <w:b w:val="0"/>
          <w:spacing w:val="-1"/>
          <w:sz w:val="20"/>
          <w:szCs w:val="20"/>
          <w:lang w:eastAsia="x-none"/>
        </w:rPr>
        <w:t>RL</w:t>
      </w:r>
      <w:r w:rsidRPr="009916EA">
        <w:rPr>
          <w:b w:val="0"/>
          <w:i w:val="0"/>
          <w:spacing w:val="-1"/>
          <w:sz w:val="20"/>
          <w:szCs w:val="20"/>
          <w:lang w:val="mn-MN" w:eastAsia="x-none"/>
        </w:rPr>
        <w:t xml:space="preserve">–ыг </w:t>
      </w:r>
      <w:r w:rsidRPr="009916EA">
        <w:rPr>
          <w:b w:val="0"/>
          <w:i w:val="0"/>
          <w:spacing w:val="-1"/>
          <w:sz w:val="20"/>
          <w:szCs w:val="20"/>
          <w:lang w:eastAsia="x-none"/>
        </w:rPr>
        <w:t xml:space="preserve">Robotics, </w:t>
      </w:r>
      <w:r w:rsidRPr="009916EA">
        <w:rPr>
          <w:b w:val="0"/>
          <w:i w:val="0"/>
          <w:spacing w:val="-1"/>
          <w:sz w:val="20"/>
          <w:szCs w:val="20"/>
          <w:lang w:val="mn-MN" w:eastAsia="x-none"/>
        </w:rPr>
        <w:t>Өөртөө удирдлагатай машин</w:t>
      </w:r>
      <w:r w:rsidRPr="009916EA">
        <w:rPr>
          <w:b w:val="0"/>
          <w:i w:val="0"/>
          <w:spacing w:val="-1"/>
          <w:sz w:val="20"/>
          <w:szCs w:val="20"/>
          <w:lang w:eastAsia="x-none"/>
        </w:rPr>
        <w:t xml:space="preserve">, </w:t>
      </w:r>
      <w:r w:rsidRPr="009916EA">
        <w:rPr>
          <w:b w:val="0"/>
          <w:i w:val="0"/>
          <w:spacing w:val="-1"/>
          <w:sz w:val="20"/>
          <w:szCs w:val="20"/>
          <w:lang w:val="mn-MN" w:eastAsia="x-none"/>
        </w:rPr>
        <w:t>Видео тоглоом зэрэгт өргөн ашиглаж байгаа бөгөөд бидний өдөр тутамдаа хийдэг үйлдлүүдийг хөнгөвчлөх, автоматжуулах гэх мэт зорилгоор маш олон судалгааны  ажлууд хийгдэж байна.</w:t>
      </w:r>
      <w:r w:rsidRPr="009916EA">
        <w:rPr>
          <w:b w:val="0"/>
          <w:i w:val="0"/>
          <w:spacing w:val="-1"/>
          <w:sz w:val="20"/>
          <w:szCs w:val="20"/>
          <w:lang w:eastAsia="x-none"/>
        </w:rPr>
        <w:t xml:space="preserve"> </w:t>
      </w:r>
      <w:r w:rsidRPr="009916EA">
        <w:rPr>
          <w:b w:val="0"/>
          <w:spacing w:val="-1"/>
          <w:sz w:val="20"/>
          <w:szCs w:val="20"/>
          <w:lang w:eastAsia="x-none"/>
        </w:rPr>
        <w:t>RL</w:t>
      </w:r>
      <w:r w:rsidRPr="009916EA">
        <w:rPr>
          <w:b w:val="0"/>
          <w:i w:val="0"/>
          <w:spacing w:val="-1"/>
          <w:sz w:val="20"/>
          <w:szCs w:val="20"/>
          <w:lang w:val="mn-MN" w:eastAsia="x-none"/>
        </w:rPr>
        <w:t xml:space="preserve">–ыг ашиглан сургасан томоохон жишээнүүд нь </w:t>
      </w:r>
      <w:r w:rsidRPr="009916EA">
        <w:rPr>
          <w:b w:val="0"/>
          <w:sz w:val="20"/>
          <w:szCs w:val="20"/>
        </w:rPr>
        <w:t>DeepMind–AlpaGo, StartCraft-II</w:t>
      </w:r>
      <w:r w:rsidRPr="009916EA">
        <w:rPr>
          <w:b w:val="0"/>
          <w:i w:val="0"/>
          <w:smallCaps/>
          <w:spacing w:val="-1"/>
          <w:sz w:val="20"/>
          <w:szCs w:val="20"/>
          <w:lang w:eastAsia="x-none"/>
        </w:rPr>
        <w:t>[2</w:t>
      </w:r>
      <w:r w:rsidRPr="009916EA">
        <w:rPr>
          <w:b w:val="0"/>
          <w:i w:val="0"/>
          <w:spacing w:val="-1"/>
          <w:sz w:val="20"/>
          <w:szCs w:val="20"/>
          <w:lang w:eastAsia="x-none"/>
        </w:rPr>
        <w:t xml:space="preserve">], </w:t>
      </w:r>
      <w:r w:rsidRPr="009916EA">
        <w:rPr>
          <w:b w:val="0"/>
          <w:spacing w:val="-1"/>
          <w:sz w:val="20"/>
          <w:szCs w:val="20"/>
          <w:lang w:eastAsia="x-none"/>
        </w:rPr>
        <w:t>OpenAI–Dota2 OpenAI Five</w:t>
      </w:r>
      <w:r w:rsidRPr="009916EA">
        <w:rPr>
          <w:b w:val="0"/>
          <w:i w:val="0"/>
          <w:sz w:val="20"/>
          <w:szCs w:val="20"/>
        </w:rPr>
        <w:t>[4]</w:t>
      </w:r>
      <w:r w:rsidRPr="009916EA">
        <w:rPr>
          <w:b w:val="0"/>
          <w:i w:val="0"/>
          <w:spacing w:val="-1"/>
          <w:sz w:val="20"/>
          <w:szCs w:val="20"/>
          <w:lang w:eastAsia="x-none"/>
        </w:rPr>
        <w:t xml:space="preserve"> </w:t>
      </w:r>
      <w:r w:rsidRPr="009916EA">
        <w:rPr>
          <w:b w:val="0"/>
          <w:i w:val="0"/>
          <w:spacing w:val="-1"/>
          <w:sz w:val="20"/>
          <w:szCs w:val="20"/>
          <w:lang w:val="mn-MN" w:eastAsia="x-none"/>
        </w:rPr>
        <w:t xml:space="preserve">зэрэг юм. </w:t>
      </w:r>
      <w:r w:rsidRPr="009916EA">
        <w:rPr>
          <w:b w:val="0"/>
          <w:spacing w:val="-1"/>
          <w:sz w:val="20"/>
          <w:szCs w:val="20"/>
          <w:lang w:val="x-none" w:eastAsia="x-none"/>
        </w:rPr>
        <w:t>RL</w:t>
      </w:r>
      <w:r w:rsidRPr="009916EA">
        <w:rPr>
          <w:b w:val="0"/>
          <w:i w:val="0"/>
          <w:spacing w:val="-1"/>
          <w:sz w:val="20"/>
          <w:szCs w:val="20"/>
          <w:lang w:val="x-none" w:eastAsia="x-none"/>
        </w:rPr>
        <w:t>-ийн агент нь өөрийн хүрээлэн буй</w:t>
      </w:r>
      <w:r w:rsidRPr="009916EA">
        <w:rPr>
          <w:b w:val="0"/>
          <w:i w:val="0"/>
          <w:spacing w:val="-1"/>
          <w:sz w:val="20"/>
          <w:szCs w:val="20"/>
          <w:lang w:eastAsia="x-none"/>
        </w:rPr>
        <w:t xml:space="preserve"> </w:t>
      </w:r>
      <w:r w:rsidRPr="009916EA">
        <w:rPr>
          <w:b w:val="0"/>
          <w:i w:val="0"/>
          <w:spacing w:val="-1"/>
          <w:sz w:val="20"/>
          <w:szCs w:val="20"/>
          <w:lang w:val="x-none" w:eastAsia="x-none"/>
        </w:rPr>
        <w:t>орчинд тодорхой нэг үйлдэл(action) хийх ба үр дүнд агентын нөхцөл байдлаас хамааран тодорхой хэмжээний</w:t>
      </w:r>
      <w:r w:rsidRPr="009916EA">
        <w:rPr>
          <w:b w:val="0"/>
          <w:i w:val="0"/>
          <w:spacing w:val="-1"/>
          <w:sz w:val="20"/>
          <w:szCs w:val="20"/>
          <w:lang w:eastAsia="x-none"/>
        </w:rPr>
        <w:t xml:space="preserve"> </w:t>
      </w:r>
      <w:r w:rsidRPr="009916EA">
        <w:rPr>
          <w:b w:val="0"/>
          <w:i w:val="0"/>
          <w:spacing w:val="-1"/>
          <w:sz w:val="20"/>
          <w:szCs w:val="20"/>
          <w:lang w:val="x-none" w:eastAsia="x-none"/>
        </w:rPr>
        <w:t>шагнал</w:t>
      </w:r>
      <w:r w:rsidRPr="009916EA">
        <w:rPr>
          <w:b w:val="0"/>
          <w:i w:val="0"/>
          <w:spacing w:val="-1"/>
          <w:sz w:val="20"/>
          <w:szCs w:val="20"/>
          <w:lang w:eastAsia="x-none"/>
        </w:rPr>
        <w:t xml:space="preserve"> </w:t>
      </w:r>
      <w:r w:rsidRPr="009916EA">
        <w:rPr>
          <w:b w:val="0"/>
          <w:i w:val="0"/>
          <w:spacing w:val="-1"/>
          <w:sz w:val="20"/>
          <w:szCs w:val="20"/>
          <w:lang w:val="x-none" w:eastAsia="x-none"/>
        </w:rPr>
        <w:t>(</w:t>
      </w:r>
      <w:r w:rsidRPr="009916EA">
        <w:rPr>
          <w:b w:val="0"/>
          <w:spacing w:val="-1"/>
          <w:sz w:val="20"/>
          <w:szCs w:val="20"/>
          <w:lang w:val="x-none" w:eastAsia="x-none"/>
        </w:rPr>
        <w:t>reward</w:t>
      </w:r>
      <w:r w:rsidRPr="009916EA">
        <w:rPr>
          <w:b w:val="0"/>
          <w:spacing w:val="-1"/>
          <w:sz w:val="20"/>
          <w:szCs w:val="20"/>
          <w:lang w:eastAsia="x-none"/>
        </w:rPr>
        <w:t>-r</w:t>
      </w:r>
      <w:r w:rsidRPr="009916EA">
        <w:rPr>
          <w:b w:val="0"/>
          <w:i w:val="0"/>
          <w:spacing w:val="-1"/>
          <w:sz w:val="20"/>
          <w:szCs w:val="20"/>
          <w:lang w:val="x-none" w:eastAsia="x-none"/>
        </w:rPr>
        <w:t>) авна</w:t>
      </w:r>
      <w:r w:rsidRPr="009916EA">
        <w:rPr>
          <w:b w:val="0"/>
          <w:spacing w:val="-1"/>
          <w:sz w:val="20"/>
          <w:szCs w:val="20"/>
          <w:lang w:val="x-none" w:eastAsia="x-none"/>
        </w:rPr>
        <w:t>.</w:t>
      </w:r>
      <w:r w:rsidR="009916EA" w:rsidRPr="009916EA">
        <w:rPr>
          <w:b w:val="0"/>
          <w:spacing w:val="-1"/>
          <w:sz w:val="20"/>
          <w:szCs w:val="20"/>
          <w:lang w:eastAsia="x-none"/>
        </w:rPr>
        <w:t xml:space="preserve"> </w:t>
      </w:r>
      <w:r w:rsidRPr="009916EA">
        <w:rPr>
          <w:b w:val="0"/>
          <w:spacing w:val="-1"/>
          <w:sz w:val="20"/>
          <w:szCs w:val="20"/>
          <w:lang w:eastAsia="x-none"/>
        </w:rPr>
        <w:t>r</w:t>
      </w:r>
      <w:r w:rsidRPr="009916EA">
        <w:rPr>
          <w:b w:val="0"/>
          <w:i w:val="0"/>
          <w:spacing w:val="-1"/>
          <w:sz w:val="20"/>
          <w:szCs w:val="20"/>
          <w:lang w:val="x-none" w:eastAsia="x-none"/>
        </w:rPr>
        <w:t xml:space="preserve"> ямар байхаас хамааран тухайн нөхцөл байдалд</w:t>
      </w:r>
      <w:r w:rsidRPr="009916EA">
        <w:rPr>
          <w:b w:val="0"/>
          <w:i w:val="0"/>
          <w:spacing w:val="-1"/>
          <w:sz w:val="20"/>
          <w:szCs w:val="20"/>
          <w:lang w:eastAsia="x-none"/>
        </w:rPr>
        <w:t>(</w:t>
      </w:r>
      <w:r w:rsidRPr="009916EA">
        <w:rPr>
          <w:b w:val="0"/>
          <w:spacing w:val="-1"/>
          <w:sz w:val="20"/>
          <w:szCs w:val="20"/>
          <w:lang w:eastAsia="x-none"/>
        </w:rPr>
        <w:t>state</w:t>
      </w:r>
      <w:r w:rsidRPr="009916EA">
        <w:rPr>
          <w:b w:val="0"/>
          <w:i w:val="0"/>
          <w:spacing w:val="-1"/>
          <w:sz w:val="20"/>
          <w:szCs w:val="20"/>
          <w:lang w:eastAsia="x-none"/>
        </w:rPr>
        <w:t>)</w:t>
      </w:r>
      <w:r w:rsidRPr="009916EA">
        <w:rPr>
          <w:b w:val="0"/>
          <w:i w:val="0"/>
          <w:spacing w:val="-1"/>
          <w:sz w:val="20"/>
          <w:szCs w:val="20"/>
          <w:lang w:val="x-none" w:eastAsia="x-none"/>
        </w:rPr>
        <w:t xml:space="preserve"> ямар үйлдэл</w:t>
      </w:r>
      <w:r w:rsidRPr="009916EA">
        <w:rPr>
          <w:b w:val="0"/>
          <w:i w:val="0"/>
          <w:spacing w:val="-1"/>
          <w:sz w:val="20"/>
          <w:szCs w:val="20"/>
          <w:lang w:eastAsia="x-none"/>
        </w:rPr>
        <w:t>(</w:t>
      </w:r>
      <w:r w:rsidRPr="009916EA">
        <w:rPr>
          <w:b w:val="0"/>
          <w:spacing w:val="-1"/>
          <w:sz w:val="20"/>
          <w:szCs w:val="20"/>
          <w:lang w:eastAsia="x-none"/>
        </w:rPr>
        <w:t>action</w:t>
      </w:r>
      <w:r w:rsidRPr="009916EA">
        <w:rPr>
          <w:b w:val="0"/>
          <w:i w:val="0"/>
          <w:spacing w:val="-1"/>
          <w:sz w:val="20"/>
          <w:szCs w:val="20"/>
          <w:lang w:eastAsia="x-none"/>
        </w:rPr>
        <w:t>)</w:t>
      </w:r>
      <w:r w:rsidRPr="009916EA">
        <w:rPr>
          <w:b w:val="0"/>
          <w:i w:val="0"/>
          <w:spacing w:val="-1"/>
          <w:sz w:val="20"/>
          <w:szCs w:val="20"/>
          <w:lang w:val="x-none" w:eastAsia="x-none"/>
        </w:rPr>
        <w:t xml:space="preserve"> хи</w:t>
      </w:r>
      <w:r w:rsidRPr="009916EA">
        <w:rPr>
          <w:b w:val="0"/>
          <w:i w:val="0"/>
          <w:spacing w:val="-1"/>
          <w:sz w:val="20"/>
          <w:szCs w:val="20"/>
          <w:lang w:val="mn-MN" w:eastAsia="x-none"/>
        </w:rPr>
        <w:t>й</w:t>
      </w:r>
      <w:r w:rsidRPr="009916EA">
        <w:rPr>
          <w:b w:val="0"/>
          <w:i w:val="0"/>
          <w:spacing w:val="-1"/>
          <w:sz w:val="20"/>
          <w:szCs w:val="20"/>
          <w:lang w:val="x-none" w:eastAsia="x-none"/>
        </w:rPr>
        <w:t>гээд ямар нөхцөл</w:t>
      </w:r>
      <w:r w:rsidRPr="009916EA">
        <w:rPr>
          <w:b w:val="0"/>
          <w:i w:val="0"/>
          <w:spacing w:val="-1"/>
          <w:sz w:val="20"/>
          <w:szCs w:val="20"/>
          <w:lang w:eastAsia="x-none"/>
        </w:rPr>
        <w:t xml:space="preserve"> </w:t>
      </w:r>
      <w:r w:rsidRPr="009916EA">
        <w:rPr>
          <w:b w:val="0"/>
          <w:i w:val="0"/>
          <w:spacing w:val="-1"/>
          <w:sz w:val="20"/>
          <w:szCs w:val="20"/>
          <w:lang w:val="x-none" w:eastAsia="x-none"/>
        </w:rPr>
        <w:t>байдалд</w:t>
      </w:r>
      <w:r w:rsidRPr="009916EA">
        <w:rPr>
          <w:b w:val="0"/>
          <w:i w:val="0"/>
          <w:spacing w:val="-1"/>
          <w:sz w:val="20"/>
          <w:szCs w:val="20"/>
          <w:lang w:eastAsia="x-none"/>
        </w:rPr>
        <w:t>(</w:t>
      </w:r>
      <w:r w:rsidRPr="009916EA">
        <w:rPr>
          <w:b w:val="0"/>
          <w:spacing w:val="-1"/>
          <w:sz w:val="20"/>
          <w:szCs w:val="20"/>
          <w:lang w:eastAsia="x-none"/>
        </w:rPr>
        <w:t>state’</w:t>
      </w:r>
      <w:r w:rsidRPr="009916EA">
        <w:rPr>
          <w:b w:val="0"/>
          <w:i w:val="0"/>
          <w:spacing w:val="-1"/>
          <w:sz w:val="20"/>
          <w:szCs w:val="20"/>
          <w:lang w:eastAsia="x-none"/>
        </w:rPr>
        <w:t>)</w:t>
      </w:r>
      <w:r w:rsidRPr="009916EA">
        <w:rPr>
          <w:b w:val="0"/>
          <w:i w:val="0"/>
          <w:spacing w:val="-1"/>
          <w:sz w:val="20"/>
          <w:szCs w:val="20"/>
          <w:lang w:val="x-none" w:eastAsia="x-none"/>
        </w:rPr>
        <w:t xml:space="preserve"> орсноос хамааран </w:t>
      </w:r>
      <w:r w:rsidR="00D6153E" w:rsidRPr="009916EA">
        <w:rPr>
          <w:b w:val="0"/>
          <w:i w:val="0"/>
          <w:spacing w:val="-1"/>
          <w:sz w:val="20"/>
          <w:szCs w:val="20"/>
          <w:lang w:val="x-none" w:eastAsia="x-none"/>
        </w:rPr>
        <w:t>дүгнэх замаар агентыг сургада</w:t>
      </w:r>
      <w:r w:rsidR="00D6153E" w:rsidRPr="009916EA">
        <w:rPr>
          <w:b w:val="0"/>
          <w:i w:val="0"/>
          <w:spacing w:val="-1"/>
          <w:sz w:val="20"/>
          <w:szCs w:val="20"/>
          <w:lang w:val="mn-MN" w:eastAsia="x-none"/>
        </w:rPr>
        <w:t>г.</w:t>
      </w:r>
      <w:r w:rsidR="00D6153E" w:rsidRPr="009916EA">
        <w:rPr>
          <w:b w:val="0"/>
          <w:i w:val="0"/>
          <w:spacing w:val="-1"/>
          <w:sz w:val="20"/>
          <w:szCs w:val="20"/>
          <w:lang w:eastAsia="x-none"/>
        </w:rPr>
        <w:t xml:space="preserve"> </w:t>
      </w:r>
      <w:r w:rsidRPr="009916EA">
        <w:rPr>
          <w:b w:val="0"/>
          <w:i w:val="0"/>
          <w:spacing w:val="-1"/>
          <w:sz w:val="20"/>
          <w:szCs w:val="20"/>
          <w:lang w:val="mn-MN" w:eastAsia="x-none"/>
        </w:rPr>
        <w:t xml:space="preserve">Ийм бүтцээр задалж үзсэнийг </w:t>
      </w:r>
      <w:r w:rsidRPr="009916EA">
        <w:rPr>
          <w:b w:val="0"/>
          <w:i w:val="0"/>
          <w:smallCaps/>
          <w:spacing w:val="-1"/>
          <w:sz w:val="20"/>
          <w:szCs w:val="20"/>
          <w:lang w:eastAsia="x-none"/>
        </w:rPr>
        <w:t>MDP(</w:t>
      </w:r>
      <w:r w:rsidRPr="009916EA">
        <w:rPr>
          <w:b w:val="0"/>
          <w:sz w:val="20"/>
          <w:szCs w:val="20"/>
        </w:rPr>
        <w:t>Markov Decision Problem</w:t>
      </w:r>
      <w:r w:rsidRPr="009916EA">
        <w:rPr>
          <w:b w:val="0"/>
          <w:i w:val="0"/>
          <w:smallCaps/>
          <w:spacing w:val="-1"/>
          <w:sz w:val="20"/>
          <w:szCs w:val="20"/>
          <w:lang w:eastAsia="x-none"/>
        </w:rPr>
        <w:t>)[3</w:t>
      </w:r>
      <w:r w:rsidRPr="009916EA">
        <w:rPr>
          <w:b w:val="0"/>
          <w:i w:val="0"/>
          <w:spacing w:val="-1"/>
          <w:sz w:val="20"/>
          <w:szCs w:val="20"/>
          <w:lang w:eastAsia="x-none"/>
        </w:rPr>
        <w:t xml:space="preserve">] </w:t>
      </w:r>
      <w:r w:rsidR="009916EA" w:rsidRPr="009916EA">
        <w:rPr>
          <w:b w:val="0"/>
          <w:i w:val="0"/>
          <w:spacing w:val="-1"/>
          <w:sz w:val="20"/>
          <w:szCs w:val="20"/>
          <w:lang w:val="mn-MN" w:eastAsia="x-none"/>
        </w:rPr>
        <w:t xml:space="preserve">гэж авч үздэг. </w:t>
      </w:r>
      <w:r w:rsidR="009916EA" w:rsidRPr="009916EA">
        <w:rPr>
          <w:b w:val="0"/>
          <w:i w:val="0"/>
          <w:sz w:val="20"/>
          <w:szCs w:val="20"/>
          <w:lang w:val="mn-MN" w:eastAsia="x-none"/>
        </w:rPr>
        <w:t xml:space="preserve">Бидний хийсэн орчин нь тэргэнцэр ашиглаж буй хүний амьдардаг орчин гэж төсөөлж хийсэн бөгөөд тухайн орчныг үнэн зөв дүрсэлж чадвал орчин ямар байхаас үл хамааран суралцах боломжтой. Бид </w:t>
      </w:r>
      <w:r w:rsidR="009916EA" w:rsidRPr="009916EA">
        <w:rPr>
          <w:b w:val="0"/>
          <w:sz w:val="20"/>
          <w:szCs w:val="20"/>
          <w:lang w:eastAsia="x-none"/>
        </w:rPr>
        <w:t>LR</w:t>
      </w:r>
      <w:r w:rsidR="009916EA" w:rsidRPr="009916EA">
        <w:rPr>
          <w:b w:val="0"/>
          <w:i w:val="0"/>
          <w:sz w:val="20"/>
          <w:szCs w:val="20"/>
          <w:lang w:val="mn-MN" w:eastAsia="x-none"/>
        </w:rPr>
        <w:t xml:space="preserve">-ын </w:t>
      </w:r>
      <w:r w:rsidR="009916EA" w:rsidRPr="009916EA">
        <w:rPr>
          <w:b w:val="0"/>
          <w:sz w:val="20"/>
          <w:szCs w:val="20"/>
          <w:lang w:eastAsia="x-none"/>
        </w:rPr>
        <w:t>Q-Learning</w:t>
      </w:r>
      <w:r w:rsidR="009916EA" w:rsidRPr="009916EA">
        <w:rPr>
          <w:b w:val="0"/>
          <w:i w:val="0"/>
          <w:sz w:val="20"/>
          <w:szCs w:val="20"/>
          <w:lang w:eastAsia="x-none"/>
        </w:rPr>
        <w:t xml:space="preserve"> </w:t>
      </w:r>
      <w:r w:rsidR="009916EA" w:rsidRPr="009916EA">
        <w:rPr>
          <w:b w:val="0"/>
          <w:i w:val="0"/>
          <w:sz w:val="20"/>
          <w:szCs w:val="20"/>
          <w:lang w:val="mn-MN" w:eastAsia="x-none"/>
        </w:rPr>
        <w:t>аргыг ашиглан сургалт явуулсан.</w:t>
      </w:r>
    </w:p>
    <w:p w:rsidR="00B85704" w:rsidRDefault="00B85704" w:rsidP="00B85704">
      <w:pPr>
        <w:pStyle w:val="Keywords"/>
        <w:spacing w:after="0pt"/>
        <w:ind w:firstLine="0pt"/>
        <w:rPr>
          <w:i w:val="0"/>
        </w:rPr>
      </w:pPr>
    </w:p>
    <w:p w:rsidR="00B85704" w:rsidRDefault="00B85704" w:rsidP="00B85704">
      <w:pPr>
        <w:pStyle w:val="Keywords"/>
        <w:spacing w:after="0pt"/>
        <w:ind w:firstLine="0pt"/>
        <w:rPr>
          <w:i w:val="0"/>
        </w:rPr>
      </w:pPr>
    </w:p>
    <w:p w:rsidR="00FF04A4" w:rsidRPr="00B47562" w:rsidRDefault="00FF04A4" w:rsidP="00FF04A4">
      <w:pPr>
        <w:pStyle w:val="Heading2"/>
        <w:tabs>
          <w:tab w:val="num" w:pos="22.50pt"/>
        </w:tabs>
        <w:ind w:start="18.90pt"/>
        <w:jc w:val="both"/>
      </w:pPr>
      <w:r>
        <w:lastRenderedPageBreak/>
        <w:t>Environment (</w:t>
      </w:r>
      <w:r>
        <w:rPr>
          <w:lang w:val="mn-MN"/>
        </w:rPr>
        <w:t>Сургалтын</w:t>
      </w:r>
      <w:r>
        <w:t xml:space="preserve"> орчин)</w:t>
      </w:r>
    </w:p>
    <w:p w:rsidR="00FF04A4" w:rsidRPr="00B6481D" w:rsidRDefault="00FF04A4" w:rsidP="00FF04A4">
      <w:pPr>
        <w:ind w:start="14.40pt"/>
        <w:jc w:val="both"/>
        <w:rPr>
          <w:lang w:val="mn-MN"/>
        </w:rPr>
      </w:pPr>
      <w:r>
        <w:rPr>
          <w:lang w:val="mn-MN"/>
        </w:rPr>
        <w:t xml:space="preserve">Сургалтын орчин нь агент байрлах хэсэг бөгөөд агентын зорилго </w:t>
      </w:r>
      <w:r>
        <w:t>{</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w:t>
      </w:r>
      <w:r>
        <w:rPr>
          <w:lang w:val="mn-MN"/>
        </w:rPr>
        <w:t>, нөхцөл байдал</w:t>
      </w:r>
      <w:r>
        <w:t xml:space="preserve"> {</w:t>
      </w:r>
      <m:oMath>
        <m:r>
          <w:rPr>
            <w:rFonts w:ascii="Cambria Math" w:hAnsi="Cambria Math"/>
          </w:rPr>
          <m:t>S</m:t>
        </m:r>
      </m:oMath>
      <w:r>
        <w:t xml:space="preserve">}, хийж болох </w:t>
      </w:r>
      <w:r>
        <w:rPr>
          <w:lang w:val="mn-MN"/>
        </w:rPr>
        <w:t xml:space="preserve">үйлдлүүд </w:t>
      </w:r>
      <m:oMath>
        <m:r>
          <w:rPr>
            <w:rFonts w:ascii="Cambria Math" w:hAnsi="Cambria Math"/>
          </w:rPr>
          <m:t>{A}</m:t>
        </m:r>
      </m:oMath>
      <w:r>
        <w:t xml:space="preserve"> </w:t>
      </w:r>
      <w:r>
        <w:rPr>
          <w:lang w:val="mn-MN"/>
        </w:rPr>
        <w:t xml:space="preserve">болон шагнал </w:t>
      </w:r>
      <m:oMath>
        <m:r>
          <w:rPr>
            <w:rFonts w:ascii="Cambria Math" w:hAnsi="Cambria Math"/>
          </w:rPr>
          <m:t>{R}</m:t>
        </m:r>
      </m:oMath>
      <w:r>
        <w:t xml:space="preserve"> </w:t>
      </w:r>
      <w:r>
        <w:rPr>
          <w:lang w:val="mn-MN"/>
        </w:rPr>
        <w:t>зэргийг тодорхойлсон байна</w:t>
      </w:r>
      <w:r w:rsidR="00B41F48">
        <w:t>[1</w:t>
      </w:r>
      <w:r>
        <w:t>][3.1]</w:t>
      </w:r>
      <w:r>
        <w:rPr>
          <w:lang w:val="mn-MN"/>
        </w:rPr>
        <w:t>.</w:t>
      </w:r>
      <w:r>
        <w:t xml:space="preserve"> </w:t>
      </w:r>
    </w:p>
    <w:p w:rsidR="00FF04A4" w:rsidRDefault="00FF04A4" w:rsidP="00FF04A4">
      <w:pPr>
        <w:pStyle w:val="Heading2"/>
        <w:tabs>
          <w:tab w:val="num" w:pos="22.50pt"/>
        </w:tabs>
        <w:ind w:start="18.90pt"/>
      </w:pPr>
      <w:r>
        <w:t>Agent (Агент)</w:t>
      </w:r>
    </w:p>
    <w:p w:rsidR="00FF04A4" w:rsidRPr="00944635" w:rsidRDefault="00FF04A4" w:rsidP="00FF04A4">
      <w:pPr>
        <w:ind w:start="14.40pt"/>
        <w:jc w:val="both"/>
        <w:rPr>
          <w:lang w:val="mn-MN"/>
        </w:rPr>
      </w:pPr>
      <w:r>
        <w:rPr>
          <w:lang w:val="mn-MN"/>
        </w:rPr>
        <w:t>Агент нь тодорхой зорилгод хүрэхийн тулд тухайн орчноос хамааран дараагийн хийх үйлдлээ тодорхойлон гүйцэтгэх үүрэгтэй</w:t>
      </w:r>
      <w:r w:rsidR="00B41F48">
        <w:t>[1</w:t>
      </w:r>
      <w:r>
        <w:t>][3.1]</w:t>
      </w:r>
      <w:r>
        <w:rPr>
          <w:lang w:val="mn-MN"/>
        </w:rPr>
        <w:t>.</w:t>
      </w:r>
    </w:p>
    <w:p w:rsidR="00FF04A4" w:rsidRPr="00BE2081" w:rsidRDefault="00FF04A4" w:rsidP="00FF04A4">
      <w:pPr>
        <w:pStyle w:val="Heading2"/>
        <w:tabs>
          <w:tab w:val="num" w:pos="22.50pt"/>
        </w:tabs>
        <w:ind w:start="18.90pt"/>
      </w:pPr>
      <w:r>
        <w:t>State</w:t>
      </w:r>
      <w:r>
        <w:rPr>
          <w:lang w:val="mn-MN"/>
        </w:rPr>
        <w:t xml:space="preserve"> </w:t>
      </w:r>
      <w:r>
        <w:t>(</w:t>
      </w:r>
      <w:r>
        <w:rPr>
          <w:lang w:val="mn-MN"/>
        </w:rPr>
        <w:t>Нөхцөл байдал</w:t>
      </w:r>
      <w:r>
        <w:t>)</w:t>
      </w:r>
    </w:p>
    <w:p w:rsidR="00FF04A4" w:rsidRPr="002355AC" w:rsidRDefault="00FF04A4" w:rsidP="00FF04A4">
      <w:pPr>
        <w:ind w:start="14.40pt"/>
        <w:jc w:val="both"/>
        <w:rPr>
          <w:lang w:val="mn-MN"/>
        </w:rPr>
      </w:pPr>
      <w:r>
        <w:rPr>
          <w:lang w:val="mn-MN"/>
        </w:rPr>
        <w:t>Агентын суралцах орчноос авсан мэдээлэл ба агентын зорилгоос хамааруулж бид ямар мэдээлэл авч болохыг тодорхойлно.</w:t>
      </w:r>
      <w:r>
        <w:t xml:space="preserve"> OpenAI</w:t>
      </w:r>
      <w:r>
        <w:rPr>
          <w:lang w:val="mn-MN"/>
        </w:rPr>
        <w:t xml:space="preserve">–ын гаргасан </w:t>
      </w:r>
      <w:r>
        <w:t xml:space="preserve">Dota2 </w:t>
      </w:r>
      <w:r>
        <w:rPr>
          <w:lang w:val="mn-MN"/>
        </w:rPr>
        <w:t xml:space="preserve">тоглоомыг хүний түвшинд тоглодог </w:t>
      </w:r>
      <w:r>
        <w:t xml:space="preserve">Dota2 Five </w:t>
      </w:r>
      <w:r>
        <w:rPr>
          <w:lang w:val="mn-MN"/>
        </w:rPr>
        <w:t xml:space="preserve">агентуудыг тоглоомын </w:t>
      </w:r>
      <w:r w:rsidRPr="002355AC">
        <w:rPr>
          <w:lang w:val="mn-MN"/>
        </w:rPr>
        <w:t>пиксел</w:t>
      </w:r>
      <w:r>
        <w:rPr>
          <w:lang w:val="mn-MN"/>
        </w:rPr>
        <w:t>ийг агентын нөхцөл байдал болгон сургасан байдаг</w:t>
      </w:r>
      <w:r w:rsidR="00B41F48">
        <w:t>[4</w:t>
      </w:r>
      <w:r>
        <w:t>]</w:t>
      </w:r>
      <w:r>
        <w:rPr>
          <w:lang w:val="mn-MN"/>
        </w:rPr>
        <w:t>.</w:t>
      </w:r>
    </w:p>
    <w:p w:rsidR="00FF04A4" w:rsidRDefault="00FF04A4" w:rsidP="00FF04A4">
      <w:pPr>
        <w:pStyle w:val="Heading2"/>
        <w:tabs>
          <w:tab w:val="num" w:pos="22.50pt"/>
        </w:tabs>
        <w:ind w:start="18.90pt"/>
      </w:pPr>
      <w:r>
        <w:t>Action (</w:t>
      </w:r>
      <w:r>
        <w:rPr>
          <w:lang w:val="mn-MN"/>
        </w:rPr>
        <w:t>Үйлдэл</w:t>
      </w:r>
      <w:r>
        <w:t>)</w:t>
      </w:r>
    </w:p>
    <w:p w:rsidR="00FF04A4" w:rsidRPr="00B36104" w:rsidRDefault="00FF04A4" w:rsidP="00FF04A4">
      <w:pPr>
        <w:ind w:start="14.40pt"/>
        <w:jc w:val="both"/>
        <w:rPr>
          <w:lang w:val="mn-MN"/>
        </w:rPr>
      </w:pPr>
      <w:r>
        <w:rPr>
          <w:lang w:val="mn-MN"/>
        </w:rPr>
        <w:t xml:space="preserve">Агентын суралцах орчноос авсан мэдээлэлд үндэслэн хийж буй үйлдэл. Үйлдлийг агентын тухайн нөхцөл байдалд хийж болох үйлдлүүдээс сонгон хийнэ. Жишээлбэл </w:t>
      </w:r>
      <w:r>
        <w:t>DeepMind</w:t>
      </w:r>
      <w:r>
        <w:rPr>
          <w:lang w:val="mn-MN"/>
        </w:rPr>
        <w:t xml:space="preserve">–ийн </w:t>
      </w:r>
      <w:r w:rsidR="00B41F48">
        <w:t>StarCraft-II[2</w:t>
      </w:r>
      <w:r>
        <w:t>]</w:t>
      </w:r>
      <w:r>
        <w:rPr>
          <w:lang w:val="mn-MN"/>
        </w:rPr>
        <w:t>–ын агентын хийж болох үйлдлүүд нь тоглоомын дүрүүдийг хөдөлгөх, сонгох ,барилга барих, дайрах гэх мэт байгаа юм.</w:t>
      </w:r>
    </w:p>
    <w:p w:rsidR="00FF04A4" w:rsidRDefault="00FF04A4" w:rsidP="00FF04A4">
      <w:pPr>
        <w:pStyle w:val="Heading2"/>
        <w:tabs>
          <w:tab w:val="num" w:pos="22.50pt"/>
        </w:tabs>
        <w:ind w:start="18.90pt"/>
        <w:jc w:val="both"/>
      </w:pPr>
      <w:r>
        <w:t>Reward (</w:t>
      </w:r>
      <w:r>
        <w:rPr>
          <w:lang w:val="mn-MN"/>
        </w:rPr>
        <w:t>шагнал</w:t>
      </w:r>
      <w:r>
        <w:t>)</w:t>
      </w:r>
    </w:p>
    <w:p w:rsidR="00FF04A4" w:rsidRDefault="00FF04A4" w:rsidP="00B41F48">
      <w:pPr>
        <w:pStyle w:val="Keywords"/>
        <w:ind w:start="14.40pt" w:firstLine="0pt"/>
        <w:rPr>
          <w:b w:val="0"/>
          <w:i w:val="0"/>
          <w:lang w:val="mn-MN"/>
        </w:rPr>
      </w:pPr>
      <w:r w:rsidRPr="00FF04A4">
        <w:rPr>
          <w:b w:val="0"/>
          <w:i w:val="0"/>
          <w:lang w:val="mn-MN"/>
        </w:rPr>
        <w:t>Шагнал</w:t>
      </w:r>
      <w:r w:rsidRPr="00FF04A4">
        <w:rPr>
          <w:b w:val="0"/>
          <w:i w:val="0"/>
        </w:rPr>
        <w:t xml:space="preserve"> </w:t>
      </w:r>
      <w:r w:rsidRPr="00FF04A4">
        <w:rPr>
          <w:b w:val="0"/>
          <w:i w:val="0"/>
          <w:lang w:val="mn-MN"/>
        </w:rPr>
        <w:t>нь агент</w:t>
      </w:r>
      <w:r w:rsidRPr="00FF04A4">
        <w:rPr>
          <w:b w:val="0"/>
          <w:i w:val="0"/>
        </w:rPr>
        <w:t xml:space="preserve">ын хийж буй үйлдлийг үнэлэх зорилготой ба агент </w:t>
      </w:r>
      <w:r w:rsidRPr="00FF04A4">
        <w:rPr>
          <w:b w:val="0"/>
          <w:i w:val="0"/>
          <w:lang w:val="mn-MN"/>
        </w:rPr>
        <w:t xml:space="preserve">муу үйлдэл хийвэл харьцангуй бага, сайн үйлдэл хийвэл харьцангуй их </w:t>
      </w:r>
      <w:r w:rsidRPr="00FF04A4">
        <w:rPr>
          <w:b w:val="0"/>
          <w:i w:val="0"/>
        </w:rPr>
        <w:t xml:space="preserve">шагнал </w:t>
      </w:r>
      <w:r w:rsidRPr="00FF04A4">
        <w:rPr>
          <w:b w:val="0"/>
          <w:i w:val="0"/>
          <w:lang w:val="mn-MN"/>
        </w:rPr>
        <w:t>авна. Үнэлэх утгуудыг агентын зорилгоос хамааруулан олгоно</w:t>
      </w:r>
      <w:r w:rsidR="00B41F48">
        <w:rPr>
          <w:b w:val="0"/>
          <w:i w:val="0"/>
        </w:rPr>
        <w:t>[1</w:t>
      </w:r>
      <w:r w:rsidRPr="00FF04A4">
        <w:rPr>
          <w:b w:val="0"/>
          <w:i w:val="0"/>
        </w:rPr>
        <w:t>][3.2]</w:t>
      </w:r>
      <w:r w:rsidRPr="00FF04A4">
        <w:rPr>
          <w:b w:val="0"/>
          <w:i w:val="0"/>
          <w:lang w:val="mn-MN"/>
        </w:rPr>
        <w:t xml:space="preserve">. </w:t>
      </w:r>
      <w:r w:rsidRPr="00FF04A4">
        <w:rPr>
          <w:b w:val="0"/>
          <w:i w:val="0"/>
        </w:rPr>
        <w:t xml:space="preserve">OpenAI–Dota2 Five </w:t>
      </w:r>
      <w:r w:rsidRPr="00FF04A4">
        <w:rPr>
          <w:b w:val="0"/>
          <w:i w:val="0"/>
          <w:lang w:val="mn-MN"/>
        </w:rPr>
        <w:t>сургалтын орчны шагнал нь тоглогчдыг ганцаар бус багаар ажиллах үйлдлийг илүүд үзэх зорилготой байх гэх мэт</w:t>
      </w:r>
      <w:r w:rsidR="00B41F48">
        <w:rPr>
          <w:b w:val="0"/>
          <w:i w:val="0"/>
        </w:rPr>
        <w:t>[4</w:t>
      </w:r>
      <w:r w:rsidRPr="00FF04A4">
        <w:rPr>
          <w:b w:val="0"/>
          <w:i w:val="0"/>
        </w:rPr>
        <w:t>][G]</w:t>
      </w:r>
      <w:r w:rsidRPr="00FF04A4">
        <w:rPr>
          <w:b w:val="0"/>
          <w:i w:val="0"/>
          <w:lang w:val="mn-MN"/>
        </w:rPr>
        <w:t>.</w:t>
      </w:r>
    </w:p>
    <w:p w:rsidR="00B41F48" w:rsidRPr="006B6B66" w:rsidRDefault="00B41F48" w:rsidP="00B41F48">
      <w:pPr>
        <w:pStyle w:val="Heading1"/>
        <w:tabs>
          <w:tab w:val="clear" w:pos="28.80pt"/>
          <w:tab w:val="num" w:pos="169.20pt"/>
        </w:tabs>
      </w:pPr>
      <w:r>
        <w:t>Q-Learning</w:t>
      </w:r>
    </w:p>
    <w:p w:rsidR="00B41F48" w:rsidRPr="00B41F48" w:rsidRDefault="00B41F48" w:rsidP="00B41F48">
      <w:pPr>
        <w:pStyle w:val="BodyText"/>
        <w:rPr>
          <w:lang w:val="mn-MN"/>
        </w:rPr>
      </w:pPr>
      <w:r>
        <w:rPr>
          <w:i/>
          <w:lang w:val="mn-MN"/>
        </w:rPr>
        <w:t>Q–</w:t>
      </w:r>
      <w:r w:rsidRPr="003F1C11">
        <w:rPr>
          <w:i/>
          <w:lang w:val="mn-MN"/>
        </w:rPr>
        <w:t>Learning</w:t>
      </w:r>
      <w:r>
        <w:rPr>
          <w:lang w:val="mn-MN"/>
        </w:rPr>
        <w:t xml:space="preserve"> нь </w:t>
      </w:r>
      <w:r>
        <w:rPr>
          <w:lang w:val="en-US"/>
        </w:rPr>
        <w:t>“</w:t>
      </w:r>
      <w:r w:rsidRPr="003F1C11">
        <w:rPr>
          <w:i/>
          <w:lang w:val="en-US"/>
        </w:rPr>
        <w:t>model free RL</w:t>
      </w:r>
      <w:r>
        <w:rPr>
          <w:lang w:val="en-US"/>
        </w:rPr>
        <w:t xml:space="preserve">” </w:t>
      </w:r>
      <w:r>
        <w:rPr>
          <w:lang w:val="mn-MN"/>
        </w:rPr>
        <w:t xml:space="preserve">алгоритм юм. </w:t>
      </w:r>
      <w:r>
        <w:rPr>
          <w:i/>
          <w:lang w:val="en-US"/>
        </w:rPr>
        <w:t>Q-Learning</w:t>
      </w:r>
      <w:r>
        <w:rPr>
          <w:lang w:val="mn-MN"/>
        </w:rPr>
        <w:t xml:space="preserve">–ийг </w:t>
      </w:r>
      <w:r>
        <w:rPr>
          <w:lang w:val="en-US"/>
        </w:rPr>
        <w:t xml:space="preserve">MDP </w:t>
      </w:r>
      <w:r>
        <w:rPr>
          <w:lang w:val="mn-MN"/>
        </w:rPr>
        <w:t xml:space="preserve">гэж тооцогддог бүх асуудлуудад ашиглаж болох юм. Энэ нь </w:t>
      </w:r>
      <w:r>
        <w:rPr>
          <w:lang w:val="en-US"/>
        </w:rPr>
        <w:t>“</w:t>
      </w:r>
      <w:r w:rsidRPr="00B41F48">
        <w:rPr>
          <w:i/>
          <w:lang w:val="en-US"/>
        </w:rPr>
        <w:t>model free RL</w:t>
      </w:r>
      <w:r>
        <w:rPr>
          <w:lang w:val="en-US"/>
        </w:rPr>
        <w:t xml:space="preserve">” </w:t>
      </w:r>
      <w:r>
        <w:rPr>
          <w:lang w:val="mn-MN"/>
        </w:rPr>
        <w:t>алгоритмын давуу тал юм. Агентын байж болох бүх нөхцөл байдлуудад хийж болох үйлдлүүдийг үнэлсэн хүснэгт</w:t>
      </w:r>
      <w:r>
        <w:rPr>
          <w:lang w:val="en-US"/>
        </w:rPr>
        <w:t xml:space="preserve">   (</w:t>
      </w:r>
      <w:r>
        <w:rPr>
          <w:i/>
          <w:lang w:val="en-US"/>
        </w:rPr>
        <w:t>Q-Table</w:t>
      </w:r>
      <w:r>
        <w:rPr>
          <w:lang w:val="en-US"/>
        </w:rPr>
        <w:t>)</w:t>
      </w:r>
      <w:r>
        <w:rPr>
          <w:lang w:val="mn-MN"/>
        </w:rPr>
        <w:t xml:space="preserve"> байх ба </w:t>
      </w:r>
      <w:r w:rsidRPr="003F1C11">
        <w:rPr>
          <w:i/>
          <w:lang w:val="en-US"/>
        </w:rPr>
        <w:t>Q–Table</w:t>
      </w:r>
      <w:r>
        <w:rPr>
          <w:lang w:val="en-US"/>
        </w:rPr>
        <w:t xml:space="preserve"> нь агент</w:t>
      </w:r>
      <w:r>
        <w:rPr>
          <w:lang w:val="mn-MN"/>
        </w:rPr>
        <w:t>ы</w:t>
      </w:r>
      <w:r>
        <w:rPr>
          <w:lang w:val="en-US"/>
        </w:rPr>
        <w:t xml:space="preserve">н хийх үйлдлийг заадаг тархи гэж ойлгож болох бөгөөд </w:t>
      </w:r>
      <w:r w:rsidRPr="003F1C11">
        <w:rPr>
          <w:i/>
          <w:lang w:val="en-US"/>
        </w:rPr>
        <w:t>Q–Table</w:t>
      </w:r>
      <w:r>
        <w:rPr>
          <w:lang w:val="mn-MN"/>
        </w:rPr>
        <w:t xml:space="preserve">–ийг агентын зорилгод тааруулж өөрчлөхөд </w:t>
      </w:r>
      <w:r w:rsidRPr="003F1C11">
        <w:rPr>
          <w:i/>
          <w:lang w:val="en-US"/>
        </w:rPr>
        <w:t>Q-Learning</w:t>
      </w:r>
      <w:r>
        <w:rPr>
          <w:lang w:val="mn-MN"/>
        </w:rPr>
        <w:t>–ийн гол утга учир оршино. Сургалтыг хэрэгжүүлэхийн тулд “</w:t>
      </w:r>
      <w:r w:rsidRPr="003F1C11">
        <w:rPr>
          <w:i/>
          <w:lang w:val="en-US"/>
        </w:rPr>
        <w:t>Bellman Equation</w:t>
      </w:r>
      <w:r>
        <w:rPr>
          <w:lang w:val="en-US"/>
        </w:rPr>
        <w:t>”</w:t>
      </w:r>
      <w:r>
        <w:rPr>
          <w:lang w:val="mn-MN"/>
        </w:rPr>
        <w:t>–ийг ашиглана</w:t>
      </w:r>
      <w:r>
        <w:rPr>
          <w:lang w:val="en-US"/>
        </w:rPr>
        <w:t>[1][6.5]</w:t>
      </w:r>
      <w:r>
        <w:rPr>
          <w:lang w:val="mn-MN"/>
        </w:rPr>
        <w:t>.</w:t>
      </w:r>
    </w:p>
    <w:p w:rsidR="00B41F48" w:rsidRDefault="00720FEF" w:rsidP="00B41F48">
      <w:pPr>
        <w:pStyle w:val="BodyText"/>
        <w:rPr>
          <w:iCs/>
          <w:lang w:val="en-US"/>
        </w:rPr>
      </w:pPr>
      <m:oMath>
        <m:sSub>
          <m:sSubPr>
            <m:ctrlPr>
              <w:rPr>
                <w:rFonts w:ascii="Cambria Math" w:hAnsi="Cambria Math"/>
                <w:i/>
                <w:iCs/>
              </w:rPr>
            </m:ctrlPr>
          </m:sSubPr>
          <m:e>
            <m:r>
              <w:rPr>
                <w:rFonts w:ascii="Cambria Math" w:hAnsi="Cambria Math"/>
              </w:rPr>
              <m:t>Q</m:t>
            </m:r>
          </m:e>
          <m:sub>
            <m:d>
              <m:dPr>
                <m:ctrlPr>
                  <w:rPr>
                    <w:rFonts w:ascii="Cambria Math" w:hAnsi="Cambria Math"/>
                    <w:i/>
                    <w:iCs/>
                  </w:rPr>
                </m:ctrlPr>
              </m:dPr>
              <m:e>
                <m:r>
                  <w:rPr>
                    <w:rFonts w:ascii="Cambria Math" w:hAnsi="Cambria Math"/>
                  </w:rPr>
                  <m:t>s,a</m:t>
                </m:r>
              </m:e>
            </m:d>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(s,a)</m:t>
            </m:r>
          </m:sub>
        </m:sSub>
        <m:r>
          <w:rPr>
            <w:rFonts w:ascii="Cambria Math" w:hAnsi="Cambria Math"/>
          </w:rPr>
          <m:t>+ γ * </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max</m:t>
                </m:r>
              </m:e>
              <m:lim>
                <m:sSup>
                  <m:sSupPr>
                    <m:ctrlPr>
                      <w:rPr>
                        <w:rFonts w:ascii="Cambria Math" w:hAnsi="Cambria Math"/>
                        <w:i/>
                        <w:iCs/>
                      </w:rPr>
                    </m:ctrlPr>
                  </m:sSupPr>
                  <m:e>
                    <m:r>
                      <w:rPr>
                        <w:rFonts w:ascii="Cambria Math" w:hAnsi="Cambria Math"/>
                      </w:rPr>
                      <m:t>a</m:t>
                    </m:r>
                  </m:e>
                  <m:sup>
                    <m:r>
                      <w:rPr>
                        <w:rFonts w:ascii="Cambria Math" w:hAnsi="Cambria Math"/>
                      </w:rPr>
                      <m:t>'</m:t>
                    </m:r>
                  </m:sup>
                </m:sSup>
              </m:lim>
            </m:limLow>
          </m:fName>
          <m:e>
            <m:sSub>
              <m:sSubPr>
                <m:ctrlPr>
                  <w:rPr>
                    <w:rFonts w:ascii="Cambria Math" w:hAnsi="Cambria Math"/>
                    <w:i/>
                    <w:iCs/>
                  </w:rPr>
                </m:ctrlPr>
              </m:sSubPr>
              <m:e>
                <m:r>
                  <w:rPr>
                    <w:rFonts w:ascii="Cambria Math" w:hAnsi="Cambria Math"/>
                  </w:rPr>
                  <m:t>Q</m:t>
                </m:r>
              </m:e>
              <m:sub>
                <m:d>
                  <m:dPr>
                    <m:ctrlPr>
                      <w:rPr>
                        <w:rFonts w:ascii="Cambria Math" w:hAnsi="Cambria Math"/>
                        <w:i/>
                        <w:iCs/>
                      </w:rPr>
                    </m:ctrlPr>
                  </m:dPr>
                  <m:e>
                    <m:sSup>
                      <m:sSupPr>
                        <m:ctrlPr>
                          <w:rPr>
                            <w:rFonts w:ascii="Cambria Math" w:hAnsi="Cambria Math"/>
                            <w:i/>
                            <w:iCs/>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m:t>
                        </m:r>
                      </m:sup>
                    </m:sSup>
                  </m:e>
                </m:d>
              </m:sub>
            </m:sSub>
          </m:e>
        </m:func>
      </m:oMath>
      <w:r w:rsidR="00B41F48">
        <w:rPr>
          <w:iCs/>
          <w:lang w:val="en-US"/>
        </w:rPr>
        <w:t xml:space="preserve"> </w:t>
      </w:r>
      <w:r w:rsidR="00B41F48">
        <w:rPr>
          <w:iCs/>
          <w:lang w:val="en-US"/>
        </w:rPr>
        <w:tab/>
      </w:r>
      <w:r w:rsidR="00B41F48">
        <w:rPr>
          <w:iCs/>
          <w:lang w:val="en-US"/>
        </w:rPr>
        <w:tab/>
        <w:t>(1)</w:t>
      </w:r>
    </w:p>
    <w:p w:rsidR="00B41F48" w:rsidRDefault="00B41F48" w:rsidP="00B41F48">
      <w:pPr>
        <w:pStyle w:val="BodyText"/>
        <w:ind w:firstLine="0pt"/>
        <w:rPr>
          <w:iCs/>
          <w:lang w:val="en-US"/>
        </w:rPr>
      </w:pPr>
      <w:r>
        <w:rPr>
          <w:iCs/>
          <w:lang w:val="mn-MN"/>
        </w:rPr>
        <w:t>Үүнд</w:t>
      </w:r>
      <w:r>
        <w:rPr>
          <w:iCs/>
          <w:lang w:val="en-US"/>
        </w:rPr>
        <w:t>:</w:t>
      </w:r>
    </w:p>
    <w:p w:rsidR="00B41F48" w:rsidRPr="00E122C0" w:rsidRDefault="00B41F48" w:rsidP="00B41F48">
      <w:pPr>
        <w:pStyle w:val="BodyText"/>
        <w:ind w:firstLine="0pt"/>
        <w:rPr>
          <w:iCs/>
          <w:sz w:val="18"/>
          <w:szCs w:val="18"/>
          <w:lang w:val="mn-MN"/>
        </w:rPr>
      </w:pPr>
      <w:r>
        <w:rPr>
          <w:iCs/>
          <w:lang w:val="en-US"/>
        </w:rPr>
        <w:tab/>
      </w:r>
      <m:oMath>
        <m:sSup>
          <m:sSupPr>
            <m:ctrlPr>
              <w:rPr>
                <w:rFonts w:ascii="Cambria Math" w:hAnsi="Cambria Math"/>
                <w:i/>
                <w:iCs/>
                <w:sz w:val="18"/>
                <w:szCs w:val="18"/>
              </w:rPr>
            </m:ctrlPr>
          </m:sSupPr>
          <m:e>
            <m:r>
              <w:rPr>
                <w:rFonts w:ascii="Cambria Math" w:hAnsi="Cambria Math"/>
                <w:sz w:val="18"/>
                <w:szCs w:val="18"/>
              </w:rPr>
              <m:t>s</m:t>
            </m:r>
          </m:e>
          <m:sup>
            <m:r>
              <w:rPr>
                <w:rFonts w:ascii="Cambria Math" w:hAnsi="Cambria Math"/>
                <w:sz w:val="18"/>
                <w:szCs w:val="18"/>
              </w:rPr>
              <m:t>'</m:t>
            </m:r>
          </m:sup>
        </m:sSup>
        <m:r>
          <w:rPr>
            <w:rFonts w:ascii="Cambria Math" w:hAnsi="Cambria Math"/>
            <w:sz w:val="18"/>
            <w:szCs w:val="18"/>
            <w:lang w:val="en-US"/>
          </w:rPr>
          <m:t>-</m:t>
        </m:r>
        <m:r>
          <w:rPr>
            <w:rFonts w:ascii="Cambria Math" w:hAnsi="Cambria Math"/>
            <w:sz w:val="18"/>
            <w:szCs w:val="18"/>
            <w:lang w:val="mn-MN"/>
          </w:rPr>
          <m:t>үйлдэл хийсний дараах агентын нөхцөл байдал</m:t>
        </m:r>
      </m:oMath>
      <w:r w:rsidRPr="00E122C0">
        <w:rPr>
          <w:iCs/>
          <w:sz w:val="18"/>
          <w:szCs w:val="18"/>
          <w:lang w:val="mn-MN"/>
        </w:rPr>
        <w:t>.</w:t>
      </w:r>
    </w:p>
    <w:p w:rsidR="00B41F48" w:rsidRDefault="00720FEF" w:rsidP="00B41F48">
      <w:pPr>
        <w:pStyle w:val="BodyText"/>
        <w:ind w:start="14.40pt" w:firstLine="0pt"/>
        <w:rPr>
          <w:iCs/>
          <w:sz w:val="18"/>
          <w:szCs w:val="18"/>
          <w:lang w:val="mn-MN"/>
        </w:rPr>
      </w:pPr>
      <m:oMath>
        <m:sSup>
          <m:sSupPr>
            <m:ctrlPr>
              <w:rPr>
                <w:rFonts w:ascii="Cambria Math" w:hAnsi="Cambria Math"/>
                <w:i/>
                <w:iCs/>
                <w:sz w:val="18"/>
                <w:szCs w:val="18"/>
              </w:rPr>
            </m:ctrlPr>
          </m:sSupPr>
          <m:e>
            <m:r>
              <w:rPr>
                <w:rFonts w:ascii="Cambria Math" w:hAnsi="Cambria Math"/>
                <w:sz w:val="18"/>
                <w:szCs w:val="18"/>
              </w:rPr>
              <m:t>a</m:t>
            </m:r>
          </m:e>
          <m:sup>
            <m:r>
              <w:rPr>
                <w:rFonts w:ascii="Cambria Math" w:hAnsi="Cambria Math"/>
                <w:sz w:val="18"/>
                <w:szCs w:val="18"/>
              </w:rPr>
              <m:t>'</m:t>
            </m:r>
          </m:sup>
        </m:sSup>
        <m:r>
          <w:rPr>
            <w:rFonts w:ascii="Cambria Math" w:hAnsi="Cambria Math"/>
            <w:sz w:val="18"/>
            <w:szCs w:val="18"/>
          </w:rPr>
          <m:t xml:space="preserve">- </m:t>
        </m:r>
      </m:oMath>
      <w:r w:rsidR="00B41F48" w:rsidRPr="00E122C0">
        <w:rPr>
          <w:iCs/>
          <w:sz w:val="18"/>
          <w:szCs w:val="18"/>
          <w:lang w:val="mn-MN"/>
        </w:rPr>
        <w:t xml:space="preserve">үйлдэл хийсний дараах агентын нөхцөл байдалд </w:t>
      </w:r>
      <w:r w:rsidR="00B41F48">
        <w:rPr>
          <w:iCs/>
          <w:sz w:val="18"/>
          <w:szCs w:val="18"/>
          <w:lang w:val="mn-MN"/>
        </w:rPr>
        <w:t>х</w:t>
      </w:r>
      <w:r w:rsidR="00B41F48" w:rsidRPr="00E122C0">
        <w:rPr>
          <w:iCs/>
          <w:sz w:val="18"/>
          <w:szCs w:val="18"/>
          <w:lang w:val="mn-MN"/>
        </w:rPr>
        <w:t>и</w:t>
      </w:r>
      <w:r w:rsidR="00B41F48">
        <w:rPr>
          <w:iCs/>
          <w:sz w:val="18"/>
          <w:szCs w:val="18"/>
          <w:lang w:val="mn-MN"/>
        </w:rPr>
        <w:t>й</w:t>
      </w:r>
      <w:r w:rsidR="00B41F48" w:rsidRPr="00E122C0">
        <w:rPr>
          <w:iCs/>
          <w:sz w:val="18"/>
          <w:szCs w:val="18"/>
          <w:lang w:val="mn-MN"/>
        </w:rPr>
        <w:t>ж болох үйлдлүүд.</w:t>
      </w:r>
    </w:p>
    <w:p w:rsidR="00B41F48" w:rsidRPr="00912770" w:rsidRDefault="00B41F48" w:rsidP="00B41F48">
      <w:pPr>
        <w:pStyle w:val="BodyText"/>
        <w:rPr>
          <w:sz w:val="18"/>
          <w:szCs w:val="18"/>
          <w:lang w:val="en-US"/>
        </w:rPr>
      </w:pPr>
      <m:oMath>
        <m:r>
          <w:rPr>
            <w:rFonts w:ascii="Cambria Math" w:hAnsi="Cambria Math"/>
            <w:sz w:val="18"/>
            <w:szCs w:val="18"/>
          </w:rPr>
          <m:t>γ</m:t>
        </m:r>
      </m:oMath>
      <w:r w:rsidRPr="00912770">
        <w:rPr>
          <w:sz w:val="18"/>
          <w:szCs w:val="18"/>
          <w:lang w:val="en-US"/>
        </w:rPr>
        <w:t xml:space="preserve"> – </w:t>
      </w:r>
      <w:r>
        <w:rPr>
          <w:i/>
          <w:sz w:val="18"/>
          <w:szCs w:val="18"/>
          <w:lang w:val="en-US"/>
        </w:rPr>
        <w:t>d</w:t>
      </w:r>
      <w:r w:rsidRPr="00912770">
        <w:rPr>
          <w:i/>
          <w:sz w:val="18"/>
          <w:szCs w:val="18"/>
          <w:lang w:val="en-US"/>
        </w:rPr>
        <w:t>iscount rate</w:t>
      </w:r>
      <w:r w:rsidRPr="00912770">
        <w:rPr>
          <w:sz w:val="18"/>
          <w:szCs w:val="18"/>
          <w:lang w:val="en-US"/>
        </w:rPr>
        <w:t>.</w:t>
      </w:r>
    </w:p>
    <w:p w:rsidR="00B41F48" w:rsidRPr="000B02BD" w:rsidRDefault="00B41F48" w:rsidP="00B41F48">
      <w:pPr>
        <w:pStyle w:val="BodyText"/>
        <w:ind w:firstLine="0pt"/>
        <w:rPr>
          <w:i/>
          <w:iCs/>
          <w:sz w:val="18"/>
          <w:szCs w:val="18"/>
          <w:lang w:val="en-US"/>
        </w:rPr>
      </w:pPr>
      <w:r w:rsidRPr="00E122C0">
        <w:rPr>
          <w:iCs/>
          <w:sz w:val="18"/>
          <w:szCs w:val="18"/>
          <w:lang w:val="mn-MN"/>
        </w:rPr>
        <w:tab/>
      </w:r>
      <m:oMath>
        <m:sSub>
          <m:sSubPr>
            <m:ctrlPr>
              <w:rPr>
                <w:rFonts w:ascii="Cambria Math" w:hAnsi="Cambria Math"/>
                <w:i/>
                <w:iCs/>
                <w:sz w:val="18"/>
                <w:szCs w:val="18"/>
                <w:lang w:val="mn-MN"/>
              </w:rPr>
            </m:ctrlPr>
          </m:sSubPr>
          <m:e>
            <m:r>
              <w:rPr>
                <w:rFonts w:ascii="Cambria Math" w:hAnsi="Cambria Math"/>
                <w:sz w:val="18"/>
                <w:szCs w:val="18"/>
                <w:lang w:val="mn-MN"/>
              </w:rPr>
              <m:t>r</m:t>
            </m:r>
          </m:e>
          <m:sub>
            <m:d>
              <m:dPr>
                <m:ctrlPr>
                  <w:rPr>
                    <w:rFonts w:ascii="Cambria Math" w:hAnsi="Cambria Math"/>
                    <w:i/>
                    <w:iCs/>
                    <w:sz w:val="18"/>
                    <w:szCs w:val="18"/>
                    <w:lang w:val="mn-MN"/>
                  </w:rPr>
                </m:ctrlPr>
              </m:dPr>
              <m:e>
                <m:r>
                  <w:rPr>
                    <w:rFonts w:ascii="Cambria Math" w:hAnsi="Cambria Math"/>
                    <w:sz w:val="18"/>
                    <w:szCs w:val="18"/>
                    <w:lang w:val="mn-MN"/>
                  </w:rPr>
                  <m:t>s, a</m:t>
                </m:r>
              </m:e>
            </m:d>
          </m:sub>
        </m:sSub>
        <m:r>
          <w:rPr>
            <w:rFonts w:ascii="Cambria Math" w:hAnsi="Cambria Math"/>
            <w:sz w:val="18"/>
            <w:szCs w:val="18"/>
            <w:lang w:val="en-US"/>
          </w:rPr>
          <m:t>-</m:t>
        </m:r>
      </m:oMath>
      <w:r w:rsidRPr="000B02BD">
        <w:rPr>
          <w:iCs/>
          <w:sz w:val="18"/>
          <w:szCs w:val="18"/>
          <w:lang w:val="en-US"/>
        </w:rPr>
        <w:t>өмнөх</w:t>
      </w:r>
      <w:r>
        <w:rPr>
          <w:iCs/>
          <w:sz w:val="18"/>
          <w:szCs w:val="18"/>
          <w:lang w:val="en-US"/>
        </w:rPr>
        <w:t xml:space="preserve"> нөхцөл байдлаас </w:t>
      </w:r>
      <w:r>
        <w:rPr>
          <w:iCs/>
          <w:sz w:val="18"/>
          <w:szCs w:val="18"/>
          <w:lang w:val="mn-MN"/>
        </w:rPr>
        <w:t xml:space="preserve">үйлдэл </w:t>
      </w:r>
      <w:r>
        <w:rPr>
          <w:iCs/>
          <w:sz w:val="18"/>
          <w:szCs w:val="18"/>
          <w:lang w:val="en-US"/>
        </w:rPr>
        <w:t>х</w:t>
      </w:r>
      <w:r w:rsidRPr="000B02BD">
        <w:rPr>
          <w:iCs/>
          <w:sz w:val="18"/>
          <w:szCs w:val="18"/>
          <w:lang w:val="en-US"/>
        </w:rPr>
        <w:t>и</w:t>
      </w:r>
      <w:r>
        <w:rPr>
          <w:iCs/>
          <w:sz w:val="18"/>
          <w:szCs w:val="18"/>
          <w:lang w:val="mn-MN"/>
        </w:rPr>
        <w:t>й</w:t>
      </w:r>
      <w:r w:rsidRPr="000B02BD">
        <w:rPr>
          <w:iCs/>
          <w:sz w:val="18"/>
          <w:szCs w:val="18"/>
          <w:lang w:val="en-US"/>
        </w:rPr>
        <w:t>сний дараа авсан шагна</w:t>
      </w:r>
      <w:r>
        <w:rPr>
          <w:iCs/>
          <w:sz w:val="18"/>
          <w:szCs w:val="18"/>
          <w:lang w:val="mn-MN"/>
        </w:rPr>
        <w:t>л</w:t>
      </w:r>
      <w:r>
        <w:rPr>
          <w:iCs/>
          <w:sz w:val="18"/>
          <w:szCs w:val="18"/>
          <w:lang w:val="en-US"/>
        </w:rPr>
        <w:t>.</w:t>
      </w:r>
    </w:p>
    <w:p w:rsidR="00B41F48" w:rsidRPr="00891409" w:rsidRDefault="00B41F48" w:rsidP="00B41F48">
      <w:pPr>
        <w:pStyle w:val="BodyText"/>
        <w:ind w:firstLine="0pt"/>
        <w:rPr>
          <w:lang w:val="en-US"/>
        </w:rPr>
      </w:pPr>
      <w:r>
        <w:rPr>
          <w:i/>
          <w:iCs/>
          <w:lang w:val="en-US"/>
        </w:rPr>
        <w:tab/>
      </w:r>
      <w:r w:rsidRPr="00CE09C6">
        <w:rPr>
          <w:i/>
          <w:iCs/>
          <w:lang w:val="en-US"/>
        </w:rPr>
        <w:t xml:space="preserve">Bellman </w:t>
      </w:r>
      <w:r w:rsidRPr="00CE09C6">
        <w:rPr>
          <w:i/>
          <w:iCs/>
          <w:lang w:val="mn-MN"/>
        </w:rPr>
        <w:t>Equation</w:t>
      </w:r>
      <w:r>
        <w:rPr>
          <w:iCs/>
          <w:lang w:val="mn-MN"/>
        </w:rPr>
        <w:t xml:space="preserve"> нь агентын тухайн нөхцөл байдлаас үндэслэн хамгийн зөв гэж дүгнэж буй үйлдлийг хийсний дараа агентын шинэчлэгдсэн нөхцөл байдалд хийж болох үйлдлүүдийг  дүгнэсэн үнэлгээний хамгийн ихийг авч тухайн хийсэн үйлдлээ дүгнэнэ.</w:t>
      </w:r>
    </w:p>
    <w:p w:rsidR="00B41F48" w:rsidRPr="00A3386E" w:rsidRDefault="00B41F48" w:rsidP="00B41F48">
      <w:pPr>
        <w:pStyle w:val="BodyText"/>
        <w:rPr>
          <w:lang w:val="en-US"/>
        </w:rPr>
      </w:pPr>
      <w:r>
        <w:rPr>
          <w:lang w:val="en-US"/>
        </w:rPr>
        <w:t>Агент</w:t>
      </w:r>
      <w:r>
        <w:rPr>
          <w:lang w:val="mn-MN"/>
        </w:rPr>
        <w:t>ы</w:t>
      </w:r>
      <w:r>
        <w:rPr>
          <w:lang w:val="en-US"/>
        </w:rPr>
        <w:t xml:space="preserve">н зорилго нь өөр өөр байж болох ч </w:t>
      </w:r>
      <w:r w:rsidRPr="00CE09C6">
        <w:rPr>
          <w:i/>
          <w:lang w:val="en-US"/>
        </w:rPr>
        <w:t>Q-Learning</w:t>
      </w:r>
      <w:r>
        <w:rPr>
          <w:lang w:val="en-US"/>
        </w:rPr>
        <w:t xml:space="preserve"> </w:t>
      </w:r>
      <w:r>
        <w:rPr>
          <w:lang w:val="mn-MN"/>
        </w:rPr>
        <w:t>нь агентыг хугацааны төгсгөлд хамгийн их шагнал</w:t>
      </w:r>
      <w:r>
        <w:rPr>
          <w:lang w:val="en-US"/>
        </w:rPr>
        <w:t xml:space="preserve"> </w:t>
      </w:r>
      <w:r>
        <w:rPr>
          <w:lang w:val="mn-MN"/>
        </w:rPr>
        <w:t>авдаг байхаар сургана</w:t>
      </w:r>
      <w:r>
        <w:rPr>
          <w:lang w:val="en-US"/>
        </w:rPr>
        <w:t>[1][3.1]</w:t>
      </w:r>
      <w:r>
        <w:rPr>
          <w:lang w:val="mn-MN"/>
        </w:rPr>
        <w:t xml:space="preserve">. </w:t>
      </w:r>
    </w:p>
    <w:p w:rsidR="00B41F48" w:rsidRPr="00405AFC" w:rsidRDefault="00B41F48" w:rsidP="00B41F48">
      <w:pPr>
        <w:pStyle w:val="BodyText"/>
        <w:ind w:firstLine="0pt"/>
        <w:rPr>
          <w:iCs/>
          <w:sz w:val="18"/>
          <w:lang w:val="en-US"/>
        </w:rPr>
      </w:pPr>
      <m:oMath>
        <m:r>
          <w:rPr>
            <w:rFonts w:ascii="Cambria Math" w:hAnsi="Cambria Math"/>
            <w:sz w:val="18"/>
          </w:rPr>
          <m:t>R= </m:t>
        </m:r>
        <m:sSub>
          <m:sSubPr>
            <m:ctrlPr>
              <w:rPr>
                <w:rFonts w:ascii="Cambria Math" w:hAnsi="Cambria Math"/>
                <w:i/>
                <w:iCs/>
                <w:sz w:val="18"/>
              </w:rPr>
            </m:ctrlPr>
          </m:sSubPr>
          <m:e>
            <m:r>
              <w:rPr>
                <w:rFonts w:ascii="Cambria Math" w:hAnsi="Cambria Math"/>
                <w:sz w:val="18"/>
              </w:rPr>
              <m:t>r</m:t>
            </m:r>
          </m:e>
          <m:sub>
            <m:r>
              <w:rPr>
                <w:rFonts w:ascii="Cambria Math" w:hAnsi="Cambria Math"/>
                <w:sz w:val="18"/>
              </w:rPr>
              <m:t>t </m:t>
            </m:r>
          </m:sub>
        </m:sSub>
        <m:r>
          <w:rPr>
            <w:rFonts w:ascii="Cambria Math" w:hAnsi="Cambria Math"/>
            <w:sz w:val="18"/>
          </w:rPr>
          <m:t>+ γ*</m:t>
        </m:r>
        <m:sSub>
          <m:sSubPr>
            <m:ctrlPr>
              <w:rPr>
                <w:rFonts w:ascii="Cambria Math" w:hAnsi="Cambria Math"/>
                <w:i/>
                <w:iCs/>
                <w:sz w:val="18"/>
              </w:rPr>
            </m:ctrlPr>
          </m:sSubPr>
          <m:e>
            <m:r>
              <w:rPr>
                <w:rFonts w:ascii="Cambria Math" w:hAnsi="Cambria Math"/>
                <w:sz w:val="18"/>
              </w:rPr>
              <m:t>r</m:t>
            </m:r>
          </m:e>
          <m:sub>
            <m:r>
              <w:rPr>
                <w:rFonts w:ascii="Cambria Math" w:hAnsi="Cambria Math"/>
                <w:sz w:val="18"/>
              </w:rPr>
              <m:t>t+1 </m:t>
            </m:r>
          </m:sub>
        </m:sSub>
        <m:r>
          <w:rPr>
            <w:rFonts w:ascii="Cambria Math" w:hAnsi="Cambria Math"/>
            <w:sz w:val="18"/>
          </w:rPr>
          <m:t>+</m:t>
        </m:r>
        <m:sSup>
          <m:sSupPr>
            <m:ctrlPr>
              <w:rPr>
                <w:rFonts w:ascii="Cambria Math" w:hAnsi="Cambria Math"/>
                <w:i/>
                <w:iCs/>
                <w:sz w:val="18"/>
              </w:rPr>
            </m:ctrlPr>
          </m:sSupPr>
          <m:e>
            <m:r>
              <w:rPr>
                <w:rFonts w:ascii="Cambria Math" w:hAnsi="Cambria Math"/>
                <w:sz w:val="18"/>
              </w:rPr>
              <m:t>γ</m:t>
            </m:r>
          </m:e>
          <m:sup>
            <m:r>
              <w:rPr>
                <w:rFonts w:ascii="Cambria Math" w:hAnsi="Cambria Math"/>
                <w:sz w:val="18"/>
              </w:rPr>
              <m:t>2</m:t>
            </m:r>
          </m:sup>
        </m:sSup>
        <m:r>
          <w:rPr>
            <w:rFonts w:ascii="Cambria Math" w:hAnsi="Cambria Math"/>
            <w:sz w:val="18"/>
          </w:rPr>
          <m:t>*</m:t>
        </m:r>
        <m:sSub>
          <m:sSubPr>
            <m:ctrlPr>
              <w:rPr>
                <w:rFonts w:ascii="Cambria Math" w:hAnsi="Cambria Math"/>
                <w:i/>
                <w:iCs/>
                <w:sz w:val="18"/>
              </w:rPr>
            </m:ctrlPr>
          </m:sSubPr>
          <m:e>
            <m:r>
              <w:rPr>
                <w:rFonts w:ascii="Cambria Math" w:hAnsi="Cambria Math"/>
                <w:sz w:val="18"/>
              </w:rPr>
              <m:t>r</m:t>
            </m:r>
          </m:e>
          <m:sub>
            <m:r>
              <w:rPr>
                <w:rFonts w:ascii="Cambria Math" w:hAnsi="Cambria Math"/>
                <w:sz w:val="18"/>
              </w:rPr>
              <m:t>t+2 </m:t>
            </m:r>
          </m:sub>
        </m:sSub>
        <m:r>
          <w:rPr>
            <w:rFonts w:ascii="Cambria Math" w:hAnsi="Cambria Math"/>
            <w:sz w:val="18"/>
          </w:rPr>
          <m:t>+⋯+ </m:t>
        </m:r>
        <m:sSup>
          <m:sSupPr>
            <m:ctrlPr>
              <w:rPr>
                <w:rFonts w:ascii="Cambria Math" w:hAnsi="Cambria Math"/>
                <w:i/>
                <w:iCs/>
                <w:sz w:val="18"/>
              </w:rPr>
            </m:ctrlPr>
          </m:sSupPr>
          <m:e>
            <m:r>
              <w:rPr>
                <w:rFonts w:ascii="Cambria Math" w:hAnsi="Cambria Math"/>
                <w:sz w:val="18"/>
              </w:rPr>
              <m:t>γ</m:t>
            </m:r>
          </m:e>
          <m:sup>
            <m:r>
              <w:rPr>
                <w:rFonts w:ascii="Cambria Math" w:hAnsi="Cambria Math"/>
                <w:sz w:val="18"/>
              </w:rPr>
              <m:t>n</m:t>
            </m:r>
          </m:sup>
        </m:sSup>
        <m:r>
          <w:rPr>
            <w:rFonts w:ascii="Cambria Math" w:hAnsi="Cambria Math"/>
            <w:sz w:val="18"/>
          </w:rPr>
          <m:t>*</m:t>
        </m:r>
        <m:sSub>
          <m:sSubPr>
            <m:ctrlPr>
              <w:rPr>
                <w:rFonts w:ascii="Cambria Math" w:hAnsi="Cambria Math"/>
                <w:i/>
                <w:iCs/>
                <w:sz w:val="18"/>
              </w:rPr>
            </m:ctrlPr>
          </m:sSubPr>
          <m:e>
            <m:r>
              <w:rPr>
                <w:rFonts w:ascii="Cambria Math" w:hAnsi="Cambria Math"/>
                <w:sz w:val="18"/>
              </w:rPr>
              <m:t>r</m:t>
            </m:r>
          </m:e>
          <m:sub>
            <m:r>
              <w:rPr>
                <w:rFonts w:ascii="Cambria Math" w:hAnsi="Cambria Math"/>
                <w:sz w:val="18"/>
              </w:rPr>
              <m:t>t+n </m:t>
            </m:r>
          </m:sub>
        </m:sSub>
      </m:oMath>
      <w:r w:rsidRPr="00405AFC">
        <w:rPr>
          <w:iCs/>
          <w:sz w:val="18"/>
          <w:lang w:val="en-US"/>
        </w:rPr>
        <w:t xml:space="preserve"> </w:t>
      </w:r>
      <w:r w:rsidRPr="00405AFC">
        <w:rPr>
          <w:iCs/>
          <w:sz w:val="18"/>
          <w:lang w:val="en-US"/>
        </w:rPr>
        <w:tab/>
        <w:t>(2)</w:t>
      </w:r>
    </w:p>
    <w:p w:rsidR="00B41F48" w:rsidRPr="00405AFC" w:rsidRDefault="00B41F48" w:rsidP="00B41F48">
      <w:pPr>
        <w:pStyle w:val="BodyText"/>
        <w:rPr>
          <w:sz w:val="18"/>
          <w:lang w:val="mn-MN"/>
        </w:rPr>
      </w:pPr>
      <m:oMathPara>
        <m:oMath>
          <m:r>
            <w:rPr>
              <w:rFonts w:ascii="Cambria Math" w:hAnsi="Cambria Math"/>
              <w:sz w:val="18"/>
              <w:lang w:val="mn-MN"/>
            </w:rPr>
            <m:t xml:space="preserve">R → </m:t>
          </m:r>
          <m:sSub>
            <m:sSubPr>
              <m:ctrlPr>
                <w:rPr>
                  <w:rFonts w:ascii="Cambria Math" w:hAnsi="Cambria Math"/>
                  <w:i/>
                  <w:sz w:val="18"/>
                  <w:lang w:val="mn-MN"/>
                </w:rPr>
              </m:ctrlPr>
            </m:sSubPr>
            <m:e>
              <m:r>
                <w:rPr>
                  <w:rFonts w:ascii="Cambria Math" w:hAnsi="Cambria Math"/>
                  <w:sz w:val="18"/>
                  <w:lang w:val="mn-MN"/>
                </w:rPr>
                <m:t>R</m:t>
              </m:r>
            </m:e>
            <m:sub>
              <m:r>
                <w:rPr>
                  <w:rFonts w:ascii="Cambria Math" w:hAnsi="Cambria Math"/>
                  <w:sz w:val="18"/>
                  <w:lang w:val="mn-MN"/>
                </w:rPr>
                <m:t>max</m:t>
              </m:r>
            </m:sub>
          </m:sSub>
        </m:oMath>
      </m:oMathPara>
    </w:p>
    <w:p w:rsidR="00B41F48" w:rsidRPr="00A7753B" w:rsidRDefault="00B41F48" w:rsidP="00B41F48">
      <w:pPr>
        <w:pStyle w:val="BodyText"/>
        <w:rPr>
          <w:sz w:val="18"/>
          <w:szCs w:val="18"/>
          <w:lang w:val="mn-MN"/>
        </w:rPr>
      </w:pPr>
      <m:oMath>
        <m:r>
          <w:rPr>
            <w:rFonts w:ascii="Cambria Math" w:hAnsi="Cambria Math"/>
            <w:sz w:val="18"/>
            <w:szCs w:val="18"/>
          </w:rPr>
          <m:t>R</m:t>
        </m:r>
      </m:oMath>
      <w:r w:rsidRPr="00A7753B">
        <w:rPr>
          <w:sz w:val="18"/>
          <w:szCs w:val="18"/>
          <w:lang w:val="en-US"/>
        </w:rPr>
        <w:t xml:space="preserve"> – </w:t>
      </w:r>
      <w:r w:rsidRPr="00A7753B">
        <w:rPr>
          <w:sz w:val="18"/>
          <w:szCs w:val="18"/>
          <w:lang w:val="mn-MN"/>
        </w:rPr>
        <w:t>Нэг үеийн турш цуглуулсан шагнал.</w:t>
      </w:r>
    </w:p>
    <w:p w:rsidR="00B41F48" w:rsidRDefault="00B41F48" w:rsidP="00B41F48">
      <w:pPr>
        <w:pStyle w:val="BodyText"/>
        <w:rPr>
          <w:lang w:val="en-US"/>
        </w:rPr>
      </w:pPr>
      <w:r>
        <w:rPr>
          <w:lang w:val="mn-MN"/>
        </w:rPr>
        <w:t xml:space="preserve">Шагналыг хамгийн их байлгана гэдэг санаа нь агентыг зорилгоос нь хазайлгах магадлалтай бөгөөд үүнээс зайлсхийхийн тулд сургалтын параметрууд буюу </w:t>
      </w:r>
      <w:r>
        <w:rPr>
          <w:lang w:val="en-US"/>
        </w:rPr>
        <w:t>“</w:t>
      </w:r>
      <w:r w:rsidRPr="00CE09C6">
        <w:rPr>
          <w:i/>
          <w:lang w:val="en-US"/>
        </w:rPr>
        <w:t>Hyperparameter</w:t>
      </w:r>
      <w:r>
        <w:rPr>
          <w:lang w:val="en-US"/>
        </w:rPr>
        <w:t xml:space="preserve">” </w:t>
      </w:r>
      <w:r>
        <w:rPr>
          <w:lang w:val="mn-MN"/>
        </w:rPr>
        <w:t>–уудыг зөв тааруулах хэрэгтэй</w:t>
      </w:r>
      <w:r>
        <w:rPr>
          <w:lang w:val="en-US"/>
        </w:rPr>
        <w:t>[1][1.4]</w:t>
      </w:r>
      <w:r>
        <w:rPr>
          <w:lang w:val="mn-MN"/>
        </w:rPr>
        <w:t>.</w:t>
      </w:r>
    </w:p>
    <w:p w:rsidR="00B41F48" w:rsidRPr="00B41F48" w:rsidRDefault="00B41F48" w:rsidP="00B41F48">
      <w:pPr>
        <w:pStyle w:val="Keywords"/>
        <w:ind w:firstLine="0pt"/>
        <w:rPr>
          <w:b w:val="0"/>
          <w:i w:val="0"/>
        </w:rPr>
      </w:pPr>
      <w:r>
        <w:tab/>
      </w:r>
      <w:r w:rsidRPr="00B41F48">
        <w:rPr>
          <w:b w:val="0"/>
        </w:rPr>
        <w:t>Q-Learning</w:t>
      </w:r>
      <w:r w:rsidRPr="00B41F48">
        <w:rPr>
          <w:b w:val="0"/>
          <w:i w:val="0"/>
        </w:rPr>
        <w:t xml:space="preserve"> </w:t>
      </w:r>
      <w:r w:rsidRPr="00B41F48">
        <w:rPr>
          <w:b w:val="0"/>
          <w:i w:val="0"/>
          <w:lang w:val="mn-MN"/>
        </w:rPr>
        <w:t xml:space="preserve">нь </w:t>
      </w:r>
      <w:r w:rsidRPr="00B41F48">
        <w:rPr>
          <w:b w:val="0"/>
        </w:rPr>
        <w:t>Off Policy</w:t>
      </w:r>
      <w:r w:rsidRPr="00B41F48">
        <w:rPr>
          <w:b w:val="0"/>
          <w:i w:val="0"/>
        </w:rPr>
        <w:t xml:space="preserve"> learning </w:t>
      </w:r>
      <w:r w:rsidRPr="00B41F48">
        <w:rPr>
          <w:b w:val="0"/>
          <w:i w:val="0"/>
          <w:lang w:val="mn-MN"/>
        </w:rPr>
        <w:t>алгоритм юм. Энэ нь агентын сургалтын орчинд хийх үйлдэл нь ямар нэг гаднын хүчин зүйлээс хамаарахгүй гэсэн үг юм</w:t>
      </w:r>
      <w:r>
        <w:rPr>
          <w:b w:val="0"/>
          <w:i w:val="0"/>
        </w:rPr>
        <w:t>[1</w:t>
      </w:r>
      <w:r w:rsidRPr="00B41F48">
        <w:rPr>
          <w:b w:val="0"/>
          <w:i w:val="0"/>
        </w:rPr>
        <w:t>][5.5]</w:t>
      </w:r>
      <w:r w:rsidRPr="00B41F48">
        <w:rPr>
          <w:b w:val="0"/>
          <w:i w:val="0"/>
          <w:lang w:val="mn-MN"/>
        </w:rPr>
        <w:t>.</w:t>
      </w:r>
    </w:p>
    <w:p w:rsidR="009C74D5" w:rsidRDefault="009C74D5" w:rsidP="009C74D5">
      <w:pPr>
        <w:pStyle w:val="Heading1"/>
        <w:tabs>
          <w:tab w:val="clear" w:pos="28.80pt"/>
          <w:tab w:val="num" w:pos="169.20pt"/>
        </w:tabs>
      </w:pPr>
      <w:r>
        <w:t>Hyperparameters</w:t>
      </w:r>
    </w:p>
    <w:p w:rsidR="009C74D5" w:rsidRDefault="009C74D5" w:rsidP="009C74D5">
      <w:pPr>
        <w:pStyle w:val="BodyText"/>
        <w:rPr>
          <w:lang w:val="mn-MN"/>
        </w:rPr>
      </w:pPr>
      <w:r w:rsidRPr="00CE09C6">
        <w:rPr>
          <w:i/>
          <w:lang w:val="en-US"/>
        </w:rPr>
        <w:t>Machine Learning</w:t>
      </w:r>
      <w:r>
        <w:rPr>
          <w:lang w:val="en-US"/>
        </w:rPr>
        <w:t xml:space="preserve"> </w:t>
      </w:r>
      <w:r>
        <w:rPr>
          <w:lang w:val="mn-MN"/>
        </w:rPr>
        <w:t xml:space="preserve">–ийг хэрэгжүүлэхэд чухал шаардлагатай хүчин зүйл болох </w:t>
      </w:r>
      <w:r w:rsidRPr="00CE09C6">
        <w:rPr>
          <w:i/>
          <w:lang w:val="en-US"/>
        </w:rPr>
        <w:t>hyperparameter</w:t>
      </w:r>
      <w:r>
        <w:rPr>
          <w:lang w:val="en-US"/>
        </w:rPr>
        <w:t xml:space="preserve"> </w:t>
      </w:r>
      <w:r>
        <w:rPr>
          <w:lang w:val="mn-MN"/>
        </w:rPr>
        <w:t>нь суралцах үйл явцыг тодорхойлдог мэдээлэл юм.</w:t>
      </w:r>
      <w:r>
        <w:rPr>
          <w:lang w:val="en-US"/>
        </w:rPr>
        <w:t xml:space="preserve"> [1]</w:t>
      </w:r>
      <w:r>
        <w:rPr>
          <w:lang w:val="mn-MN"/>
        </w:rPr>
        <w:t xml:space="preserve">-д </w:t>
      </w:r>
      <w:r>
        <w:rPr>
          <w:lang w:val="en-US"/>
        </w:rPr>
        <w:t>hyperparameter</w:t>
      </w:r>
      <w:r>
        <w:rPr>
          <w:lang w:val="mn-MN"/>
        </w:rPr>
        <w:t xml:space="preserve">-уудын утга сургалтын явцад нөлөөлөх нөлөөллүүдийг харуулахад </w:t>
      </w:r>
      <w:r>
        <w:rPr>
          <w:i/>
        </w:rPr>
        <w:t>γ</w:t>
      </w:r>
      <w:r>
        <w:rPr>
          <w:i/>
          <w:lang w:val="en-US"/>
        </w:rPr>
        <w:t xml:space="preserve"> </w:t>
      </w:r>
      <w:r>
        <w:rPr>
          <w:lang w:val="mn-MN"/>
        </w:rPr>
        <w:t xml:space="preserve">тухайн сургалтын орчинд </w:t>
      </w:r>
      <w:r>
        <w:rPr>
          <w:lang w:val="en-US"/>
        </w:rPr>
        <w:t>1 тэй тэнцүү байх нь буруу сонголт гэдгийг харуулж байна.</w:t>
      </w:r>
      <w:r>
        <w:rPr>
          <w:lang w:val="mn-MN"/>
        </w:rPr>
        <w:t xml:space="preserve"> Хүмүүс бид </w:t>
      </w:r>
      <w:r w:rsidRPr="00CE09C6">
        <w:rPr>
          <w:i/>
          <w:lang w:val="en-US"/>
        </w:rPr>
        <w:t>Hyperparameter</w:t>
      </w:r>
      <w:r>
        <w:rPr>
          <w:lang w:val="mn-MN"/>
        </w:rPr>
        <w:t xml:space="preserve"> –уудыг сургалтанд аль болох тааруулж тодорхойлдог.</w:t>
      </w:r>
    </w:p>
    <w:p w:rsidR="009C74D5" w:rsidRDefault="009C74D5" w:rsidP="009C74D5">
      <w:pPr>
        <w:pStyle w:val="BodyText"/>
        <w:ind w:firstLine="0pt"/>
        <w:rPr>
          <w:lang w:val="en-US"/>
        </w:rPr>
      </w:pPr>
      <w:r>
        <w:rPr>
          <w:lang w:val="mn-MN"/>
        </w:rPr>
        <w:tab/>
      </w:r>
      <w:r>
        <w:rPr>
          <w:lang w:val="en-US"/>
        </w:rPr>
        <w:t xml:space="preserve">Reinforcement Learning </w:t>
      </w:r>
      <w:r>
        <w:rPr>
          <w:lang w:val="mn-MN"/>
        </w:rPr>
        <w:t>–д</w:t>
      </w:r>
      <w:r>
        <w:rPr>
          <w:lang w:val="en-US"/>
        </w:rPr>
        <w:t>:</w:t>
      </w:r>
    </w:p>
    <w:p w:rsidR="009C74D5" w:rsidRPr="00021250" w:rsidRDefault="009C74D5" w:rsidP="009C74D5">
      <w:pPr>
        <w:pStyle w:val="BodyText"/>
        <w:numPr>
          <w:ilvl w:val="0"/>
          <w:numId w:val="25"/>
        </w:numPr>
        <w:rPr>
          <w:i/>
          <w:sz w:val="18"/>
          <w:szCs w:val="18"/>
          <w:lang w:val="en-US"/>
        </w:rPr>
      </w:pPr>
      <w:r w:rsidRPr="00021250">
        <w:rPr>
          <w:i/>
          <w:sz w:val="18"/>
          <w:szCs w:val="18"/>
          <w:lang w:val="en-US"/>
        </w:rPr>
        <w:t>Reward (</w:t>
      </w:r>
      <w:r>
        <w:rPr>
          <w:i/>
          <w:sz w:val="18"/>
          <w:szCs w:val="18"/>
          <w:lang w:val="en-US"/>
        </w:rPr>
        <w:t xml:space="preserve">reward - </w:t>
      </w:r>
      <w:r w:rsidRPr="00021250">
        <w:rPr>
          <w:i/>
          <w:sz w:val="18"/>
          <w:szCs w:val="18"/>
          <w:lang w:val="en-US"/>
        </w:rPr>
        <w:t>r)</w:t>
      </w:r>
    </w:p>
    <w:p w:rsidR="009C74D5" w:rsidRPr="00021250" w:rsidRDefault="009C74D5" w:rsidP="009C74D5">
      <w:pPr>
        <w:pStyle w:val="BodyText"/>
        <w:numPr>
          <w:ilvl w:val="0"/>
          <w:numId w:val="25"/>
        </w:numPr>
        <w:rPr>
          <w:i/>
          <w:sz w:val="18"/>
          <w:szCs w:val="18"/>
          <w:lang w:val="en-US"/>
        </w:rPr>
      </w:pPr>
      <w:r w:rsidRPr="00021250">
        <w:rPr>
          <w:i/>
          <w:sz w:val="18"/>
          <w:szCs w:val="18"/>
          <w:lang w:val="en-US"/>
        </w:rPr>
        <w:t>Discount rate (gamma</w:t>
      </w:r>
      <w:r w:rsidRPr="00021250">
        <w:rPr>
          <w:i/>
          <w:sz w:val="18"/>
          <w:szCs w:val="18"/>
          <w:lang w:val="mn-MN"/>
        </w:rPr>
        <w:t xml:space="preserve"> </w:t>
      </w:r>
      <w:r w:rsidRPr="00021250">
        <w:rPr>
          <w:i/>
          <w:sz w:val="18"/>
          <w:szCs w:val="18"/>
          <w:lang w:val="en-US"/>
        </w:rPr>
        <w:t xml:space="preserve">- </w:t>
      </w:r>
      <m:oMath>
        <m:r>
          <w:rPr>
            <w:rFonts w:ascii="Cambria Math" w:hAnsi="Cambria Math"/>
            <w:sz w:val="18"/>
            <w:szCs w:val="18"/>
          </w:rPr>
          <m:t>γ</m:t>
        </m:r>
      </m:oMath>
      <w:r w:rsidRPr="00021250">
        <w:rPr>
          <w:i/>
          <w:sz w:val="18"/>
          <w:szCs w:val="18"/>
          <w:lang w:val="en-US"/>
        </w:rPr>
        <w:t>)</w:t>
      </w:r>
    </w:p>
    <w:p w:rsidR="009C74D5" w:rsidRPr="00021250" w:rsidRDefault="009C74D5" w:rsidP="009C74D5">
      <w:pPr>
        <w:pStyle w:val="BodyText"/>
        <w:numPr>
          <w:ilvl w:val="0"/>
          <w:numId w:val="25"/>
        </w:numPr>
        <w:rPr>
          <w:i/>
          <w:sz w:val="18"/>
          <w:szCs w:val="18"/>
          <w:lang w:val="en-US"/>
        </w:rPr>
      </w:pPr>
      <w:r w:rsidRPr="00021250">
        <w:rPr>
          <w:i/>
          <w:sz w:val="18"/>
          <w:szCs w:val="18"/>
          <w:lang w:val="en-US"/>
        </w:rPr>
        <w:t>Learning rate (alpha - α)</w:t>
      </w:r>
    </w:p>
    <w:p w:rsidR="009C74D5" w:rsidRPr="00021250" w:rsidRDefault="009C74D5" w:rsidP="009C74D5">
      <w:pPr>
        <w:pStyle w:val="BodyText"/>
        <w:numPr>
          <w:ilvl w:val="0"/>
          <w:numId w:val="25"/>
        </w:numPr>
        <w:rPr>
          <w:i/>
          <w:sz w:val="18"/>
          <w:szCs w:val="18"/>
          <w:lang w:val="en-US"/>
        </w:rPr>
      </w:pPr>
      <w:r w:rsidRPr="00021250">
        <w:rPr>
          <w:i/>
          <w:sz w:val="18"/>
          <w:szCs w:val="18"/>
          <w:lang w:val="en-US"/>
        </w:rPr>
        <w:t>Initial Q-Table</w:t>
      </w:r>
    </w:p>
    <w:p w:rsidR="009C74D5" w:rsidRPr="00021250" w:rsidRDefault="009C74D5" w:rsidP="009C74D5">
      <w:pPr>
        <w:pStyle w:val="BodyText"/>
        <w:numPr>
          <w:ilvl w:val="0"/>
          <w:numId w:val="25"/>
        </w:numPr>
        <w:rPr>
          <w:i/>
          <w:sz w:val="18"/>
          <w:szCs w:val="18"/>
          <w:lang w:val="en-US"/>
        </w:rPr>
      </w:pPr>
      <w:r w:rsidRPr="00021250">
        <w:rPr>
          <w:i/>
          <w:sz w:val="18"/>
          <w:szCs w:val="18"/>
          <w:lang w:val="en-US"/>
        </w:rPr>
        <w:t>Randomization (epsilon - ε)</w:t>
      </w:r>
    </w:p>
    <w:p w:rsidR="009C74D5" w:rsidRPr="00122713" w:rsidRDefault="009C74D5" w:rsidP="009C74D5">
      <w:pPr>
        <w:pStyle w:val="BodyText"/>
        <w:rPr>
          <w:lang w:val="mn-MN"/>
        </w:rPr>
      </w:pPr>
      <w:r>
        <w:rPr>
          <w:lang w:val="mn-MN"/>
        </w:rPr>
        <w:tab/>
      </w:r>
      <w:r>
        <w:rPr>
          <w:lang w:val="mn-MN"/>
        </w:rPr>
        <w:tab/>
        <w:t xml:space="preserve">           зэрэг нь </w:t>
      </w:r>
      <w:r>
        <w:rPr>
          <w:i/>
          <w:lang w:val="en-US"/>
        </w:rPr>
        <w:t>h</w:t>
      </w:r>
      <w:r w:rsidRPr="00CE09C6">
        <w:rPr>
          <w:i/>
          <w:lang w:val="en-US"/>
        </w:rPr>
        <w:t>yperparameter</w:t>
      </w:r>
      <w:r>
        <w:rPr>
          <w:lang w:val="en-US"/>
        </w:rPr>
        <w:t xml:space="preserve"> </w:t>
      </w:r>
      <w:r>
        <w:rPr>
          <w:lang w:val="mn-MN"/>
        </w:rPr>
        <w:t>–ууд юм.</w:t>
      </w:r>
    </w:p>
    <w:p w:rsidR="009C74D5" w:rsidRDefault="009C74D5" w:rsidP="009C74D5">
      <w:pPr>
        <w:pStyle w:val="Heading2"/>
        <w:tabs>
          <w:tab w:val="num" w:pos="22.50pt"/>
        </w:tabs>
        <w:ind w:start="18.90pt"/>
      </w:pPr>
      <w:r>
        <w:t xml:space="preserve">Discount rate - </w:t>
      </w:r>
      <m:oMath>
        <m:r>
          <w:rPr>
            <w:rFonts w:ascii="Cambria Math" w:hAnsi="Cambria Math"/>
            <w:sz w:val="18"/>
            <w:szCs w:val="18"/>
          </w:rPr>
          <m:t>γ</m:t>
        </m:r>
      </m:oMath>
    </w:p>
    <w:p w:rsidR="009C74D5" w:rsidRDefault="009C74D5" w:rsidP="009C74D5">
      <w:pPr>
        <w:ind w:start="14.40pt"/>
        <w:jc w:val="both"/>
        <w:rPr>
          <w:lang w:val="mn-MN"/>
        </w:rPr>
      </w:pPr>
      <w:r>
        <w:rPr>
          <w:i/>
        </w:rPr>
        <w:t>γ</w:t>
      </w:r>
      <w:r>
        <w:t xml:space="preserve"> </w:t>
      </w:r>
      <w:r>
        <w:rPr>
          <w:lang w:val="mn-MN"/>
        </w:rPr>
        <w:t>нь агентын цуглуулах шагналыг тодорхой хязгаарт барих үүрэгтэй</w:t>
      </w:r>
      <w:r>
        <w:t>.</w:t>
      </w:r>
      <w:r>
        <w:rPr>
          <w:lang w:val="mn-MN"/>
        </w:rPr>
        <w:t xml:space="preserve"> Өмнө хийсэн үйлдлийг тухайн нөхцөл байдалд хийж болох үйлдлүүдийн үнэлэлтээс хэр их хамаарахыг зааж өгнө.</w:t>
      </w:r>
    </w:p>
    <w:p w:rsidR="009C74D5" w:rsidRPr="005C1AC4" w:rsidRDefault="009C74D5" w:rsidP="009C74D5">
      <w:pPr>
        <w:ind w:start="14.40pt"/>
        <w:jc w:val="both"/>
        <w:rPr>
          <w:lang w:val="mn-MN"/>
        </w:rPr>
      </w:pPr>
      <w:r>
        <w:rPr>
          <w:i/>
        </w:rPr>
        <w:t>γ</w:t>
      </w:r>
      <w:r>
        <w:t xml:space="preserve"> </w:t>
      </w:r>
      <w:r>
        <w:rPr>
          <w:lang w:val="mn-MN"/>
        </w:rPr>
        <w:t>их байх нь харьцангуй холын үйлдлүүдээс хамаарч үнэлгээг хийнэ гэсэн санаа юм. Сургалтын орчин, шагнал, агентын зорилгоос хамаардаг.</w:t>
      </w:r>
    </w:p>
    <w:p w:rsidR="009C74D5" w:rsidRDefault="009C74D5" w:rsidP="009C74D5">
      <w:pPr>
        <w:pStyle w:val="Heading2"/>
        <w:tabs>
          <w:tab w:val="num" w:pos="22.50pt"/>
        </w:tabs>
        <w:ind w:start="18.90pt"/>
      </w:pPr>
      <w:r>
        <w:t xml:space="preserve">Learning rate - </w:t>
      </w:r>
      <w:r w:rsidRPr="004E2DEB">
        <w:rPr>
          <w:sz w:val="18"/>
          <w:szCs w:val="18"/>
        </w:rPr>
        <w:t>α</w:t>
      </w:r>
    </w:p>
    <w:p w:rsidR="009C74D5" w:rsidRPr="001410B2" w:rsidRDefault="009C74D5" w:rsidP="009C74D5">
      <w:pPr>
        <w:ind w:start="14.40pt"/>
        <w:jc w:val="both"/>
      </w:pPr>
      <w:r>
        <w:rPr>
          <w:i/>
        </w:rPr>
        <w:t xml:space="preserve">α </w:t>
      </w:r>
      <w:r>
        <w:rPr>
          <w:lang w:val="mn-MN"/>
        </w:rPr>
        <w:t xml:space="preserve">нь </w:t>
      </w:r>
      <w:r w:rsidRPr="00942FBA">
        <w:rPr>
          <w:i/>
        </w:rPr>
        <w:t xml:space="preserve">Q-Table </w:t>
      </w:r>
      <w:r>
        <w:rPr>
          <w:lang w:val="mn-MN"/>
        </w:rPr>
        <w:t>–ийг ирээдүйд авч чадах шагналаас хэр их хамааруулж өөрчлөхийг зааж өгнө</w:t>
      </w:r>
      <w:r>
        <w:t>[1][1]</w:t>
      </w:r>
      <w:r>
        <w:rPr>
          <w:lang w:val="mn-MN"/>
        </w:rPr>
        <w:t>.</w:t>
      </w:r>
      <w:r>
        <w:t xml:space="preserve"> </w:t>
      </w:r>
    </w:p>
    <w:p w:rsidR="009C74D5" w:rsidRDefault="009C74D5" w:rsidP="009C74D5">
      <w:pPr>
        <w:pStyle w:val="Heading2"/>
        <w:tabs>
          <w:tab w:val="num" w:pos="22.50pt"/>
        </w:tabs>
        <w:ind w:start="18.90pt"/>
      </w:pPr>
      <w:r>
        <w:t>Q-Table</w:t>
      </w:r>
    </w:p>
    <w:p w:rsidR="009C74D5" w:rsidRDefault="009C74D5" w:rsidP="009C74D5">
      <w:pPr>
        <w:ind w:start="14.40pt"/>
        <w:jc w:val="both"/>
        <w:rPr>
          <w:lang w:val="mn-MN"/>
        </w:rPr>
      </w:pPr>
      <w:r>
        <w:rPr>
          <w:lang w:val="mn-MN"/>
        </w:rPr>
        <w:t xml:space="preserve">Сургалтын орчин дахь бүх нөхцөл байдалд хийж болох үйлдлүүдийг үнэлэх мэдээллийг агуулсан </w:t>
      </w:r>
      <w:r>
        <w:rPr>
          <w:lang w:val="mn-MN"/>
        </w:rPr>
        <w:lastRenderedPageBreak/>
        <w:t>функц юм</w:t>
      </w:r>
      <w:r>
        <w:t>[3][7]</w:t>
      </w:r>
      <w:r>
        <w:rPr>
          <w:lang w:val="mn-MN"/>
        </w:rPr>
        <w:t xml:space="preserve">.Сургалтыг эхлэхэд </w:t>
      </w:r>
      <w:r w:rsidRPr="007441DC">
        <w:rPr>
          <w:i/>
        </w:rPr>
        <w:t>Q-Table</w:t>
      </w:r>
      <w:r>
        <w:t xml:space="preserve"> </w:t>
      </w:r>
      <w:r>
        <w:rPr>
          <w:lang w:val="mn-MN"/>
        </w:rPr>
        <w:t>–ийг тодорхой утгуудтайгаар эхэлж болох бөгөөд тэдгээр нь суралцах явцад том нөлөө үзүүлнэ.</w:t>
      </w:r>
    </w:p>
    <w:p w:rsidR="009C74D5" w:rsidRDefault="009C74D5" w:rsidP="009C74D5">
      <w:pPr>
        <w:pStyle w:val="Heading2"/>
        <w:tabs>
          <w:tab w:val="num" w:pos="22.50pt"/>
        </w:tabs>
        <w:ind w:start="18.90pt"/>
      </w:pPr>
      <w:r w:rsidRPr="007441DC">
        <w:t>Randomization</w:t>
      </w:r>
    </w:p>
    <w:p w:rsidR="00CD6A16" w:rsidRDefault="009C74D5" w:rsidP="00CD6A16">
      <w:pPr>
        <w:pStyle w:val="Keywords"/>
        <w:spacing w:after="0pt"/>
        <w:ind w:start="14.40pt" w:firstLine="0pt"/>
        <w:rPr>
          <w:b w:val="0"/>
          <w:i w:val="0"/>
        </w:rPr>
      </w:pPr>
      <w:r w:rsidRPr="009C74D5">
        <w:rPr>
          <w:b w:val="0"/>
          <w:i w:val="0"/>
        </w:rPr>
        <w:t xml:space="preserve">Reinforcement Learning </w:t>
      </w:r>
      <w:r w:rsidRPr="009C74D5">
        <w:rPr>
          <w:b w:val="0"/>
          <w:i w:val="0"/>
          <w:lang w:val="mn-MN"/>
        </w:rPr>
        <w:t xml:space="preserve">–ийн бас нэг том хүчин зүйл нь </w:t>
      </w:r>
      <w:r w:rsidRPr="009C74D5">
        <w:rPr>
          <w:b w:val="0"/>
          <w:i w:val="0"/>
        </w:rPr>
        <w:t xml:space="preserve">Exploration </w:t>
      </w:r>
      <w:r w:rsidRPr="009C74D5">
        <w:rPr>
          <w:b w:val="0"/>
          <w:i w:val="0"/>
          <w:lang w:val="mn-MN"/>
        </w:rPr>
        <w:t xml:space="preserve">юм. Энэ нь агентыг аливаа нөхцөл байдалд үнэлгээнээс хамаарахаас илүү хийж үзээгүй зүйлээ хийхийг санал болгох буюу хүнээр сониуч хүнтэй зүйрлэж болох юм. </w:t>
      </w:r>
      <w:r w:rsidRPr="009C74D5">
        <w:rPr>
          <w:b w:val="0"/>
          <w:i w:val="0"/>
        </w:rPr>
        <w:t xml:space="preserve">Exploration &amp; Exploitation </w:t>
      </w:r>
      <w:r w:rsidRPr="009C74D5">
        <w:rPr>
          <w:b w:val="0"/>
          <w:i w:val="0"/>
          <w:lang w:val="mn-MN"/>
        </w:rPr>
        <w:t>–ыг суралцах орчинд тааруулж тогтвортой байлгаж чадвал илүү үр дүнг үзүүлэх магадлалтай гэж үздэг</w:t>
      </w:r>
      <w:r w:rsidR="00587A4C">
        <w:rPr>
          <w:b w:val="0"/>
          <w:i w:val="0"/>
        </w:rPr>
        <w:t>[1</w:t>
      </w:r>
      <w:r w:rsidRPr="009C74D5">
        <w:rPr>
          <w:b w:val="0"/>
          <w:i w:val="0"/>
        </w:rPr>
        <w:t>][1.1]</w:t>
      </w:r>
      <w:r w:rsidRPr="009C74D5">
        <w:rPr>
          <w:b w:val="0"/>
          <w:i w:val="0"/>
          <w:lang w:val="mn-MN"/>
        </w:rPr>
        <w:t xml:space="preserve"> ба зарим тохиолдолд заавал байх ёстой зүйлийн нэг байдаг ч зарим тохиолдолд байхаасаа байхгүй байсан нь илүү үр дүн үзүүлж болох юм.</w:t>
      </w:r>
    </w:p>
    <w:p w:rsidR="00CD6A16" w:rsidRDefault="00CD6A16" w:rsidP="00CD6A16">
      <w:pPr>
        <w:pStyle w:val="Heading1"/>
        <w:tabs>
          <w:tab w:val="clear" w:pos="28.80pt"/>
          <w:tab w:val="num" w:pos="169.20pt"/>
        </w:tabs>
      </w:pPr>
      <w:r>
        <w:t>RL Grid world</w:t>
      </w:r>
    </w:p>
    <w:p w:rsidR="00CD6A16" w:rsidRPr="0022511A" w:rsidRDefault="00CD6A16" w:rsidP="00CD6A16">
      <w:pPr>
        <w:tabs>
          <w:tab w:val="start" w:pos="14.40pt"/>
        </w:tabs>
        <w:jc w:val="both"/>
        <w:rPr>
          <w:lang w:val="mn-MN"/>
        </w:rPr>
      </w:pPr>
      <w:r>
        <w:rPr>
          <w:lang w:val="mn-MN"/>
        </w:rPr>
        <w:tab/>
        <w:t xml:space="preserve">Бидний бүтээсэн </w:t>
      </w:r>
      <w:r w:rsidRPr="00F35478">
        <w:rPr>
          <w:i/>
        </w:rPr>
        <w:t>Grid World</w:t>
      </w:r>
      <w:r>
        <w:t xml:space="preserve"> </w:t>
      </w:r>
      <w:r>
        <w:rPr>
          <w:lang w:val="mn-MN"/>
        </w:rPr>
        <w:t xml:space="preserve">нь нэг цэгээс саадуудыг тойрон тодорхой нэг цэгт хамгийн дөт замаар очих даалгавартай бөгөөд агент нь суралцах орчны тухай ямар ч мэдээлэлгүйгээр </w:t>
      </w:r>
      <w:r>
        <w:t>(</w:t>
      </w:r>
      <w:r>
        <w:rPr>
          <w:i/>
        </w:rPr>
        <w:t>Q-</w:t>
      </w:r>
      <w:r w:rsidRPr="0005424C">
        <w:rPr>
          <w:i/>
        </w:rPr>
        <w:t>Learning</w:t>
      </w:r>
      <w:r>
        <w:t xml:space="preserve">) </w:t>
      </w:r>
      <w:r>
        <w:rPr>
          <w:lang w:val="mn-MN"/>
        </w:rPr>
        <w:t>суралцах ба хийсэн үйлдэл бүрдээ харгалзах шагналуудыг авах юм.</w:t>
      </w:r>
      <w:r>
        <w:t xml:space="preserve"> </w:t>
      </w:r>
      <w:r>
        <w:rPr>
          <w:lang w:val="mn-MN"/>
        </w:rPr>
        <w:t xml:space="preserve">Шар өнгөөр агент, ногоон өнгөөр байг, улаан өнгөөр саадыг дүрсэлсэн болно. Энэхүү орчны бүтцийг өөрчлөн даалгаврыг хүндрүүлэх замаар </w:t>
      </w:r>
      <w:r>
        <w:rPr>
          <w:i/>
        </w:rPr>
        <w:t xml:space="preserve">Hyperparameter </w:t>
      </w:r>
      <w:r>
        <w:rPr>
          <w:i/>
          <w:lang w:val="mn-MN"/>
        </w:rPr>
        <w:t>–</w:t>
      </w:r>
      <w:r>
        <w:rPr>
          <w:lang w:val="mn-MN"/>
        </w:rPr>
        <w:t>уудын хамаарлыг гаргаж авсан.</w:t>
      </w:r>
      <w:r w:rsidR="0022511A">
        <w:t xml:space="preserve"> </w:t>
      </w:r>
      <w:r w:rsidR="0022511A">
        <w:rPr>
          <w:lang w:val="mn-MN"/>
        </w:rPr>
        <w:t>Энэ</w:t>
      </w:r>
      <w:r w:rsidR="009F70DF">
        <w:rPr>
          <w:lang w:val="mn-MN"/>
        </w:rPr>
        <w:t>хүү хамаарлуудыг зөв гаргаж авс</w:t>
      </w:r>
      <w:r w:rsidR="0022511A">
        <w:rPr>
          <w:lang w:val="mn-MN"/>
        </w:rPr>
        <w:t xml:space="preserve">наар </w:t>
      </w:r>
      <w:r w:rsidR="004922EA">
        <w:rPr>
          <w:lang w:val="mn-MN"/>
        </w:rPr>
        <w:t>сургалтын үр дүн, суралцах хугацааг хэмнэх боломжтой.</w:t>
      </w:r>
      <w:r w:rsidR="0055117B">
        <w:rPr>
          <w:lang w:val="mn-MN"/>
        </w:rPr>
        <w:t xml:space="preserve"> Ингэснээр тэргэнцэр ашиглаж буй хүний цагийг хэмнэх, тэргэнцэр нь хурдан шуурхай ажиллах боломжтой болох юм.</w:t>
      </w:r>
      <w:r w:rsidR="009F70DF">
        <w:rPr>
          <w:lang w:val="mn-MN"/>
        </w:rPr>
        <w:t xml:space="preserve"> Сургалтын орчныг тэргэнц</w:t>
      </w:r>
      <w:r w:rsidR="00CB3798">
        <w:rPr>
          <w:lang w:val="mn-MN"/>
        </w:rPr>
        <w:t>рийг аш</w:t>
      </w:r>
      <w:r w:rsidR="009F70DF">
        <w:rPr>
          <w:lang w:val="mn-MN"/>
        </w:rPr>
        <w:t>иглаж эх</w:t>
      </w:r>
      <w:r w:rsidR="00CB3798">
        <w:rPr>
          <w:lang w:val="mn-MN"/>
        </w:rPr>
        <w:t>л</w:t>
      </w:r>
      <w:r w:rsidR="009F70DF">
        <w:rPr>
          <w:lang w:val="mn-MN"/>
        </w:rPr>
        <w:t>э</w:t>
      </w:r>
      <w:r w:rsidR="00CB3798">
        <w:rPr>
          <w:lang w:val="mn-MN"/>
        </w:rPr>
        <w:t>хээс өмнө тэргэнцрийн удирдах хэсэгт тодорхойл</w:t>
      </w:r>
      <w:r w:rsidR="004D35E6">
        <w:rPr>
          <w:lang w:val="mn-MN"/>
        </w:rPr>
        <w:t>ж</w:t>
      </w:r>
      <w:r w:rsidR="00D03002">
        <w:rPr>
          <w:lang w:val="mn-MN"/>
        </w:rPr>
        <w:t xml:space="preserve"> өгөх хэрэгтэй.</w:t>
      </w:r>
    </w:p>
    <w:p w:rsidR="00CD6A16" w:rsidRDefault="00CD6A16" w:rsidP="00CD6A16">
      <w:pPr>
        <w:pStyle w:val="Keywords"/>
        <w:spacing w:after="0pt"/>
        <w:rPr>
          <w:b w:val="0"/>
          <w:i w:val="0"/>
          <w:sz w:val="20"/>
          <w:szCs w:val="20"/>
        </w:rPr>
      </w:pPr>
      <w:r w:rsidRPr="00CD6A16">
        <w:rPr>
          <w:b w:val="0"/>
          <w:i w:val="0"/>
          <w:sz w:val="20"/>
          <w:szCs w:val="20"/>
          <w:lang w:val="mn-MN"/>
        </w:rPr>
        <w:t>Тоглоомын төлвийг параметрүүдтай уялдуулахын тулд эхний суралцах орчны төлвийг тооцоолоод дараа дараагийн төлвүүдийг нэг нэгээр нэмэгдүүлэн тухайн төлөв бүрд харгалзах суралцах орчнуудаг гаргаж авсан. Ингэхдээ</w:t>
      </w:r>
      <w:r w:rsidRPr="00CD6A16">
        <w:rPr>
          <w:b w:val="0"/>
          <w:i w:val="0"/>
          <w:sz w:val="20"/>
          <w:szCs w:val="20"/>
        </w:rPr>
        <w:t>:</w:t>
      </w:r>
    </w:p>
    <w:p w:rsidR="0040068B" w:rsidRPr="00021250" w:rsidRDefault="0040068B" w:rsidP="0040068B">
      <w:pPr>
        <w:tabs>
          <w:tab w:val="start" w:pos="14.40pt"/>
        </w:tabs>
        <w:jc w:val="both"/>
        <w:rPr>
          <w:sz w:val="18"/>
          <w:szCs w:val="18"/>
        </w:rPr>
      </w:pPr>
      <w:r>
        <w:rPr>
          <w:sz w:val="18"/>
          <w:szCs w:val="18"/>
        </w:rPr>
        <w:tab/>
      </w:r>
      <m:oMath>
        <m:sSub>
          <m:sSubPr>
            <m:ctrlPr>
              <w:rPr>
                <w:rFonts w:ascii="Cambria Math" w:hAnsi="Cambria Math"/>
                <w:i/>
                <w:sz w:val="18"/>
                <w:szCs w:val="18"/>
              </w:rPr>
            </m:ctrlPr>
          </m:sSubPr>
          <m:e>
            <m:r>
              <w:rPr>
                <w:rFonts w:ascii="Cambria Math" w:hAnsi="Cambria Math"/>
                <w:sz w:val="18"/>
                <w:szCs w:val="18"/>
              </w:rPr>
              <m:t>b</m:t>
            </m:r>
            <m:ctrlPr>
              <w:rPr>
                <w:rFonts w:ascii="Cambria Math" w:hAnsi="Cambria Math"/>
                <w:i/>
                <w:sz w:val="18"/>
                <w:szCs w:val="18"/>
                <w:lang w:val="mn-MN"/>
              </w:rPr>
            </m:ctrlPr>
          </m:e>
          <m:sub>
            <m:r>
              <w:rPr>
                <w:rFonts w:ascii="Cambria Math" w:hAnsi="Cambria Math"/>
                <w:sz w:val="18"/>
                <w:szCs w:val="18"/>
              </w:rPr>
              <m:t>size</m:t>
            </m:r>
          </m:sub>
        </m:sSub>
      </m:oMath>
      <w:r w:rsidRPr="00021250">
        <w:rPr>
          <w:sz w:val="18"/>
          <w:szCs w:val="18"/>
        </w:rPr>
        <w:t xml:space="preserve"> = </w:t>
      </w:r>
      <m:oMath>
        <m:r>
          <w:rPr>
            <w:rFonts w:ascii="Cambria Math" w:hAnsi="Cambria Math"/>
            <w:sz w:val="18"/>
            <w:szCs w:val="18"/>
          </w:rPr>
          <m:t>a*a</m:t>
        </m:r>
      </m:oMath>
      <w:r w:rsidRPr="00021250">
        <w:rPr>
          <w:sz w:val="18"/>
          <w:szCs w:val="18"/>
        </w:rPr>
        <w:t xml:space="preserve"> </w:t>
      </w:r>
      <w:r w:rsidRPr="00021250">
        <w:rPr>
          <w:sz w:val="18"/>
          <w:szCs w:val="18"/>
          <w:lang w:val="mn-MN"/>
        </w:rPr>
        <w:t>- Тоглоомын талбарын хэмжээ</w:t>
      </w:r>
    </w:p>
    <w:p w:rsidR="0040068B" w:rsidRPr="00021250" w:rsidRDefault="0040068B" w:rsidP="0040068B">
      <w:pPr>
        <w:tabs>
          <w:tab w:val="start" w:pos="14.40pt"/>
        </w:tabs>
        <w:jc w:val="both"/>
        <w:rPr>
          <w:sz w:val="18"/>
          <w:szCs w:val="18"/>
        </w:rPr>
      </w:pPr>
      <w:r w:rsidRPr="00021250">
        <w:rPr>
          <w:sz w:val="18"/>
          <w:szCs w:val="18"/>
        </w:rPr>
        <w:tab/>
      </w:r>
      <w:r w:rsidRPr="00021250">
        <w:rPr>
          <w:sz w:val="18"/>
          <w:szCs w:val="18"/>
        </w:rPr>
        <w:tab/>
      </w:r>
      <w:r w:rsidRPr="00021250">
        <w:rPr>
          <w:sz w:val="18"/>
          <w:szCs w:val="18"/>
        </w:rPr>
        <w:tab/>
      </w:r>
      <w:r w:rsidRPr="00021250">
        <w:rPr>
          <w:sz w:val="18"/>
          <w:szCs w:val="18"/>
        </w:rPr>
        <w:tab/>
        <w:t>(</w:t>
      </w:r>
      <m:oMath>
        <m:r>
          <w:rPr>
            <w:rFonts w:ascii="Cambria Math" w:hAnsi="Cambria Math"/>
            <w:sz w:val="18"/>
            <w:szCs w:val="18"/>
          </w:rPr>
          <m:t>a</m:t>
        </m:r>
      </m:oMath>
      <w:r w:rsidRPr="00021250">
        <w:rPr>
          <w:sz w:val="18"/>
          <w:szCs w:val="18"/>
        </w:rPr>
        <w:t xml:space="preserve"> –</w:t>
      </w:r>
      <w:r w:rsidRPr="00021250">
        <w:rPr>
          <w:sz w:val="18"/>
          <w:szCs w:val="18"/>
          <w:lang w:val="mn-MN"/>
        </w:rPr>
        <w:t xml:space="preserve"> талын урт</w:t>
      </w:r>
      <w:r w:rsidRPr="00021250">
        <w:rPr>
          <w:sz w:val="18"/>
          <w:szCs w:val="18"/>
        </w:rPr>
        <w:t>)</w:t>
      </w:r>
    </w:p>
    <w:p w:rsidR="0040068B" w:rsidRPr="00021250" w:rsidRDefault="0040068B" w:rsidP="0040068B">
      <w:pPr>
        <w:tabs>
          <w:tab w:val="start" w:pos="14.40pt"/>
        </w:tabs>
        <w:jc w:val="both"/>
        <w:rPr>
          <w:sz w:val="18"/>
          <w:szCs w:val="18"/>
          <w:lang w:val="mn-MN"/>
        </w:rPr>
      </w:pPr>
      <w:r w:rsidRPr="00021250">
        <w:rPr>
          <w:i/>
          <w:sz w:val="18"/>
          <w:szCs w:val="18"/>
        </w:rPr>
        <w:tab/>
        <w:t xml:space="preserve">obs </w:t>
      </w:r>
      <w:r w:rsidRPr="00021250">
        <w:rPr>
          <w:sz w:val="18"/>
          <w:szCs w:val="18"/>
        </w:rPr>
        <w:t xml:space="preserve">- </w:t>
      </w:r>
      <w:r w:rsidRPr="00021250">
        <w:rPr>
          <w:sz w:val="18"/>
          <w:szCs w:val="18"/>
          <w:lang w:val="mn-MN"/>
        </w:rPr>
        <w:t>Талбар дээр байх саадын тоо</w:t>
      </w:r>
    </w:p>
    <w:p w:rsidR="0040068B" w:rsidRPr="00021250" w:rsidRDefault="0040068B" w:rsidP="0040068B">
      <w:pPr>
        <w:tabs>
          <w:tab w:val="start" w:pos="14.40pt"/>
        </w:tabs>
        <w:jc w:val="both"/>
        <w:rPr>
          <w:sz w:val="18"/>
          <w:szCs w:val="18"/>
          <w:lang w:val="mn-MN"/>
        </w:rPr>
      </w:pPr>
      <w:r w:rsidRPr="00021250">
        <w:rPr>
          <w:i/>
          <w:sz w:val="18"/>
          <w:szCs w:val="18"/>
        </w:rPr>
        <w:tab/>
        <w:t>act</w:t>
      </w:r>
      <w:r w:rsidRPr="00021250">
        <w:rPr>
          <w:sz w:val="18"/>
          <w:szCs w:val="18"/>
        </w:rPr>
        <w:t xml:space="preserve"> - </w:t>
      </w:r>
      <w:r w:rsidRPr="00021250">
        <w:rPr>
          <w:sz w:val="18"/>
          <w:szCs w:val="18"/>
          <w:lang w:val="mn-MN"/>
        </w:rPr>
        <w:t xml:space="preserve">Тоглоомын </w:t>
      </w:r>
      <w:r w:rsidRPr="00021250">
        <w:rPr>
          <w:sz w:val="18"/>
          <w:szCs w:val="18"/>
        </w:rPr>
        <w:t>state</w:t>
      </w:r>
      <w:r w:rsidRPr="00021250">
        <w:rPr>
          <w:sz w:val="18"/>
          <w:szCs w:val="18"/>
          <w:lang w:val="mn-MN"/>
        </w:rPr>
        <w:t xml:space="preserve"> бүрд хийж болох үйлдлийн тоо</w:t>
      </w:r>
    </w:p>
    <w:p w:rsidR="0040068B" w:rsidRPr="00021250" w:rsidRDefault="0040068B" w:rsidP="0040068B">
      <w:pPr>
        <w:tabs>
          <w:tab w:val="start" w:pos="14.40pt"/>
        </w:tabs>
        <w:jc w:val="both"/>
        <w:rPr>
          <w:sz w:val="18"/>
          <w:szCs w:val="18"/>
          <w:lang w:val="mn-MN"/>
        </w:rPr>
      </w:pPr>
      <w:r w:rsidRPr="00021250">
        <w:rPr>
          <w:sz w:val="18"/>
          <w:szCs w:val="18"/>
          <w:lang w:val="mn-MN"/>
        </w:rPr>
        <w:tab/>
      </w:r>
      <m:oMath>
        <m:f>
          <m:fPr>
            <m:ctrlPr>
              <w:rPr>
                <w:rFonts w:ascii="Cambria Math" w:hAnsi="Cambria Math"/>
                <w:i/>
                <w:sz w:val="18"/>
                <w:szCs w:val="18"/>
                <w:lang w:val="mn-MN"/>
              </w:rPr>
            </m:ctrlPr>
          </m:fPr>
          <m:num>
            <m:sSub>
              <m:sSubPr>
                <m:ctrlPr>
                  <w:rPr>
                    <w:rFonts w:ascii="Cambria Math" w:hAnsi="Cambria Math"/>
                    <w:i/>
                    <w:sz w:val="18"/>
                    <w:szCs w:val="18"/>
                    <w:lang w:val="mn-MN"/>
                  </w:rPr>
                </m:ctrlPr>
              </m:sSubPr>
              <m:e>
                <m:r>
                  <w:rPr>
                    <w:rFonts w:ascii="Cambria Math" w:hAnsi="Cambria Math"/>
                    <w:sz w:val="18"/>
                    <w:szCs w:val="18"/>
                    <w:lang w:val="mn-MN"/>
                  </w:rPr>
                  <m:t>b</m:t>
                </m:r>
              </m:e>
              <m:sub>
                <m:r>
                  <w:rPr>
                    <w:rFonts w:ascii="Cambria Math" w:hAnsi="Cambria Math"/>
                    <w:sz w:val="18"/>
                    <w:szCs w:val="18"/>
                    <w:lang w:val="mn-MN"/>
                  </w:rPr>
                  <m:t>size</m:t>
                </m:r>
              </m:sub>
            </m:sSub>
          </m:num>
          <m:den>
            <m:r>
              <w:rPr>
                <w:rFonts w:ascii="Cambria Math" w:hAnsi="Cambria Math"/>
                <w:sz w:val="18"/>
                <w:szCs w:val="18"/>
                <w:lang w:val="mn-MN"/>
              </w:rPr>
              <m:t>obs</m:t>
            </m:r>
          </m:den>
        </m:f>
        <m:r>
          <w:rPr>
            <w:rFonts w:ascii="Cambria Math" w:hAnsi="Cambria Math"/>
            <w:sz w:val="18"/>
            <w:szCs w:val="18"/>
            <w:lang w:val="mn-MN"/>
          </w:rPr>
          <m:t xml:space="preserve"> = 6</m:t>
        </m:r>
      </m:oMath>
      <w:r w:rsidRPr="00021250">
        <w:rPr>
          <w:sz w:val="18"/>
          <w:szCs w:val="18"/>
        </w:rPr>
        <w:t xml:space="preserve"> </w:t>
      </w:r>
      <w:r w:rsidRPr="00021250">
        <w:rPr>
          <w:sz w:val="18"/>
          <w:szCs w:val="18"/>
          <w:lang w:val="mn-MN"/>
        </w:rPr>
        <w:t xml:space="preserve">байхаар </w:t>
      </w:r>
      <w:r w:rsidRPr="00021250">
        <w:rPr>
          <w:i/>
          <w:sz w:val="18"/>
          <w:szCs w:val="18"/>
        </w:rPr>
        <w:t>obs</w:t>
      </w:r>
      <w:r>
        <w:rPr>
          <w:sz w:val="18"/>
          <w:szCs w:val="18"/>
          <w:lang w:val="mn-MN"/>
        </w:rPr>
        <w:t>-ий</w:t>
      </w:r>
      <w:r w:rsidRPr="00021250">
        <w:rPr>
          <w:sz w:val="18"/>
          <w:szCs w:val="18"/>
          <w:lang w:val="mn-MN"/>
        </w:rPr>
        <w:t>г</w:t>
      </w:r>
      <w:r w:rsidRPr="00021250">
        <w:rPr>
          <w:sz w:val="18"/>
          <w:szCs w:val="18"/>
        </w:rPr>
        <w:t xml:space="preserve"> </w:t>
      </w:r>
      <w:r w:rsidRPr="00021250">
        <w:rPr>
          <w:sz w:val="18"/>
          <w:szCs w:val="18"/>
          <w:lang w:val="mn-MN"/>
        </w:rPr>
        <w:t>сонгосон.</w:t>
      </w:r>
    </w:p>
    <w:p w:rsidR="0040068B" w:rsidRPr="00021250" w:rsidRDefault="0040068B" w:rsidP="0040068B">
      <w:pPr>
        <w:tabs>
          <w:tab w:val="start" w:pos="14.40pt"/>
        </w:tabs>
        <w:jc w:val="both"/>
        <w:rPr>
          <w:sz w:val="18"/>
          <w:szCs w:val="18"/>
        </w:rPr>
      </w:pPr>
    </w:p>
    <w:p w:rsidR="0040068B" w:rsidRPr="00021250" w:rsidRDefault="0040068B" w:rsidP="0040068B">
      <w:pPr>
        <w:tabs>
          <w:tab w:val="start" w:pos="14.40pt"/>
        </w:tabs>
        <w:jc w:val="both"/>
        <w:rPr>
          <w:sz w:val="18"/>
          <w:szCs w:val="18"/>
        </w:rPr>
      </w:pPr>
      <w:r w:rsidRPr="00021250">
        <w:rPr>
          <w:sz w:val="18"/>
          <w:szCs w:val="18"/>
          <w:lang w:val="mn-MN"/>
        </w:rPr>
        <w:tab/>
      </w:r>
      <m:oMath>
        <m:r>
          <w:rPr>
            <w:rFonts w:ascii="Cambria Math" w:hAnsi="Cambria Math"/>
            <w:sz w:val="18"/>
            <w:szCs w:val="18"/>
            <w:lang w:val="mn-MN"/>
          </w:rPr>
          <m:t>C=</m:t>
        </m:r>
        <m:r>
          <m:rPr>
            <m:sty m:val="p"/>
          </m:rPr>
          <w:rPr>
            <w:rFonts w:ascii="Cambria Math" w:hAnsi="Cambria Math"/>
            <w:sz w:val="18"/>
            <w:szCs w:val="18"/>
            <w:lang w:val="mn-MN"/>
          </w:rPr>
          <m:t>ln</m:t>
        </m:r>
        <m:r>
          <w:rPr>
            <w:rFonts w:ascii="Cambria Math" w:hAnsi="Cambria Math"/>
            <w:sz w:val="18"/>
            <w:szCs w:val="18"/>
            <w:lang w:val="mn-MN"/>
          </w:rPr>
          <m:t>(</m:t>
        </m:r>
        <m:sSub>
          <m:sSubPr>
            <m:ctrlPr>
              <w:rPr>
                <w:rFonts w:ascii="Cambria Math" w:hAnsi="Cambria Math"/>
                <w:i/>
                <w:sz w:val="18"/>
                <w:szCs w:val="18"/>
              </w:rPr>
            </m:ctrlPr>
          </m:sSubPr>
          <m:e>
            <m:r>
              <w:rPr>
                <w:rFonts w:ascii="Cambria Math" w:hAnsi="Cambria Math"/>
                <w:sz w:val="18"/>
                <w:szCs w:val="18"/>
              </w:rPr>
              <m:t>b</m:t>
            </m:r>
            <m:ctrlPr>
              <w:rPr>
                <w:rFonts w:ascii="Cambria Math" w:hAnsi="Cambria Math"/>
                <w:i/>
                <w:sz w:val="18"/>
                <w:szCs w:val="18"/>
                <w:lang w:val="mn-MN"/>
              </w:rPr>
            </m:ctrlPr>
          </m:e>
          <m:sub>
            <m:r>
              <w:rPr>
                <w:rFonts w:ascii="Cambria Math" w:hAnsi="Cambria Math"/>
                <w:sz w:val="18"/>
                <w:szCs w:val="18"/>
              </w:rPr>
              <m:t>size</m:t>
            </m:r>
          </m:sub>
        </m:sSub>
        <m:r>
          <w:rPr>
            <w:rFonts w:ascii="Cambria Math" w:hAnsi="Cambria Math"/>
            <w:sz w:val="18"/>
            <w:szCs w:val="18"/>
            <w:lang w:val="mn-MN"/>
          </w:rPr>
          <m:t>*obs+</m:t>
        </m:r>
        <m:sSub>
          <m:sSubPr>
            <m:ctrlPr>
              <w:rPr>
                <w:rFonts w:ascii="Cambria Math" w:hAnsi="Cambria Math"/>
                <w:i/>
                <w:sz w:val="18"/>
                <w:szCs w:val="18"/>
                <w:lang w:val="mn-MN"/>
              </w:rPr>
            </m:ctrlPr>
          </m:sSubPr>
          <m:e>
            <m:r>
              <w:rPr>
                <w:rFonts w:ascii="Cambria Math" w:hAnsi="Cambria Math"/>
                <w:sz w:val="18"/>
                <w:szCs w:val="18"/>
                <w:lang w:val="mn-MN"/>
              </w:rPr>
              <m:t>b</m:t>
            </m:r>
          </m:e>
          <m:sub>
            <m:r>
              <w:rPr>
                <w:rFonts w:ascii="Cambria Math" w:hAnsi="Cambria Math"/>
                <w:sz w:val="18"/>
                <w:szCs w:val="18"/>
                <w:lang w:val="mn-MN"/>
              </w:rPr>
              <m:t>size</m:t>
            </m:r>
          </m:sub>
        </m:sSub>
        <m:r>
          <w:rPr>
            <w:rFonts w:ascii="Cambria Math" w:hAnsi="Cambria Math"/>
            <w:sz w:val="18"/>
            <w:szCs w:val="18"/>
            <w:lang w:val="mn-MN"/>
          </w:rPr>
          <m:t>*act + obs*act)</m:t>
        </m:r>
      </m:oMath>
      <w:r w:rsidRPr="00021250">
        <w:rPr>
          <w:sz w:val="18"/>
          <w:szCs w:val="18"/>
        </w:rPr>
        <w:t xml:space="preserve"> </w:t>
      </w:r>
      <w:r w:rsidRPr="00021250">
        <w:rPr>
          <w:sz w:val="18"/>
          <w:szCs w:val="18"/>
        </w:rPr>
        <w:tab/>
        <w:t>(3)</w:t>
      </w:r>
    </w:p>
    <w:p w:rsidR="0040068B" w:rsidRDefault="0040068B" w:rsidP="0040068B">
      <w:pPr>
        <w:tabs>
          <w:tab w:val="start" w:pos="14.40pt"/>
        </w:tabs>
        <w:jc w:val="both"/>
        <w:rPr>
          <w:sz w:val="18"/>
          <w:szCs w:val="18"/>
        </w:rPr>
      </w:pPr>
      <w:r>
        <w:rPr>
          <w:noProof/>
        </w:rPr>
        <w:drawing>
          <wp:anchor distT="0" distB="0" distL="114300" distR="114300" simplePos="0" relativeHeight="251659264" behindDoc="0" locked="0" layoutInCell="1" allowOverlap="1" wp14:anchorId="297BC808" wp14:editId="0CB59128">
            <wp:simplePos x="0" y="0"/>
            <wp:positionH relativeFrom="column">
              <wp:align>right</wp:align>
            </wp:positionH>
            <wp:positionV relativeFrom="paragraph">
              <wp:posOffset>267638</wp:posOffset>
            </wp:positionV>
            <wp:extent cx="3090545" cy="2005965"/>
            <wp:effectExtent l="0" t="0" r="0" b="0"/>
            <wp:wrapTopAndBottom/>
            <wp:docPr id="1" name="Text Box 1"/>
            <wp:cNvGraphicFramePr/>
            <a:graphic xmlns:a="http://purl.oclc.org/ooxml/drawingml/main">
              <a:graphicData uri="http://schemas.microsoft.com/office/word/2010/wordprocessingShape">
                <wp:wsp>
                  <wp:cNvSpPr txBox="1"/>
                  <wp:spPr>
                    <a:xfrm>
                      <a:off x="0" y="0"/>
                      <a:ext cx="3090545" cy="2005965"/>
                    </a:xfrm>
                    <a:prstGeom prst="rect">
                      <a:avLst/>
                    </a:prstGeom>
                    <a:no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28AB8808" wp14:editId="578E5D37">
                              <wp:extent cx="1774825" cy="1778387"/>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environment.png"/>
                                      <pic:cNvPicPr/>
                                    </pic:nvPicPr>
                                    <pic:blipFill rotWithShape="1">
                                      <a:blip r:embed="rId8">
                                        <a:extLst>
                                          <a:ext uri="{28A0092B-C50C-407E-A947-70E740481C1C}">
                                            <a14:useLocalDpi xmlns:a14="http://schemas.microsoft.com/office/drawing/2010/main" val="0"/>
                                          </a:ext>
                                        </a:extLst>
                                      </a:blip>
                                      <a:srcRect t="7.449%"/>
                                      <a:stretch/>
                                    </pic:blipFill>
                                    <pic:spPr bwMode="auto">
                                      <a:xfrm>
                                        <a:off x="0" y="0"/>
                                        <a:ext cx="1774825" cy="1778387"/>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795433" w:rsidRDefault="0060425B" w:rsidP="0040068B">
                        <w:pPr>
                          <w:pStyle w:val="Caption"/>
                          <w:rPr>
                            <w:color w:val="000000" w:themeColor="text1"/>
                            <w:sz w:val="16"/>
                            <w:lang w:val="mn-MN"/>
                          </w:rPr>
                        </w:pPr>
                        <w:r>
                          <w:rPr>
                            <w:color w:val="000000" w:themeColor="text1"/>
                            <w:sz w:val="16"/>
                            <w:lang w:val="mn-MN"/>
                          </w:rPr>
                          <w:t xml:space="preserve">Зураг </w:t>
                        </w:r>
                        <w:r>
                          <w:rPr>
                            <w:color w:val="000000" w:themeColor="text1"/>
                            <w:sz w:val="16"/>
                          </w:rPr>
                          <w:t xml:space="preserve">1 </w:t>
                        </w:r>
                        <w:r>
                          <w:rPr>
                            <w:color w:val="000000" w:themeColor="text1"/>
                            <w:sz w:val="16"/>
                            <w:lang w:val="mn-MN"/>
                          </w:rPr>
                          <w:t>Сургалтын орчин №1</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021250">
        <w:rPr>
          <w:sz w:val="18"/>
          <w:szCs w:val="18"/>
        </w:rPr>
        <w:tab/>
      </w:r>
      <m:oMath>
        <m:r>
          <w:rPr>
            <w:rFonts w:ascii="Cambria Math" w:hAnsi="Cambria Math"/>
            <w:sz w:val="18"/>
            <w:szCs w:val="18"/>
          </w:rPr>
          <m:t>C</m:t>
        </m:r>
      </m:oMath>
      <w:r w:rsidRPr="00021250">
        <w:rPr>
          <w:sz w:val="18"/>
          <w:szCs w:val="18"/>
        </w:rPr>
        <w:t xml:space="preserve"> – Complexity score</w:t>
      </w:r>
    </w:p>
    <w:p w:rsidR="0040068B" w:rsidRPr="00CD6A16" w:rsidRDefault="0040068B" w:rsidP="00CD6A16">
      <w:pPr>
        <w:pStyle w:val="Keywords"/>
        <w:spacing w:after="0pt"/>
        <w:rPr>
          <w:b w:val="0"/>
          <w:i w:val="0"/>
          <w:sz w:val="20"/>
          <w:szCs w:val="20"/>
        </w:rPr>
      </w:pPr>
    </w:p>
    <w:p w:rsidR="00B85704" w:rsidRPr="009C74D5" w:rsidRDefault="00B85704" w:rsidP="00B85704">
      <w:pPr>
        <w:pStyle w:val="Keywords"/>
        <w:spacing w:after="0pt"/>
        <w:ind w:firstLine="0pt"/>
        <w:rPr>
          <w:b w:val="0"/>
          <w:i w:val="0"/>
        </w:rPr>
      </w:pPr>
    </w:p>
    <w:p w:rsidR="00B85704" w:rsidRPr="009C74D5" w:rsidRDefault="00B85704" w:rsidP="00B85704">
      <w:pPr>
        <w:pStyle w:val="Keywords"/>
        <w:spacing w:after="0pt"/>
        <w:ind w:firstLine="0pt"/>
        <w:rPr>
          <w:b w:val="0"/>
          <w:i w:val="0"/>
        </w:rPr>
      </w:pPr>
    </w:p>
    <w:p w:rsidR="00B85704" w:rsidRPr="009C74D5" w:rsidRDefault="00B85704" w:rsidP="00B85704">
      <w:pPr>
        <w:pStyle w:val="Keywords"/>
        <w:spacing w:after="0pt"/>
        <w:ind w:firstLine="0pt"/>
        <w:rPr>
          <w:b w:val="0"/>
          <w:i w:val="0"/>
        </w:rPr>
      </w:pPr>
    </w:p>
    <w:p w:rsidR="00B85704" w:rsidRPr="009C74D5" w:rsidRDefault="00B85704" w:rsidP="00B85704">
      <w:pPr>
        <w:pStyle w:val="Keywords"/>
        <w:spacing w:after="0pt"/>
        <w:ind w:firstLine="0pt"/>
        <w:rPr>
          <w:b w:val="0"/>
          <w:i w:val="0"/>
        </w:rPr>
      </w:pPr>
    </w:p>
    <w:p w:rsidR="0040068B" w:rsidRPr="00014DC4" w:rsidRDefault="0040068B" w:rsidP="0040068B">
      <w:pPr>
        <w:jc w:val="both"/>
        <w:rPr>
          <w:lang w:val="mn-MN"/>
        </w:rPr>
      </w:pPr>
      <w:r w:rsidRPr="00014DC4">
        <w:rPr>
          <w:noProof/>
        </w:rPr>
        <w:lastRenderedPageBreak/>
        <w:drawing>
          <wp:anchor distT="0" distB="0" distL="114300" distR="114300" simplePos="0" relativeHeight="251663360" behindDoc="0" locked="0" layoutInCell="1" allowOverlap="1" wp14:anchorId="2CC96AEB" wp14:editId="46178E31">
            <wp:simplePos x="0" y="0"/>
            <wp:positionH relativeFrom="margin">
              <wp:align>right</wp:align>
            </wp:positionH>
            <wp:positionV relativeFrom="paragraph">
              <wp:posOffset>474</wp:posOffset>
            </wp:positionV>
            <wp:extent cx="3093085" cy="2243455"/>
            <wp:effectExtent l="0" t="0" r="0" b="4445"/>
            <wp:wrapSquare wrapText="bothSides"/>
            <wp:docPr id="11" name="Text Box 11"/>
            <wp:cNvGraphicFramePr/>
            <a:graphic xmlns:a="http://purl.oclc.org/ooxml/drawingml/main">
              <a:graphicData uri="http://schemas.microsoft.com/office/word/2010/wordprocessingShape">
                <wp:wsp>
                  <wp:cNvSpPr txBox="1"/>
                  <wp:spPr>
                    <a:xfrm>
                      <a:off x="0" y="0"/>
                      <a:ext cx="3093085" cy="2243455"/>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Pr="00156B98" w:rsidRDefault="0060425B" w:rsidP="0040068B">
                        <w:pPr>
                          <w:keepNext/>
                        </w:pPr>
                        <w:r w:rsidRPr="00156B98">
                          <w:rPr>
                            <w:noProof/>
                          </w:rPr>
                          <w:drawing>
                            <wp:inline distT="0" distB="0" distL="0" distR="0" wp14:anchorId="41486C2E" wp14:editId="126B05B8">
                              <wp:extent cx="2575258" cy="2019631"/>
                              <wp:effectExtent l="0" t="0" r="0"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9"/>
                                      <a:srcRect l="3.021%" t="10.333%" r="8.009%" b="7.621%"/>
                                      <a:stretch/>
                                    </pic:blipFill>
                                    <pic:spPr bwMode="auto">
                                      <a:xfrm>
                                        <a:off x="0" y="0"/>
                                        <a:ext cx="2575258" cy="2019631"/>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4</w:t>
                        </w:r>
                        <w:r w:rsidRPr="00D47450">
                          <w:rPr>
                            <w:color w:val="000000" w:themeColor="text1"/>
                            <w:sz w:val="16"/>
                          </w:rPr>
                          <w:t>. Without Random Q-Table</w:t>
                        </w:r>
                        <w:r w:rsidRPr="00D47450">
                          <w:rPr>
                            <w:color w:val="000000" w:themeColor="text1"/>
                            <w:sz w:val="16"/>
                            <w:lang w:val="mn-MN"/>
                          </w:rPr>
                          <w:t xml:space="preserve"> </w:t>
                        </w:r>
                        <w:r>
                          <w:rPr>
                            <w:color w:val="000000" w:themeColor="text1"/>
                            <w:sz w:val="16"/>
                          </w:rPr>
                          <w:t>and ε</w:t>
                        </w:r>
                      </w:p>
                      <w:p w:rsidR="0060425B" w:rsidRPr="003A754D" w:rsidRDefault="0060425B" w:rsidP="0040068B">
                        <w:pPr>
                          <w:rPr>
                            <w:lang w:val="mn-MN"/>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014DC4">
        <w:rPr>
          <w:lang w:val="mn-MN"/>
        </w:rPr>
        <w:t>Дараа дараагийн сургалтын орчнуудыг олсон нь</w:t>
      </w:r>
    </w:p>
    <w:p w:rsidR="0040068B" w:rsidRPr="00EA00BE" w:rsidRDefault="0040068B" w:rsidP="0040068B">
      <w:pPr>
        <w:pStyle w:val="BodyText"/>
        <w:spacing w:after="0pt"/>
        <w:ind w:firstLine="0pt"/>
        <w:rPr>
          <w:lang w:val="en-US"/>
        </w:rPr>
      </w:pPr>
      <w:r>
        <w:tab/>
      </w:r>
      <m:oMath>
        <m:sSup>
          <m:sSupPr>
            <m:ctrlPr>
              <w:rPr>
                <w:rFonts w:ascii="Cambria Math" w:hAnsi="Cambria Math"/>
                <w:i/>
                <w:sz w:val="18"/>
              </w:rPr>
            </m:ctrlPr>
          </m:sSupPr>
          <m:e>
            <m:r>
              <w:rPr>
                <w:rFonts w:ascii="Cambria Math" w:hAnsi="Cambria Math"/>
                <w:sz w:val="18"/>
                <w:lang w:val="en-US"/>
              </w:rPr>
              <m:t>a</m:t>
            </m:r>
          </m:e>
          <m:sup>
            <m:r>
              <w:rPr>
                <w:rFonts w:ascii="Cambria Math" w:hAnsi="Cambria Math"/>
                <w:sz w:val="18"/>
              </w:rPr>
              <m:t>4</m:t>
            </m:r>
          </m:sup>
        </m:sSup>
        <m:r>
          <w:rPr>
            <w:rFonts w:ascii="Cambria Math" w:hAnsi="Cambria Math"/>
            <w:sz w:val="18"/>
          </w:rPr>
          <m:t xml:space="preserve"> + 28</m:t>
        </m:r>
        <m:sSup>
          <m:sSupPr>
            <m:ctrlPr>
              <w:rPr>
                <w:rFonts w:ascii="Cambria Math" w:hAnsi="Cambria Math"/>
                <w:i/>
                <w:sz w:val="18"/>
              </w:rPr>
            </m:ctrlPr>
          </m:sSupPr>
          <m:e>
            <m:r>
              <w:rPr>
                <w:rFonts w:ascii="Cambria Math" w:hAnsi="Cambria Math"/>
                <w:sz w:val="18"/>
              </w:rPr>
              <m:t>a</m:t>
            </m:r>
          </m:e>
          <m:sup>
            <m:r>
              <w:rPr>
                <w:rFonts w:ascii="Cambria Math" w:hAnsi="Cambria Math"/>
                <w:sz w:val="18"/>
              </w:rPr>
              <m:t>2</m:t>
            </m:r>
          </m:sup>
        </m:sSup>
        <m:r>
          <w:rPr>
            <w:rFonts w:ascii="Cambria Math" w:hAnsi="Cambria Math"/>
            <w:sz w:val="18"/>
          </w:rPr>
          <m:t xml:space="preserve"> - 6C=0</m:t>
        </m:r>
      </m:oMath>
      <w:r w:rsidRPr="00405AFC">
        <w:rPr>
          <w:sz w:val="18"/>
          <w:lang w:val="en-US"/>
        </w:rPr>
        <w:t xml:space="preserve"> </w:t>
      </w:r>
      <w:r>
        <w:rPr>
          <w:lang w:val="en-US"/>
        </w:rPr>
        <w:tab/>
      </w:r>
      <w:r>
        <w:rPr>
          <w:lang w:val="en-US"/>
        </w:rPr>
        <w:tab/>
      </w:r>
      <w:r>
        <w:rPr>
          <w:lang w:val="en-US"/>
        </w:rPr>
        <w:tab/>
        <w:t>(4)</w:t>
      </w:r>
    </w:p>
    <w:p w:rsidR="0040068B" w:rsidRPr="00BD02D5" w:rsidRDefault="0040068B" w:rsidP="0040068B">
      <w:pPr>
        <w:pStyle w:val="Caption"/>
        <w:keepNext/>
        <w:spacing w:after="0pt"/>
        <w:rPr>
          <w:i w:val="0"/>
          <w:color w:val="000000" w:themeColor="text1"/>
          <w:sz w:val="16"/>
          <w:lang w:val="mn-MN"/>
        </w:rPr>
      </w:pPr>
      <w:r w:rsidRPr="00BD02D5">
        <w:rPr>
          <w:i w:val="0"/>
          <w:color w:val="000000" w:themeColor="text1"/>
          <w:sz w:val="16"/>
          <w:lang w:val="mn-MN"/>
        </w:rPr>
        <w:t>Хүснэгт</w:t>
      </w:r>
      <w:r w:rsidRPr="00BD02D5">
        <w:rPr>
          <w:i w:val="0"/>
          <w:color w:val="000000" w:themeColor="text1"/>
          <w:sz w:val="16"/>
        </w:rPr>
        <w:t xml:space="preserve"> 1. </w:t>
      </w:r>
      <w:r w:rsidRPr="00BD02D5">
        <w:rPr>
          <w:i w:val="0"/>
          <w:color w:val="000000" w:themeColor="text1"/>
          <w:sz w:val="16"/>
          <w:lang w:val="mn-MN"/>
        </w:rPr>
        <w:t>Сургалтын орчин</w:t>
      </w:r>
    </w:p>
    <w:tbl>
      <w:tblPr>
        <w:tblStyle w:val="TableGrid1"/>
        <w:tblW w:w="244.55pt" w:type="dxa"/>
        <w:tblLayout w:type="fixed"/>
        <w:tblLook w:firstRow="1" w:lastRow="0" w:firstColumn="1" w:lastColumn="0" w:noHBand="0" w:noVBand="1"/>
      </w:tblPr>
      <w:tblGrid>
        <w:gridCol w:w="919"/>
        <w:gridCol w:w="915"/>
        <w:gridCol w:w="915"/>
        <w:gridCol w:w="1132"/>
        <w:gridCol w:w="1010"/>
      </w:tblGrid>
      <w:tr w:rsidR="0040068B" w:rsidTr="0060425B">
        <w:trPr>
          <w:trHeight w:val="42"/>
        </w:trPr>
        <w:tc>
          <w:tcPr>
            <w:tcW w:w="45.95pt" w:type="dxa"/>
          </w:tcPr>
          <w:p w:rsidR="0040068B" w:rsidRPr="008F2A7F" w:rsidRDefault="0040068B" w:rsidP="0060425B">
            <w:pPr>
              <w:pStyle w:val="BodyText"/>
              <w:ind w:firstLine="0pt"/>
              <w:rPr>
                <w:b/>
                <w:sz w:val="16"/>
                <w:szCs w:val="16"/>
                <w:lang w:val="mn-MN"/>
              </w:rPr>
            </w:pPr>
            <w:r w:rsidRPr="008F2A7F">
              <w:rPr>
                <w:b/>
                <w:sz w:val="16"/>
                <w:szCs w:val="16"/>
                <w:lang w:val="mn-MN"/>
              </w:rPr>
              <w:t>№</w:t>
            </w:r>
          </w:p>
        </w:tc>
        <w:tc>
          <w:tcPr>
            <w:tcW w:w="45.75pt" w:type="dxa"/>
          </w:tcPr>
          <w:p w:rsidR="0040068B" w:rsidRPr="008F2A7F" w:rsidRDefault="0040068B" w:rsidP="0060425B">
            <w:pPr>
              <w:pStyle w:val="BodyText"/>
              <w:ind w:firstLine="0pt"/>
              <w:jc w:val="center"/>
              <w:rPr>
                <w:b/>
                <w:i/>
                <w:sz w:val="16"/>
                <w:szCs w:val="16"/>
                <w:lang w:val="mn-MN"/>
              </w:rPr>
            </w:pPr>
            <m:oMathPara>
              <m:oMathParaPr>
                <m:jc m:val="center"/>
              </m:oMathParaPr>
              <m:oMath>
                <m:r>
                  <m:rPr>
                    <m:sty m:val="bi"/>
                  </m:rPr>
                  <w:rPr>
                    <w:rFonts w:ascii="Cambria Math" w:hAnsi="Cambria Math"/>
                    <w:sz w:val="16"/>
                    <w:szCs w:val="16"/>
                    <w:lang w:val="mn-MN"/>
                  </w:rPr>
                  <m:t>C</m:t>
                </m:r>
              </m:oMath>
            </m:oMathPara>
          </w:p>
        </w:tc>
        <w:tc>
          <w:tcPr>
            <w:tcW w:w="45.75pt" w:type="dxa"/>
          </w:tcPr>
          <w:p w:rsidR="0040068B" w:rsidRPr="008F2A7F" w:rsidRDefault="0040068B" w:rsidP="0060425B">
            <w:pPr>
              <w:pStyle w:val="BodyText"/>
              <w:ind w:firstLine="0pt"/>
              <w:jc w:val="center"/>
              <w:rPr>
                <w:b/>
                <w:i/>
                <w:sz w:val="16"/>
                <w:szCs w:val="16"/>
                <w:lang w:val="en-US"/>
              </w:rPr>
            </w:pPr>
            <w:r w:rsidRPr="008F2A7F">
              <w:rPr>
                <w:b/>
                <w:i/>
                <w:sz w:val="16"/>
                <w:szCs w:val="16"/>
                <w:lang w:val="en-US"/>
              </w:rPr>
              <w:t>a</w:t>
            </w:r>
          </w:p>
        </w:tc>
        <w:tc>
          <w:tcPr>
            <w:tcW w:w="56.60pt" w:type="dxa"/>
          </w:tcPr>
          <w:p w:rsidR="0040068B" w:rsidRPr="008F2A7F" w:rsidRDefault="0040068B" w:rsidP="0060425B">
            <w:pPr>
              <w:pStyle w:val="BodyText"/>
              <w:ind w:firstLine="0pt"/>
              <w:jc w:val="center"/>
              <w:rPr>
                <w:b/>
                <w:i/>
                <w:sz w:val="16"/>
                <w:szCs w:val="16"/>
                <w:lang w:val="en-US"/>
              </w:rPr>
            </w:pPr>
            <w:r w:rsidRPr="008F2A7F">
              <w:rPr>
                <w:b/>
                <w:i/>
                <w:sz w:val="16"/>
                <w:szCs w:val="16"/>
                <w:lang w:val="en-US"/>
              </w:rPr>
              <w:t>obs</w:t>
            </w:r>
          </w:p>
        </w:tc>
        <w:tc>
          <w:tcPr>
            <w:tcW w:w="50.50pt" w:type="dxa"/>
          </w:tcPr>
          <w:p w:rsidR="0040068B" w:rsidRPr="008F2A7F" w:rsidRDefault="0040068B" w:rsidP="0060425B">
            <w:pPr>
              <w:pStyle w:val="BodyText"/>
              <w:ind w:firstLine="0pt"/>
              <w:jc w:val="center"/>
              <w:rPr>
                <w:b/>
                <w:i/>
                <w:sz w:val="16"/>
                <w:szCs w:val="16"/>
                <w:lang w:val="en-US"/>
              </w:rPr>
            </w:pPr>
            <w:r w:rsidRPr="008F2A7F">
              <w:rPr>
                <w:b/>
                <w:i/>
                <w:sz w:val="16"/>
                <w:szCs w:val="16"/>
                <w:lang w:val="en-US"/>
              </w:rPr>
              <w:t>act</w:t>
            </w:r>
          </w:p>
        </w:tc>
      </w:tr>
      <w:tr w:rsidR="0040068B" w:rsidTr="0060425B">
        <w:trPr>
          <w:trHeight w:val="194"/>
        </w:trPr>
        <w:tc>
          <w:tcPr>
            <w:tcW w:w="45.95pt" w:type="dxa"/>
          </w:tcPr>
          <w:p w:rsidR="0040068B" w:rsidRPr="008F2A7F" w:rsidRDefault="0040068B" w:rsidP="0060425B">
            <w:pPr>
              <w:pStyle w:val="BodyText"/>
              <w:spacing w:after="0pt"/>
              <w:ind w:firstLine="0pt"/>
              <w:rPr>
                <w:sz w:val="16"/>
                <w:szCs w:val="16"/>
                <w:lang w:val="en-US"/>
              </w:rPr>
            </w:pPr>
            <w:r w:rsidRPr="008F2A7F">
              <w:rPr>
                <w:sz w:val="16"/>
                <w:szCs w:val="16"/>
                <w:lang w:val="en-US"/>
              </w:rPr>
              <w:t>1</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6</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6</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6</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203"/>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2</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7</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8</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11</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203"/>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3</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8</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11</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20</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212"/>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4</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9</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14</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33</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133"/>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5</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10</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19</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60</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142"/>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6</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11</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24</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96</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42"/>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7</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12</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31</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160</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r w:rsidR="0040068B" w:rsidTr="0060425B">
        <w:trPr>
          <w:trHeight w:val="42"/>
        </w:trPr>
        <w:tc>
          <w:tcPr>
            <w:tcW w:w="45.95pt" w:type="dxa"/>
          </w:tcPr>
          <w:p w:rsidR="0040068B" w:rsidRPr="008F2A7F" w:rsidRDefault="0040068B" w:rsidP="0060425B">
            <w:pPr>
              <w:pStyle w:val="BodyText"/>
              <w:ind w:firstLine="0pt"/>
              <w:rPr>
                <w:sz w:val="16"/>
                <w:szCs w:val="16"/>
                <w:lang w:val="en-US"/>
              </w:rPr>
            </w:pPr>
            <w:r w:rsidRPr="008F2A7F">
              <w:rPr>
                <w:sz w:val="16"/>
                <w:szCs w:val="16"/>
                <w:lang w:val="en-US"/>
              </w:rPr>
              <w:t>8</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 xml:space="preserve">13 </w:t>
            </w:r>
          </w:p>
        </w:tc>
        <w:tc>
          <w:tcPr>
            <w:tcW w:w="45.75pt" w:type="dxa"/>
          </w:tcPr>
          <w:p w:rsidR="0040068B" w:rsidRPr="008F2A7F" w:rsidRDefault="0040068B" w:rsidP="0060425B">
            <w:pPr>
              <w:pStyle w:val="BodyText"/>
              <w:ind w:firstLine="0pt"/>
              <w:rPr>
                <w:sz w:val="16"/>
                <w:szCs w:val="16"/>
                <w:lang w:val="en-US"/>
              </w:rPr>
            </w:pPr>
            <w:r w:rsidRPr="008F2A7F">
              <w:rPr>
                <w:sz w:val="16"/>
                <w:szCs w:val="16"/>
                <w:lang w:val="en-US"/>
              </w:rPr>
              <w:t>40</w:t>
            </w:r>
          </w:p>
        </w:tc>
        <w:tc>
          <w:tcPr>
            <w:tcW w:w="56.60pt" w:type="dxa"/>
          </w:tcPr>
          <w:p w:rsidR="0040068B" w:rsidRPr="008F2A7F" w:rsidRDefault="0040068B" w:rsidP="0060425B">
            <w:pPr>
              <w:pStyle w:val="BodyText"/>
              <w:ind w:firstLine="0pt"/>
              <w:rPr>
                <w:sz w:val="16"/>
                <w:szCs w:val="16"/>
                <w:lang w:val="en-US"/>
              </w:rPr>
            </w:pPr>
            <w:r w:rsidRPr="008F2A7F">
              <w:rPr>
                <w:sz w:val="16"/>
                <w:szCs w:val="16"/>
                <w:lang w:val="en-US"/>
              </w:rPr>
              <w:t>267</w:t>
            </w:r>
          </w:p>
        </w:tc>
        <w:tc>
          <w:tcPr>
            <w:tcW w:w="50.50pt" w:type="dxa"/>
          </w:tcPr>
          <w:p w:rsidR="0040068B" w:rsidRPr="008F2A7F" w:rsidRDefault="0040068B" w:rsidP="0060425B">
            <w:pPr>
              <w:pStyle w:val="BodyText"/>
              <w:ind w:firstLine="0pt"/>
              <w:rPr>
                <w:sz w:val="16"/>
                <w:szCs w:val="16"/>
                <w:lang w:val="en-US"/>
              </w:rPr>
            </w:pPr>
            <w:r w:rsidRPr="008F2A7F">
              <w:rPr>
                <w:sz w:val="16"/>
                <w:szCs w:val="16"/>
                <w:lang w:val="en-US"/>
              </w:rPr>
              <w:t>4</w:t>
            </w:r>
          </w:p>
        </w:tc>
      </w:tr>
    </w:tbl>
    <w:p w:rsidR="0040068B" w:rsidRDefault="0040068B" w:rsidP="0040068B">
      <w:pPr>
        <w:pStyle w:val="Heading1"/>
        <w:rPr>
          <w:lang w:val="mn-MN"/>
        </w:rPr>
      </w:pPr>
      <w:r>
        <w:rPr>
          <w:lang w:val="mn-MN"/>
        </w:rPr>
        <w:t>Сургалтын үйл явц</w:t>
      </w:r>
    </w:p>
    <w:p w:rsidR="0040068B" w:rsidRPr="00303529" w:rsidRDefault="0040068B" w:rsidP="0040068B">
      <w:pPr>
        <w:jc w:val="start"/>
        <w:rPr>
          <w:b/>
          <w:i/>
          <w:lang w:val="mn-MN"/>
        </w:rPr>
      </w:pPr>
      <w:r w:rsidRPr="00303529">
        <w:rPr>
          <w:b/>
          <w:i/>
          <w:lang w:val="mn-MN"/>
        </w:rPr>
        <w:t>Сургалтын орчин - №1</w:t>
      </w:r>
    </w:p>
    <w:p w:rsidR="0040068B" w:rsidRPr="001700A4" w:rsidRDefault="0040068B" w:rsidP="0040068B">
      <w:pPr>
        <w:ind w:firstLine="14.40pt"/>
        <w:jc w:val="start"/>
        <w:rPr>
          <w:lang w:val="mn-MN"/>
        </w:rPr>
      </w:pPr>
      <w:r>
        <w:rPr>
          <w:i/>
        </w:rPr>
        <w:t xml:space="preserve">Зураг </w:t>
      </w:r>
      <w:r>
        <w:rPr>
          <w:i/>
          <w:lang w:val="mn-MN"/>
        </w:rPr>
        <w:t>1</w:t>
      </w:r>
      <w:r w:rsidRPr="002B4353">
        <w:rPr>
          <w:i/>
        </w:rPr>
        <w:t xml:space="preserve"> </w:t>
      </w:r>
      <w:r>
        <w:rPr>
          <w:lang w:val="mn-MN"/>
        </w:rPr>
        <w:t>дээрх</w:t>
      </w:r>
      <w:r w:rsidRPr="002B4353">
        <w:rPr>
          <w:lang w:val="mn-MN"/>
        </w:rPr>
        <w:t xml:space="preserve"> сург</w:t>
      </w:r>
      <w:r>
        <w:rPr>
          <w:lang w:val="mn-MN"/>
        </w:rPr>
        <w:t>алтын орчин нь хамгийн бага төл</w:t>
      </w:r>
      <w:r w:rsidRPr="002B4353">
        <w:rPr>
          <w:lang w:val="mn-MN"/>
        </w:rPr>
        <w:t xml:space="preserve">вийн оноотой буюу </w:t>
      </w:r>
      <m:oMath>
        <m:r>
          <m:rPr>
            <m:sty m:val="bi"/>
          </m:rPr>
          <w:rPr>
            <w:rFonts w:ascii="Cambria Math" w:hAnsi="Cambria Math"/>
            <w:lang w:val="mn-MN"/>
          </w:rPr>
          <m:t>C</m:t>
        </m:r>
        <m:r>
          <m:rPr>
            <m:sty m:val="bi"/>
          </m:rPr>
          <w:rPr>
            <w:rFonts w:ascii="Cambria Math" w:hAnsi="Cambria Math"/>
          </w:rPr>
          <m:t>=</m:t>
        </m:r>
      </m:oMath>
      <w:r w:rsidRPr="002B4353">
        <w:rPr>
          <w:lang w:val="mn-MN"/>
        </w:rPr>
        <w:t xml:space="preserve"> 6 оноотой.</w:t>
      </w:r>
    </w:p>
    <w:p w:rsidR="0040068B" w:rsidRDefault="0040068B" w:rsidP="0040068B">
      <w:pPr>
        <w:ind w:firstLine="14.40pt"/>
        <w:jc w:val="start"/>
      </w:pPr>
      <w:r>
        <w:rPr>
          <w:lang w:val="mn-MN"/>
        </w:rPr>
        <w:t>Анхны параметрүүдий</w:t>
      </w:r>
      <w:r w:rsidRPr="00B90D40">
        <w:rPr>
          <w:lang w:val="mn-MN"/>
        </w:rPr>
        <w:t>н утга</w:t>
      </w:r>
      <w:r>
        <w:t>:</w:t>
      </w:r>
    </w:p>
    <w:p w:rsidR="0040068B" w:rsidRDefault="0040068B" w:rsidP="0040068B">
      <w:pPr>
        <w:ind w:firstLine="14.40pt"/>
        <w:jc w:val="start"/>
      </w:pPr>
      <w:r>
        <w:t>Reward function:</w:t>
      </w:r>
    </w:p>
    <w:p w:rsidR="0040068B" w:rsidRPr="003558E1" w:rsidRDefault="0040068B" w:rsidP="0040068B">
      <w:pPr>
        <w:spacing w:after="12pt"/>
        <w:ind w:firstLine="14.40pt"/>
        <w:jc w:val="start"/>
        <w:rPr>
          <w:lang w:val="mn-MN"/>
        </w:rPr>
      </w:pPr>
      <m:oMath>
        <m:r>
          <w:rPr>
            <w:rFonts w:ascii="Cambria Math" w:hAnsi="Cambria Math"/>
            <w:lang w:val="mn-MN"/>
          </w:rPr>
          <m:t xml:space="preserve">R= </m:t>
        </m:r>
        <m:d>
          <m:dPr>
            <m:begChr m:val="{"/>
            <m:endChr m:val=""/>
            <m:ctrlPr>
              <w:rPr>
                <w:rFonts w:ascii="Cambria Math" w:hAnsi="Cambria Math"/>
                <w:i/>
                <w:lang w:val="mn-MN"/>
              </w:rPr>
            </m:ctrlPr>
          </m:dPr>
          <m:e>
            <m:eqArr>
              <m:eqArrPr>
                <m:ctrlPr>
                  <w:rPr>
                    <w:rFonts w:ascii="Cambria Math" w:hAnsi="Cambria Math"/>
                    <w:i/>
                    <w:lang w:val="mn-MN"/>
                  </w:rPr>
                </m:ctrlPr>
              </m:eqArrPr>
              <m:e>
                <m:r>
                  <w:rPr>
                    <w:rFonts w:ascii="Cambria Math" w:hAnsi="Cambria Math"/>
                    <w:lang w:val="mn-MN"/>
                  </w:rPr>
                  <m:t>if agent==target→r=2</m:t>
                </m:r>
              </m:e>
              <m:e>
                <m:r>
                  <w:rPr>
                    <w:rFonts w:ascii="Cambria Math" w:hAnsi="Cambria Math"/>
                    <w:lang w:val="mn-MN"/>
                  </w:rPr>
                  <m:t>if agent==hole  →r=-2</m:t>
                </m:r>
              </m:e>
              <m:e>
                <m:r>
                  <w:rPr>
                    <w:rFonts w:ascii="Cambria Math" w:hAnsi="Cambria Math"/>
                    <w:lang w:val="mn-MN"/>
                  </w:rPr>
                  <m:t>else (-1)/(</m:t>
                </m:r>
                <m:d>
                  <m:dPr>
                    <m:ctrlPr>
                      <w:rPr>
                        <w:rFonts w:ascii="Cambria Math" w:hAnsi="Cambria Math"/>
                        <w:i/>
                        <w:lang w:val="mn-MN"/>
                      </w:rPr>
                    </m:ctrlPr>
                  </m:dPr>
                  <m:e>
                    <m:r>
                      <w:rPr>
                        <w:rFonts w:ascii="Cambria Math" w:hAnsi="Cambria Math"/>
                        <w:lang w:val="mn-MN"/>
                      </w:rPr>
                      <m:t>a-1</m:t>
                    </m:r>
                  </m:e>
                </m:d>
                <m:r>
                  <w:rPr>
                    <w:rFonts w:ascii="Cambria Math" w:hAnsi="Cambria Math"/>
                    <w:lang w:val="mn-MN"/>
                  </w:rPr>
                  <m:t>*4)</m:t>
                </m:r>
              </m:e>
            </m:eqArr>
          </m:e>
        </m:d>
      </m:oMath>
      <w:r>
        <w:rPr>
          <w:lang w:val="mn-MN"/>
        </w:rPr>
        <w:tab/>
      </w:r>
      <w:r>
        <w:rPr>
          <w:lang w:val="mn-MN"/>
        </w:rPr>
        <w:tab/>
        <w:t>(</w:t>
      </w:r>
      <w:r>
        <w:t>5</w:t>
      </w:r>
      <w:r>
        <w:rPr>
          <w:lang w:val="mn-MN"/>
        </w:rPr>
        <w:t>)</w:t>
      </w:r>
    </w:p>
    <w:p w:rsidR="0040068B" w:rsidRPr="00AE35EB" w:rsidRDefault="0040068B" w:rsidP="0040068B">
      <w:pPr>
        <w:spacing w:after="12pt"/>
        <w:ind w:start="14.40pt"/>
        <w:jc w:val="both"/>
      </w:pPr>
      <w:r w:rsidRPr="00AE35EB">
        <w:rPr>
          <w:i/>
        </w:rPr>
        <w:t>γ</w:t>
      </w:r>
      <w:r w:rsidRPr="00AE35EB">
        <w:t xml:space="preserve"> = 0.9</w:t>
      </w:r>
      <w:r w:rsidRPr="00AE35EB">
        <w:rPr>
          <w:lang w:val="mn-MN"/>
        </w:rPr>
        <w:t xml:space="preserve"> Бидний </w:t>
      </w:r>
      <w:r w:rsidRPr="00AE35EB">
        <w:t xml:space="preserve">Gridworld </w:t>
      </w:r>
      <w:r w:rsidRPr="00AE35EB">
        <w:rPr>
          <w:lang w:val="mn-MN"/>
        </w:rPr>
        <w:t>орчинд агент ал</w:t>
      </w:r>
      <w:r>
        <w:rPr>
          <w:lang w:val="mn-MN"/>
        </w:rPr>
        <w:t>сыг харж тухай бүрийн үйлдлээ</w:t>
      </w:r>
      <w:r w:rsidRPr="00AE35EB">
        <w:rPr>
          <w:lang w:val="mn-MN"/>
        </w:rPr>
        <w:t xml:space="preserve"> хийх учир </w:t>
      </w:r>
      <w:r w:rsidRPr="00AE35EB">
        <w:rPr>
          <w:i/>
        </w:rPr>
        <w:t xml:space="preserve">γ </w:t>
      </w:r>
      <w:r w:rsidRPr="00AE35EB">
        <w:rPr>
          <w:lang w:val="mn-MN"/>
        </w:rPr>
        <w:t>–ыг их байхаар авсан болно</w:t>
      </w:r>
      <w:r w:rsidR="002605B8">
        <w:t>[1</w:t>
      </w:r>
      <w:r w:rsidRPr="00AE35EB">
        <w:t>-Returns]</w:t>
      </w:r>
      <w:r w:rsidRPr="00AE35EB">
        <w:rPr>
          <w:lang w:val="mn-MN"/>
        </w:rPr>
        <w:t>.</w:t>
      </w:r>
    </w:p>
    <w:p w:rsidR="0040068B" w:rsidRPr="00AE35EB" w:rsidRDefault="0040068B" w:rsidP="0040068B">
      <w:pPr>
        <w:spacing w:after="12pt"/>
        <w:ind w:start="14.40pt"/>
        <w:jc w:val="both"/>
      </w:pPr>
      <w:r w:rsidRPr="00AE35EB">
        <w:rPr>
          <w:i/>
        </w:rPr>
        <w:t xml:space="preserve"> α</w:t>
      </w:r>
      <w:r w:rsidRPr="00AE35EB">
        <w:t xml:space="preserve"> = </w:t>
      </w:r>
      <w:r w:rsidRPr="00AE35EB">
        <w:rPr>
          <w:i/>
        </w:rPr>
        <w:t xml:space="preserve">None </w:t>
      </w:r>
      <w:r w:rsidRPr="00AE35EB">
        <w:t>(</w:t>
      </w:r>
      <w:r w:rsidRPr="00AE35EB">
        <w:rPr>
          <w:lang w:val="mn-MN"/>
        </w:rPr>
        <w:t>Хамгийн зөв утгыг олох</w:t>
      </w:r>
      <w:r w:rsidRPr="00AE35EB">
        <w:t>)</w:t>
      </w:r>
    </w:p>
    <w:p w:rsidR="0040068B" w:rsidRPr="00AE35EB" w:rsidRDefault="0040068B" w:rsidP="0040068B">
      <w:pPr>
        <w:ind w:start="14.40pt"/>
        <w:jc w:val="both"/>
      </w:pPr>
      <w:r w:rsidRPr="00AE35EB">
        <w:rPr>
          <w:i/>
        </w:rPr>
        <w:t>Initial Q-Table</w:t>
      </w:r>
      <w:r w:rsidRPr="00AE35EB">
        <w:t xml:space="preserve"> = </w:t>
      </w:r>
      <w:r w:rsidRPr="00AE35EB">
        <w:rPr>
          <w:i/>
        </w:rPr>
        <w:t>np.zeros(a, a, act)</w:t>
      </w:r>
      <w:r w:rsidRPr="00AE35EB">
        <w:t xml:space="preserve"> (</w:t>
      </w:r>
      <w:r w:rsidRPr="00AE35EB">
        <w:rPr>
          <w:lang w:val="mn-MN"/>
        </w:rPr>
        <w:t xml:space="preserve">бүх </w:t>
      </w:r>
      <w:r w:rsidRPr="00AE35EB">
        <w:t xml:space="preserve">q-value </w:t>
      </w:r>
      <w:r w:rsidRPr="00AE35EB">
        <w:rPr>
          <w:lang w:val="mn-MN"/>
        </w:rPr>
        <w:t>–ууд 0</w:t>
      </w:r>
      <w:r w:rsidRPr="00AE35EB">
        <w:t>)</w:t>
      </w:r>
    </w:p>
    <w:p w:rsidR="0040068B" w:rsidRPr="00AE35EB" w:rsidRDefault="0040068B" w:rsidP="0040068B">
      <w:pPr>
        <w:spacing w:after="12pt"/>
        <w:ind w:start="14.40pt"/>
        <w:jc w:val="both"/>
        <w:rPr>
          <w:lang w:val="mn-MN"/>
        </w:rPr>
      </w:pPr>
      <w:r w:rsidRPr="00AE35EB">
        <w:rPr>
          <w:i/>
        </w:rPr>
        <w:t>Initial Q-Table</w:t>
      </w:r>
      <w:r w:rsidRPr="00AE35EB">
        <w:rPr>
          <w:i/>
          <w:lang w:val="mn-MN"/>
        </w:rPr>
        <w:t>–</w:t>
      </w:r>
      <w:r w:rsidRPr="00AE35EB">
        <w:rPr>
          <w:lang w:val="mn-MN"/>
        </w:rPr>
        <w:t xml:space="preserve">ийг </w:t>
      </w:r>
      <w:r w:rsidRPr="00AE35EB">
        <w:t xml:space="preserve">0 </w:t>
      </w:r>
      <w:r w:rsidRPr="00AE35EB">
        <w:rPr>
          <w:lang w:val="mn-MN"/>
        </w:rPr>
        <w:t>ээр авч рандомчлалаас татгалзсан нь хэд хэдэн удаагийн оролдлогоор сургалтын зорилго үр дүнд сөргөөр нөлөөлж байгаа нь харагдсан.</w:t>
      </w:r>
    </w:p>
    <w:p w:rsidR="0040068B" w:rsidRPr="00AE35EB" w:rsidRDefault="0040068B" w:rsidP="0040068B">
      <w:pPr>
        <w:ind w:start="14.40pt"/>
        <w:jc w:val="both"/>
        <w:rPr>
          <w:i/>
        </w:rPr>
      </w:pPr>
      <w:r w:rsidRPr="00AE35EB">
        <w:rPr>
          <w:i/>
        </w:rPr>
        <w:t>ε = 0</w:t>
      </w:r>
    </w:p>
    <w:p w:rsidR="0040068B" w:rsidRPr="00AE35EB" w:rsidRDefault="0040068B" w:rsidP="0040068B">
      <w:pPr>
        <w:spacing w:after="12pt"/>
        <w:ind w:start="14.40pt"/>
        <w:jc w:val="both"/>
        <w:rPr>
          <w:lang w:val="mn-MN"/>
        </w:rPr>
      </w:pPr>
      <w:r w:rsidRPr="00AE35EB">
        <w:rPr>
          <w:i/>
          <w:noProof/>
        </w:rPr>
        <w:drawing>
          <wp:anchor distT="0" distB="0" distL="114300" distR="114300" simplePos="0" relativeHeight="251662336" behindDoc="0" locked="0" layoutInCell="1" allowOverlap="1" wp14:anchorId="10B6B8F5" wp14:editId="4CE24999">
            <wp:simplePos x="0" y="0"/>
            <wp:positionH relativeFrom="column">
              <wp:align>right</wp:align>
            </wp:positionH>
            <wp:positionV relativeFrom="paragraph">
              <wp:posOffset>2007870</wp:posOffset>
            </wp:positionV>
            <wp:extent cx="3086735" cy="1459865"/>
            <wp:effectExtent l="0" t="0" r="0" b="6985"/>
            <wp:wrapTopAndBottom/>
            <wp:docPr id="7" name="Text Box 7"/>
            <wp:cNvGraphicFramePr/>
            <a:graphic xmlns:a="http://purl.oclc.org/ooxml/drawingml/main">
              <a:graphicData uri="http://schemas.microsoft.com/office/word/2010/wordprocessingShape">
                <wp:wsp>
                  <wp:cNvSpPr txBox="1"/>
                  <wp:spPr>
                    <a:xfrm>
                      <a:off x="0" y="0"/>
                      <a:ext cx="3086735" cy="1459865"/>
                    </a:xfrm>
                    <a:prstGeom prst="rect">
                      <a:avLst/>
                    </a:prstGeom>
                    <a:solidFill>
                      <a:sysClr val="window" lastClr="FFFFFF"/>
                    </a:solidFill>
                    <a:ln w="6350">
                      <a:noFill/>
                    </a:ln>
                    <a:effectLst/>
                  </wp:spPr>
                  <wp:txbx>
                    <wne:txbxContent>
                      <w:p w:rsidR="0060425B" w:rsidRPr="005D2DBF" w:rsidRDefault="0060425B" w:rsidP="0040068B">
                        <w:pPr>
                          <w:keepNext/>
                          <w:rPr>
                            <w:b/>
                          </w:rPr>
                        </w:pPr>
                        <w:r>
                          <w:rPr>
                            <w:noProof/>
                          </w:rPr>
                          <w:drawing>
                            <wp:inline distT="0" distB="0" distL="0" distR="0" wp14:anchorId="6BA7E383" wp14:editId="22D00EFB">
                              <wp:extent cx="1160060" cy="1217746"/>
                              <wp:effectExtent l="0" t="0" r="2540" b="1905"/>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1213235" cy="1273565"/>
                                      </a:xfrm>
                                      <a:prstGeom prst="rect">
                                        <a:avLst/>
                                      </a:prstGeom>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3</w:t>
                        </w:r>
                        <w:r w:rsidRPr="00D47450">
                          <w:rPr>
                            <w:color w:val="000000" w:themeColor="text1"/>
                            <w:sz w:val="16"/>
                          </w:rPr>
                          <w:t>. With Zero Q-Table</w:t>
                        </w:r>
                      </w:p>
                      <w:p w:rsidR="0060425B" w:rsidRDefault="0060425B" w:rsidP="0040068B">
                        <w:pPr>
                          <w:keepNext/>
                        </w:pPr>
                      </w:p>
                      <w:p w:rsidR="0060425B" w:rsidRDefault="0060425B" w:rsidP="0040068B">
                        <w:pPr>
                          <w:pStyle w:val="Caption"/>
                          <w:jc w:val="both"/>
                        </w:pP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AE35EB">
        <w:rPr>
          <w:i/>
          <w:noProof/>
        </w:rPr>
        <w:drawing>
          <wp:anchor distT="0" distB="0" distL="114300" distR="114300" simplePos="0" relativeHeight="251661312" behindDoc="0" locked="0" layoutInCell="1" allowOverlap="1" wp14:anchorId="202E4E12" wp14:editId="2B75DA10">
            <wp:simplePos x="0" y="0"/>
            <wp:positionH relativeFrom="column">
              <wp:align>right</wp:align>
            </wp:positionH>
            <wp:positionV relativeFrom="paragraph">
              <wp:posOffset>458222</wp:posOffset>
            </wp:positionV>
            <wp:extent cx="3079750" cy="1446530"/>
            <wp:effectExtent l="0" t="0" r="6350" b="1270"/>
            <wp:wrapTopAndBottom/>
            <wp:docPr id="5" name="Text Box 5"/>
            <wp:cNvGraphicFramePr/>
            <a:graphic xmlns:a="http://purl.oclc.org/ooxml/drawingml/main">
              <a:graphicData uri="http://schemas.microsoft.com/office/word/2010/wordprocessingShape">
                <wp:wsp>
                  <wp:cNvSpPr txBox="1"/>
                  <wp:spPr>
                    <a:xfrm>
                      <a:off x="0" y="0"/>
                      <a:ext cx="3079750" cy="1446530"/>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Pr="00CF0554" w:rsidRDefault="0060425B" w:rsidP="0040068B">
                        <w:pPr>
                          <w:keepNext/>
                        </w:pPr>
                        <w:r w:rsidRPr="00CF0554">
                          <w:rPr>
                            <w:noProof/>
                          </w:rPr>
                          <w:drawing>
                            <wp:inline distT="0" distB="0" distL="0" distR="0" wp14:anchorId="42DDC032" wp14:editId="50230FD6">
                              <wp:extent cx="1166884" cy="1225071"/>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1198305" cy="1258059"/>
                                      </a:xfrm>
                                      <a:prstGeom prst="rect">
                                        <a:avLst/>
                                      </a:prstGeom>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2</w:t>
                        </w:r>
                        <w:r w:rsidRPr="00D47450">
                          <w:rPr>
                            <w:color w:val="000000" w:themeColor="text1"/>
                            <w:sz w:val="16"/>
                          </w:rPr>
                          <w:t>. With Random Q-Table</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AE35EB">
        <w:rPr>
          <w:lang w:val="mn-MN"/>
        </w:rPr>
        <w:t>Агент</w:t>
      </w:r>
      <w:r>
        <w:rPr>
          <w:lang w:val="mn-MN"/>
        </w:rPr>
        <w:t>ы</w:t>
      </w:r>
      <w:r w:rsidRPr="00AE35EB">
        <w:rPr>
          <w:lang w:val="mn-MN"/>
        </w:rPr>
        <w:t>г тогтвортой байлгаж бидний хийж</w:t>
      </w:r>
      <w:r>
        <w:rPr>
          <w:lang w:val="mn-MN"/>
        </w:rPr>
        <w:t xml:space="preserve"> буй</w:t>
      </w:r>
      <w:r w:rsidRPr="00AE35EB">
        <w:rPr>
          <w:lang w:val="mn-MN"/>
        </w:rPr>
        <w:t xml:space="preserve"> туршилтыг үр дүнтэй болгохын тулд тоглоомоос рандомчлалыг хасаж тооцож байгаа.</w:t>
      </w:r>
    </w:p>
    <w:p w:rsidR="0040068B" w:rsidRDefault="0040068B" w:rsidP="0040068B">
      <w:pPr>
        <w:spacing w:after="12pt"/>
        <w:ind w:firstLine="14.40pt"/>
        <w:jc w:val="both"/>
        <w:rPr>
          <w:lang w:val="mn-MN"/>
        </w:rPr>
      </w:pPr>
      <w:r>
        <w:rPr>
          <w:i/>
          <w:noProof/>
        </w:rPr>
        <w:drawing>
          <wp:anchor distT="0" distB="0" distL="114300" distR="114300" simplePos="0" relativeHeight="251664384" behindDoc="0" locked="0" layoutInCell="1" allowOverlap="1" wp14:anchorId="633B6343" wp14:editId="785BFE2B">
            <wp:simplePos x="0" y="0"/>
            <wp:positionH relativeFrom="margin">
              <wp:align>right</wp:align>
            </wp:positionH>
            <wp:positionV relativeFrom="paragraph">
              <wp:posOffset>2480973</wp:posOffset>
            </wp:positionV>
            <wp:extent cx="3092450" cy="2211070"/>
            <wp:effectExtent l="0" t="0" r="0" b="0"/>
            <wp:wrapSquare wrapText="bothSides"/>
            <wp:docPr id="51" name="Text Box 51"/>
            <wp:cNvGraphicFramePr/>
            <a:graphic xmlns:a="http://purl.oclc.org/ooxml/drawingml/main">
              <a:graphicData uri="http://schemas.microsoft.com/office/word/2010/wordprocessingShape">
                <wp:wsp>
                  <wp:cNvSpPr txBox="1"/>
                  <wp:spPr>
                    <a:xfrm>
                      <a:off x="0" y="0"/>
                      <a:ext cx="3092450" cy="2211070"/>
                    </a:xfrm>
                    <a:prstGeom prst="rect">
                      <a:avLst/>
                    </a:prstGeom>
                    <a:solidFill>
                      <a:sysClr val="window" lastClr="FFFFFF"/>
                    </a:solidFill>
                    <a:ln w="6350">
                      <a:noFill/>
                    </a:ln>
                    <a:effectLst/>
                  </wp:spPr>
                  <wp:txbx>
                    <wne:txbxContent>
                      <w:p w:rsidR="0060425B" w:rsidRPr="00073287" w:rsidRDefault="0060425B" w:rsidP="0040068B">
                        <w:pPr>
                          <w:keepNext/>
                          <w:rPr>
                            <w:b/>
                          </w:rPr>
                        </w:pPr>
                        <w:r>
                          <w:rPr>
                            <w:noProof/>
                          </w:rPr>
                          <w:drawing>
                            <wp:inline distT="0" distB="0" distL="0" distR="0" wp14:anchorId="119D6D22" wp14:editId="5F705F95">
                              <wp:extent cx="2552899" cy="1992573"/>
                              <wp:effectExtent l="0" t="0" r="0" b="825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2"/>
                                      <a:srcRect l="1.422%" t="11.03%" r="9.31%" b="7.038%"/>
                                      <a:stretch/>
                                    </pic:blipFill>
                                    <pic:spPr bwMode="auto">
                                      <a:xfrm>
                                        <a:off x="0" y="0"/>
                                        <a:ext cx="2552899" cy="1992573"/>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5</w:t>
                        </w:r>
                        <w:r w:rsidRPr="00D47450">
                          <w:rPr>
                            <w:color w:val="000000" w:themeColor="text1"/>
                            <w:sz w:val="16"/>
                          </w:rPr>
                          <w:t>. With Random Q-Table</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i/>
          <w:noProof/>
        </w:rPr>
        <w:drawing>
          <wp:anchor distT="0" distB="0" distL="114300" distR="114300" simplePos="0" relativeHeight="251665408" behindDoc="1" locked="0" layoutInCell="1" allowOverlap="1" wp14:anchorId="7C32A8FC" wp14:editId="3E89C502">
            <wp:simplePos x="0" y="0"/>
            <wp:positionH relativeFrom="margin">
              <wp:align>right</wp:align>
            </wp:positionH>
            <wp:positionV relativeFrom="paragraph">
              <wp:posOffset>4911835</wp:posOffset>
            </wp:positionV>
            <wp:extent cx="3093085" cy="2210435"/>
            <wp:effectExtent l="0" t="0" r="0" b="0"/>
            <wp:wrapSquare wrapText="bothSides"/>
            <wp:docPr id="62" name="Text Box 62"/>
            <wp:cNvGraphicFramePr/>
            <a:graphic xmlns:a="http://purl.oclc.org/ooxml/drawingml/main">
              <a:graphicData uri="http://schemas.microsoft.com/office/word/2010/wordprocessingShape">
                <wp:wsp>
                  <wp:cNvSpPr txBox="1"/>
                  <wp:spPr>
                    <a:xfrm>
                      <a:off x="0" y="0"/>
                      <a:ext cx="3093085" cy="2210435"/>
                    </a:xfrm>
                    <a:prstGeom prst="rect">
                      <a:avLst/>
                    </a:prstGeom>
                    <a:solidFill>
                      <a:sysClr val="window" lastClr="FFFFFF"/>
                    </a:solidFill>
                    <a:ln w="6350">
                      <a:noFill/>
                    </a:ln>
                    <a:effectLst/>
                  </wp:spPr>
                  <wp:txbx>
                    <wne:txbxContent>
                      <w:p w:rsidR="0060425B" w:rsidRPr="00073287" w:rsidRDefault="0060425B" w:rsidP="0040068B">
                        <w:pPr>
                          <w:keepNext/>
                          <w:rPr>
                            <w:b/>
                          </w:rPr>
                        </w:pPr>
                        <w:r>
                          <w:rPr>
                            <w:noProof/>
                          </w:rPr>
                          <w:drawing>
                            <wp:inline distT="0" distB="0" distL="0" distR="0" wp14:anchorId="40DFFB95" wp14:editId="6BC3503A">
                              <wp:extent cx="2511188" cy="1976728"/>
                              <wp:effectExtent l="0" t="0" r="3810" b="508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3"/>
                                      <a:srcRect l="3.389%" t="11.293%" r="9.005%" b="7.621%"/>
                                      <a:stretch/>
                                    </pic:blipFill>
                                    <pic:spPr bwMode="auto">
                                      <a:xfrm>
                                        <a:off x="0" y="0"/>
                                        <a:ext cx="2553684" cy="2010179"/>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6</w:t>
                        </w:r>
                        <w:r w:rsidRPr="00D47450">
                          <w:rPr>
                            <w:color w:val="000000" w:themeColor="text1"/>
                            <w:sz w:val="16"/>
                          </w:rPr>
                          <w:t>. With</w:t>
                        </w:r>
                        <w:r>
                          <w:rPr>
                            <w:color w:val="000000" w:themeColor="text1"/>
                            <w:sz w:val="16"/>
                          </w:rPr>
                          <w:t xml:space="preserve"> Random Q-Table and ε</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rsidR="0040068B" w:rsidRDefault="0040068B" w:rsidP="0040068B">
      <w:pPr>
        <w:spacing w:after="12pt"/>
        <w:ind w:firstLine="14.40pt"/>
        <w:jc w:val="both"/>
        <w:rPr>
          <w:lang w:val="mn-MN"/>
        </w:rPr>
      </w:pPr>
    </w:p>
    <w:p w:rsidR="0040068B" w:rsidRDefault="0040068B" w:rsidP="0040068B">
      <w:pPr>
        <w:spacing w:after="12pt"/>
        <w:ind w:firstLine="14.40pt"/>
        <w:jc w:val="both"/>
        <w:rPr>
          <w:lang w:val="mn-MN"/>
        </w:rPr>
      </w:pPr>
    </w:p>
    <w:p w:rsidR="0040068B" w:rsidRDefault="0040068B" w:rsidP="0040068B">
      <w:pPr>
        <w:spacing w:after="12pt"/>
        <w:ind w:firstLine="14.40pt"/>
        <w:jc w:val="both"/>
        <w:rPr>
          <w:lang w:val="mn-MN"/>
        </w:rPr>
      </w:pPr>
      <w:r>
        <w:rPr>
          <w:lang w:val="mn-MN"/>
        </w:rPr>
        <w:t xml:space="preserve">Дээрх гурван графикаас харахад дан </w:t>
      </w:r>
      <w:r w:rsidRPr="003541F7">
        <w:rPr>
          <w:i/>
        </w:rPr>
        <w:t>Random Q-Table</w:t>
      </w:r>
      <w:r>
        <w:rPr>
          <w:i/>
        </w:rPr>
        <w:t xml:space="preserve"> –</w:t>
      </w:r>
      <w:r>
        <w:rPr>
          <w:lang w:val="mn-MN"/>
        </w:rPr>
        <w:t xml:space="preserve">ийг агентыг сургахад ашиглаж болохгүйг харуулж байна. </w:t>
      </w:r>
      <w:r w:rsidRPr="003541F7">
        <w:rPr>
          <w:i/>
        </w:rPr>
        <w:t>Random Q-Table</w:t>
      </w:r>
      <w:r>
        <w:rPr>
          <w:i/>
          <w:lang w:val="mn-MN"/>
        </w:rPr>
        <w:t xml:space="preserve"> </w:t>
      </w:r>
      <w:r>
        <w:rPr>
          <w:i/>
        </w:rPr>
        <w:t xml:space="preserve">+ Epsilon Greedy </w:t>
      </w:r>
      <w:r>
        <w:rPr>
          <w:lang w:val="mn-MN"/>
        </w:rPr>
        <w:t xml:space="preserve">аргуудыг хослуулж үзэхэд агент сургалтын оролдлогын эхэн хэсэгт сурсан ч </w:t>
      </w:r>
      <w:r>
        <w:rPr>
          <w:i/>
        </w:rPr>
        <w:t xml:space="preserve">ε </w:t>
      </w:r>
      <w:r>
        <w:rPr>
          <w:lang w:val="mn-MN"/>
        </w:rPr>
        <w:t xml:space="preserve">байгаа учир тогтворгүй явсаар олон оролдлогын дараа тогтворжиж байна. Энэ нь </w:t>
      </w:r>
      <w:r>
        <w:rPr>
          <w:i/>
        </w:rPr>
        <w:t xml:space="preserve">ε </w:t>
      </w:r>
      <w:r>
        <w:rPr>
          <w:lang w:val="mn-MN"/>
        </w:rPr>
        <w:t>нь сургалтын хугацаанд сөргөөр нөлөөлөхийг шууд харуулж байна.</w:t>
      </w:r>
      <w:r>
        <w:t xml:space="preserve"> </w:t>
      </w:r>
      <w:r>
        <w:rPr>
          <w:lang w:val="mn-MN"/>
        </w:rPr>
        <w:t xml:space="preserve">Зөвхөн тохирсон </w:t>
      </w:r>
      <w:r>
        <w:rPr>
          <w:i/>
        </w:rPr>
        <w:t xml:space="preserve">α </w:t>
      </w:r>
      <w:r>
        <w:rPr>
          <w:lang w:val="mn-MN"/>
        </w:rPr>
        <w:t xml:space="preserve">болон </w:t>
      </w:r>
      <w:r>
        <w:rPr>
          <w:i/>
        </w:rPr>
        <w:t xml:space="preserve">γ </w:t>
      </w:r>
      <w:r>
        <w:rPr>
          <w:lang w:val="mn-MN"/>
        </w:rPr>
        <w:t>зэргийг ашиглан хурдан хугацаанд сургаж болохыг харуулж байна.</w:t>
      </w:r>
    </w:p>
    <w:p w:rsidR="0040068B" w:rsidRDefault="0040068B" w:rsidP="0040068B">
      <w:pPr>
        <w:tabs>
          <w:tab w:val="start" w:pos="103.95pt"/>
          <w:tab w:val="center" w:pos="253pt"/>
        </w:tabs>
        <w:spacing w:after="12pt"/>
        <w:jc w:val="both"/>
      </w:pPr>
      <w:r>
        <w:rPr>
          <w:noProof/>
        </w:rPr>
        <w:lastRenderedPageBreak/>
        <w:drawing>
          <wp:anchor distT="0" distB="0" distL="114300" distR="114300" simplePos="0" relativeHeight="251669504" behindDoc="1" locked="0" layoutInCell="1" allowOverlap="1" wp14:anchorId="4657A223" wp14:editId="2AF3EC56">
            <wp:simplePos x="0" y="0"/>
            <wp:positionH relativeFrom="margin">
              <wp:align>right</wp:align>
            </wp:positionH>
            <wp:positionV relativeFrom="paragraph">
              <wp:posOffset>8890</wp:posOffset>
            </wp:positionV>
            <wp:extent cx="3093720" cy="1620520"/>
            <wp:effectExtent l="0" t="0" r="0" b="0"/>
            <wp:wrapTopAndBottom/>
            <wp:docPr id="1043" name="Text Box 1043"/>
            <wp:cNvGraphicFramePr/>
            <a:graphic xmlns:a="http://purl.oclc.org/ooxml/drawingml/main">
              <a:graphicData uri="http://schemas.microsoft.com/office/word/2010/wordprocessingShape">
                <wp:wsp>
                  <wp:cNvSpPr txBox="1"/>
                  <wp:spPr>
                    <a:xfrm>
                      <a:off x="0" y="0"/>
                      <a:ext cx="3093720" cy="1620520"/>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2E26B881" wp14:editId="1E810235">
                              <wp:extent cx="2742741" cy="1371600"/>
                              <wp:effectExtent l="0" t="0" r="635"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5" name="bad-gamma-0.1.png"/>
                                      <pic:cNvPicPr/>
                                    </pic:nvPicPr>
                                    <pic:blipFill rotWithShape="1">
                                      <a:blip r:embed="rId14">
                                        <a:extLst>
                                          <a:ext uri="{28A0092B-C50C-407E-A947-70E740481C1C}">
                                            <a14:useLocalDpi xmlns:a14="http://schemas.microsoft.com/office/drawing/2010/main" val="0"/>
                                          </a:ext>
                                        </a:extLst>
                                      </a:blip>
                                      <a:srcRect l="9.374%" t="13.58%" r="9.304%" b="10.12%"/>
                                      <a:stretch/>
                                    </pic:blipFill>
                                    <pic:spPr bwMode="auto">
                                      <a:xfrm>
                                        <a:off x="0" y="0"/>
                                        <a:ext cx="2780924" cy="1390695"/>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rPr>
                          <w:t>10</w:t>
                        </w:r>
                        <w:r w:rsidRPr="00D47450">
                          <w:rPr>
                            <w:color w:val="000000" w:themeColor="text1"/>
                            <w:sz w:val="16"/>
                          </w:rPr>
                          <w:t xml:space="preserve">. </w:t>
                        </w:r>
                        <w:r w:rsidRPr="00D47450">
                          <w:rPr>
                            <w:color w:val="000000" w:themeColor="text1"/>
                            <w:sz w:val="16"/>
                            <w:lang w:val="mn-MN"/>
                          </w:rPr>
                          <w:t xml:space="preserve">Тохироогүй </w:t>
                        </w:r>
                        <w:r>
                          <w:rPr>
                            <w:i w:val="0"/>
                          </w:rPr>
                          <w:t>γ</w:t>
                        </w:r>
                        <w:r w:rsidRPr="00D47450">
                          <w:rPr>
                            <w:color w:val="000000" w:themeColor="text1"/>
                            <w:sz w:val="16"/>
                            <w:lang w:val="mn-MN"/>
                          </w:rPr>
                          <w:t xml:space="preserve"> тохирсон </w:t>
                        </w:r>
                        <w:r>
                          <w:rPr>
                            <w:i w:val="0"/>
                          </w:rPr>
                          <w:t>α</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i/>
          <w:noProof/>
        </w:rPr>
        <w:drawing>
          <wp:anchor distT="0" distB="0" distL="114300" distR="114300" simplePos="0" relativeHeight="251666432" behindDoc="1" locked="0" layoutInCell="1" allowOverlap="1" wp14:anchorId="6ABE6DFD" wp14:editId="268E7F71">
            <wp:simplePos x="0" y="0"/>
            <wp:positionH relativeFrom="margin">
              <wp:align>left</wp:align>
            </wp:positionH>
            <wp:positionV relativeFrom="paragraph">
              <wp:posOffset>240030</wp:posOffset>
            </wp:positionV>
            <wp:extent cx="3115641" cy="1852295"/>
            <wp:effectExtent l="0" t="0" r="8890" b="0"/>
            <wp:wrapTight wrapText="bothSides">
              <wp:wrapPolygon edited="0">
                <wp:start x="0" y="0"/>
                <wp:lineTo x="0" y="21326"/>
                <wp:lineTo x="21530" y="21326"/>
                <wp:lineTo x="21530" y="0"/>
                <wp:lineTo x="0" y="0"/>
              </wp:wrapPolygon>
            </wp:wrapTight>
            <wp:docPr id="54" name="Text Box 54"/>
            <wp:cNvGraphicFramePr/>
            <a:graphic xmlns:a="http://purl.oclc.org/ooxml/drawingml/main">
              <a:graphicData uri="http://schemas.microsoft.com/office/word/2010/wordprocessingShape">
                <wp:wsp>
                  <wp:cNvSpPr txBox="1"/>
                  <wp:spPr>
                    <a:xfrm>
                      <a:off x="0" y="0"/>
                      <a:ext cx="3115641" cy="1852295"/>
                    </a:xfrm>
                    <a:prstGeom prst="rect">
                      <a:avLst/>
                    </a:prstGeom>
                    <a:solidFill>
                      <a:sysClr val="window" lastClr="FFFFFF"/>
                    </a:solidFill>
                    <a:ln w="6350">
                      <a:noFill/>
                    </a:ln>
                    <a:effectLst/>
                  </wp:spPr>
                  <wp:txbx>
                    <wne:txbxContent>
                      <w:p w:rsidR="0060425B" w:rsidRPr="00073287" w:rsidRDefault="0060425B" w:rsidP="0040068B">
                        <w:pPr>
                          <w:keepNext/>
                          <w:rPr>
                            <w:b/>
                          </w:rPr>
                        </w:pPr>
                        <w:r>
                          <w:rPr>
                            <w:b/>
                            <w:noProof/>
                          </w:rPr>
                          <w:drawing>
                            <wp:inline distT="0" distB="0" distL="0" distR="0" wp14:anchorId="261BAB56" wp14:editId="0E88C681">
                              <wp:extent cx="2910840" cy="1612900"/>
                              <wp:effectExtent l="0" t="0" r="3810" b="6350"/>
                              <wp:docPr id="1049" name="Picture 1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 name="env-1-(0.7-0.1).png"/>
                                      <pic:cNvPicPr/>
                                    </pic:nvPicPr>
                                    <pic:blipFill>
                                      <a:blip r:embed="rId15">
                                        <a:extLst>
                                          <a:ext uri="{28A0092B-C50C-407E-A947-70E740481C1C}">
                                            <a14:useLocalDpi xmlns:a14="http://schemas.microsoft.com/office/drawing/2010/main" val="0"/>
                                          </a:ext>
                                        </a:extLst>
                                      </a:blip>
                                      <a:stretch>
                                        <a:fillRect/>
                                      </a:stretch>
                                    </pic:blipFill>
                                    <pic:spPr>
                                      <a:xfrm>
                                        <a:off x="0" y="0"/>
                                        <a:ext cx="2956532" cy="1638218"/>
                                      </a:xfrm>
                                      <a:prstGeom prst="rect">
                                        <a:avLst/>
                                      </a:prstGeom>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sidRPr="00D47450">
                          <w:rPr>
                            <w:color w:val="000000" w:themeColor="text1"/>
                            <w:sz w:val="16"/>
                          </w:rPr>
                          <w:t xml:space="preserve">7. </w:t>
                        </w:r>
                        <w:r>
                          <w:rPr>
                            <w:i w:val="0"/>
                          </w:rPr>
                          <w:t>α</w:t>
                        </w:r>
                        <w:r w:rsidRPr="00D47450">
                          <w:rPr>
                            <w:color w:val="000000" w:themeColor="text1"/>
                            <w:sz w:val="16"/>
                          </w:rPr>
                          <w:t xml:space="preserve"> range</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t xml:space="preserve">Grid Search </w:t>
      </w:r>
      <w:r>
        <w:rPr>
          <w:lang w:val="mn-MN"/>
        </w:rPr>
        <w:t xml:space="preserve">– ашиглан хамгийн зөв </w:t>
      </w:r>
      <w:r>
        <w:rPr>
          <w:i/>
        </w:rPr>
        <w:t xml:space="preserve">α </w:t>
      </w:r>
      <w:r>
        <w:rPr>
          <w:lang w:val="mn-MN"/>
        </w:rPr>
        <w:t>–ыг олох нь.</w:t>
      </w:r>
    </w:p>
    <w:p w:rsidR="0040068B" w:rsidRPr="00A33F99" w:rsidRDefault="0040068B" w:rsidP="0040068B">
      <w:pPr>
        <w:tabs>
          <w:tab w:val="start" w:pos="14.40pt"/>
          <w:tab w:val="start" w:pos="103.95pt"/>
          <w:tab w:val="center" w:pos="253pt"/>
        </w:tabs>
        <w:jc w:val="both"/>
        <w:rPr>
          <w:lang w:val="mn-MN"/>
        </w:rPr>
      </w:pPr>
      <w:r>
        <w:tab/>
      </w:r>
      <w:r w:rsidRPr="00A33F99">
        <w:rPr>
          <w:lang w:val="mn-MN"/>
        </w:rPr>
        <w:t xml:space="preserve">Өөр өөр </w:t>
      </w:r>
      <w:r w:rsidRPr="00A33F99">
        <w:rPr>
          <w:i/>
        </w:rPr>
        <w:t xml:space="preserve">α </w:t>
      </w:r>
      <w:r>
        <w:rPr>
          <w:lang w:val="mn-MN"/>
        </w:rPr>
        <w:t>аар нийт 12 удаа сургасны</w:t>
      </w:r>
      <w:r w:rsidRPr="00A33F99">
        <w:rPr>
          <w:lang w:val="mn-MN"/>
        </w:rPr>
        <w:t xml:space="preserve"> үр дүнд </w:t>
      </w:r>
    </w:p>
    <w:p w:rsidR="0040068B" w:rsidRPr="001B2D91" w:rsidRDefault="0040068B" w:rsidP="0040068B">
      <w:pPr>
        <w:tabs>
          <w:tab w:val="start" w:pos="14.40pt"/>
          <w:tab w:val="start" w:pos="103.95pt"/>
          <w:tab w:val="center" w:pos="253pt"/>
        </w:tabs>
        <w:jc w:val="both"/>
        <w:rPr>
          <w:lang w:val="mn-MN"/>
        </w:rPr>
      </w:pPr>
      <w:r w:rsidRPr="001B2D91">
        <w:rPr>
          <w:i/>
        </w:rPr>
        <w:t xml:space="preserve">α = 0.7 </w:t>
      </w:r>
      <w:r>
        <w:rPr>
          <w:lang w:val="mn-MN"/>
        </w:rPr>
        <w:t>байхад</w:t>
      </w:r>
      <w:r w:rsidRPr="001B2D91">
        <w:rPr>
          <w:lang w:val="mn-MN"/>
        </w:rPr>
        <w:t xml:space="preserve"> хамгийн бага үе тоглосон байна. </w:t>
      </w:r>
    </w:p>
    <w:p w:rsidR="0040068B" w:rsidRDefault="0040068B" w:rsidP="0040068B">
      <w:pPr>
        <w:tabs>
          <w:tab w:val="start" w:pos="0pt"/>
          <w:tab w:val="start" w:pos="14.40pt"/>
          <w:tab w:val="start" w:pos="103.95pt"/>
          <w:tab w:val="center" w:pos="253pt"/>
        </w:tabs>
        <w:spacing w:before="12pt"/>
        <w:jc w:val="both"/>
        <w:rPr>
          <w:lang w:val="mn-MN"/>
        </w:rPr>
      </w:pPr>
      <w:r>
        <w:rPr>
          <w:noProof/>
        </w:rPr>
        <w:drawing>
          <wp:anchor distT="0" distB="0" distL="114300" distR="114300" simplePos="0" relativeHeight="251675648" behindDoc="0" locked="0" layoutInCell="1" allowOverlap="1" wp14:anchorId="43BBE78B" wp14:editId="1AAEA301">
            <wp:simplePos x="0" y="0"/>
            <wp:positionH relativeFrom="margin">
              <wp:align>right</wp:align>
            </wp:positionH>
            <wp:positionV relativeFrom="paragraph">
              <wp:posOffset>821055</wp:posOffset>
            </wp:positionV>
            <wp:extent cx="3067050" cy="1534795"/>
            <wp:effectExtent l="0" t="0" r="0" b="8255"/>
            <wp:wrapTopAndBottom/>
            <wp:docPr id="1031" name="Text Box 1031"/>
            <wp:cNvGraphicFramePr/>
            <a:graphic xmlns:a="http://purl.oclc.org/ooxml/drawingml/main">
              <a:graphicData uri="http://schemas.microsoft.com/office/word/2010/wordprocessingShape">
                <wp:wsp>
                  <wp:cNvSpPr txBox="1"/>
                  <wp:spPr>
                    <a:xfrm>
                      <a:off x="0" y="0"/>
                      <a:ext cx="3067050" cy="1534795"/>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4BE9DB64" wp14:editId="659269D0">
                              <wp:extent cx="2606722" cy="1331249"/>
                              <wp:effectExtent l="0" t="0" r="3175" b="2540"/>
                              <wp:docPr id="1044" name="Picture 10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2" name="optimal-gamma-0.99.png"/>
                                      <pic:cNvPicPr/>
                                    </pic:nvPicPr>
                                    <pic:blipFill rotWithShape="1">
                                      <a:blip r:embed="rId16">
                                        <a:extLst>
                                          <a:ext uri="{28A0092B-C50C-407E-A947-70E740481C1C}">
                                            <a14:useLocalDpi xmlns:a14="http://schemas.microsoft.com/office/drawing/2010/main" val="0"/>
                                          </a:ext>
                                        </a:extLst>
                                      </a:blip>
                                      <a:srcRect l="9.805%" t="12.875%" r="9.08%" b="9.396%"/>
                                      <a:stretch/>
                                    </pic:blipFill>
                                    <pic:spPr bwMode="auto">
                                      <a:xfrm>
                                        <a:off x="0" y="0"/>
                                        <a:ext cx="2629433" cy="1342848"/>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11</w:t>
                        </w:r>
                        <w:r w:rsidRPr="00D47450">
                          <w:rPr>
                            <w:color w:val="000000" w:themeColor="text1"/>
                            <w:sz w:val="16"/>
                          </w:rPr>
                          <w:t xml:space="preserve">. </w:t>
                        </w:r>
                        <w:r>
                          <w:rPr>
                            <w:color w:val="000000" w:themeColor="text1"/>
                            <w:sz w:val="16"/>
                            <w:lang w:val="mn-MN"/>
                          </w:rPr>
                          <w:t>Тохирсон парамет</w:t>
                        </w:r>
                        <w:r w:rsidRPr="00D47450">
                          <w:rPr>
                            <w:color w:val="000000" w:themeColor="text1"/>
                            <w:sz w:val="16"/>
                            <w:lang w:val="mn-MN"/>
                          </w:rPr>
                          <w:t>ртэй</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i/>
          <w:noProof/>
        </w:rPr>
        <w:drawing>
          <wp:anchor distT="0" distB="0" distL="114300" distR="114300" simplePos="0" relativeHeight="251667456" behindDoc="1" locked="0" layoutInCell="1" allowOverlap="1" wp14:anchorId="38B0193B" wp14:editId="56C4CB4B">
            <wp:simplePos x="0" y="0"/>
            <wp:positionH relativeFrom="margin">
              <wp:align>left</wp:align>
            </wp:positionH>
            <wp:positionV relativeFrom="paragraph">
              <wp:posOffset>320656</wp:posOffset>
            </wp:positionV>
            <wp:extent cx="3115310" cy="1835150"/>
            <wp:effectExtent l="0" t="0" r="8890" b="0"/>
            <wp:wrapTopAndBottom/>
            <wp:docPr id="1027" name="Text Box 1027"/>
            <wp:cNvGraphicFramePr/>
            <a:graphic xmlns:a="http://purl.oclc.org/ooxml/drawingml/main">
              <a:graphicData uri="http://schemas.microsoft.com/office/word/2010/wordprocessingShape">
                <wp:wsp>
                  <wp:cNvSpPr txBox="1"/>
                  <wp:spPr>
                    <a:xfrm>
                      <a:off x="0" y="0"/>
                      <a:ext cx="3115310" cy="1835150"/>
                    </a:xfrm>
                    <a:prstGeom prst="rect">
                      <a:avLst/>
                    </a:prstGeom>
                    <a:solidFill>
                      <a:sysClr val="window" lastClr="FFFFFF"/>
                    </a:solidFill>
                    <a:ln w="6350">
                      <a:noFill/>
                    </a:ln>
                    <a:effectLst/>
                  </wp:spPr>
                  <wp:txbx>
                    <wne:txbxContent>
                      <w:p w:rsidR="0060425B" w:rsidRPr="00073287" w:rsidRDefault="0060425B" w:rsidP="0040068B">
                        <w:pPr>
                          <w:keepNext/>
                          <w:rPr>
                            <w:b/>
                          </w:rPr>
                        </w:pPr>
                        <w:r>
                          <w:rPr>
                            <w:b/>
                            <w:noProof/>
                          </w:rPr>
                          <w:drawing>
                            <wp:inline distT="0" distB="0" distL="0" distR="0" wp14:anchorId="1F2D6604" wp14:editId="2BAF6306">
                              <wp:extent cx="2892984" cy="1617259"/>
                              <wp:effectExtent l="0" t="0" r="3175" b="2540"/>
                              <wp:docPr id="1099" name="Picture 10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0" name="gamma-graph-1.png"/>
                                      <pic:cNvPicPr/>
                                    </pic:nvPicPr>
                                    <pic:blipFill>
                                      <a:blip r:embed="rId17">
                                        <a:extLst>
                                          <a:ext uri="{28A0092B-C50C-407E-A947-70E740481C1C}">
                                            <a14:useLocalDpi xmlns:a14="http://schemas.microsoft.com/office/drawing/2010/main" val="0"/>
                                          </a:ext>
                                        </a:extLst>
                                      </a:blip>
                                      <a:stretch>
                                        <a:fillRect/>
                                      </a:stretch>
                                    </pic:blipFill>
                                    <pic:spPr>
                                      <a:xfrm>
                                        <a:off x="0" y="0"/>
                                        <a:ext cx="2953544" cy="1651113"/>
                                      </a:xfrm>
                                      <a:prstGeom prst="rect">
                                        <a:avLst/>
                                      </a:prstGeom>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sidRPr="00D47450">
                          <w:rPr>
                            <w:color w:val="000000" w:themeColor="text1"/>
                            <w:sz w:val="16"/>
                          </w:rPr>
                          <w:t xml:space="preserve">8. </w:t>
                        </w:r>
                        <w:r>
                          <w:rPr>
                            <w:i w:val="0"/>
                          </w:rPr>
                          <w:t>γ</w:t>
                        </w:r>
                        <w:r w:rsidRPr="00D47450">
                          <w:rPr>
                            <w:color w:val="000000" w:themeColor="text1"/>
                            <w:sz w:val="16"/>
                          </w:rPr>
                          <w:t xml:space="preserve"> range</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t xml:space="preserve">Grid Search </w:t>
      </w:r>
      <w:r>
        <w:rPr>
          <w:lang w:val="mn-MN"/>
        </w:rPr>
        <w:t xml:space="preserve">– ашиглан хамгийн зөв </w:t>
      </w:r>
      <w:r>
        <w:rPr>
          <w:i/>
        </w:rPr>
        <w:t xml:space="preserve">γ  </w:t>
      </w:r>
      <w:r>
        <w:rPr>
          <w:lang w:val="mn-MN"/>
        </w:rPr>
        <w:t>–ыг олох нь.</w:t>
      </w:r>
    </w:p>
    <w:p w:rsidR="0040068B" w:rsidRDefault="0040068B" w:rsidP="0040068B">
      <w:pPr>
        <w:tabs>
          <w:tab w:val="start" w:pos="0pt"/>
          <w:tab w:val="start" w:pos="14.40pt"/>
          <w:tab w:val="start" w:pos="103.95pt"/>
          <w:tab w:val="center" w:pos="253pt"/>
        </w:tabs>
        <w:spacing w:before="12pt" w:after="12pt"/>
        <w:jc w:val="both"/>
        <w:rPr>
          <w:lang w:val="mn-MN"/>
        </w:rPr>
      </w:pPr>
      <w:r>
        <w:rPr>
          <w:lang w:val="mn-MN"/>
        </w:rPr>
        <w:tab/>
        <w:t xml:space="preserve">Мөн өөр өөр </w:t>
      </w:r>
      <w:r>
        <w:rPr>
          <w:i/>
        </w:rPr>
        <w:t xml:space="preserve">γ </w:t>
      </w:r>
      <w:r>
        <w:rPr>
          <w:lang w:val="mn-MN"/>
        </w:rPr>
        <w:t xml:space="preserve">аар  нийт 12 удаа сургаснаас үр дүнд      </w:t>
      </w:r>
      <w:r>
        <w:rPr>
          <w:i/>
        </w:rPr>
        <w:t xml:space="preserve">γ = 0.99 </w:t>
      </w:r>
      <w:r>
        <w:rPr>
          <w:lang w:val="mn-MN"/>
        </w:rPr>
        <w:t>үед хамгийн бага үе тоглосон байна.</w:t>
      </w:r>
    </w:p>
    <w:p w:rsidR="0040068B" w:rsidRDefault="0040068B" w:rsidP="0040068B">
      <w:pPr>
        <w:tabs>
          <w:tab w:val="start" w:pos="0pt"/>
          <w:tab w:val="start" w:pos="14.40pt"/>
          <w:tab w:val="start" w:pos="103.95pt"/>
          <w:tab w:val="center" w:pos="253pt"/>
        </w:tabs>
        <w:spacing w:after="12pt"/>
        <w:jc w:val="both"/>
        <w:rPr>
          <w:lang w:val="mn-MN"/>
        </w:rPr>
      </w:pPr>
      <w:r>
        <w:rPr>
          <w:noProof/>
        </w:rPr>
        <w:drawing>
          <wp:anchor distT="0" distB="0" distL="114300" distR="114300" simplePos="0" relativeHeight="251668480" behindDoc="1" locked="0" layoutInCell="1" allowOverlap="1" wp14:anchorId="56B7D470" wp14:editId="655D9E82">
            <wp:simplePos x="0" y="0"/>
            <wp:positionH relativeFrom="margin">
              <wp:align>left</wp:align>
            </wp:positionH>
            <wp:positionV relativeFrom="paragraph">
              <wp:posOffset>1029335</wp:posOffset>
            </wp:positionV>
            <wp:extent cx="3049905" cy="1651000"/>
            <wp:effectExtent l="0" t="0" r="0" b="6350"/>
            <wp:wrapTopAndBottom/>
            <wp:docPr id="1039" name="Text Box 1039"/>
            <wp:cNvGraphicFramePr/>
            <a:graphic xmlns:a="http://purl.oclc.org/ooxml/drawingml/main">
              <a:graphicData uri="http://schemas.microsoft.com/office/word/2010/wordprocessingShape">
                <wp:wsp>
                  <wp:cNvSpPr txBox="1"/>
                  <wp:spPr>
                    <a:xfrm>
                      <a:off x="0" y="0"/>
                      <a:ext cx="3049905" cy="1651000"/>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5FD49D88" wp14:editId="7AAC5699">
                              <wp:extent cx="2744761" cy="1439839"/>
                              <wp:effectExtent l="0" t="0" r="0" b="8255"/>
                              <wp:docPr id="1046" name="Picture 10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1" name="worst-board.png"/>
                                      <pic:cNvPicPr/>
                                    </pic:nvPicPr>
                                    <pic:blipFill rotWithShape="1">
                                      <a:blip r:embed="rId18">
                                        <a:extLst>
                                          <a:ext uri="{28A0092B-C50C-407E-A947-70E740481C1C}">
                                            <a14:useLocalDpi xmlns:a14="http://schemas.microsoft.com/office/drawing/2010/main" val="0"/>
                                          </a:ext>
                                        </a:extLst>
                                      </a:blip>
                                      <a:srcRect l="7.463%" t="10.398%" r="9.626%" b="7.992%"/>
                                      <a:stretch/>
                                    </pic:blipFill>
                                    <pic:spPr bwMode="auto">
                                      <a:xfrm>
                                        <a:off x="0" y="0"/>
                                        <a:ext cx="2871264" cy="1506200"/>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Pr>
                            <w:color w:val="000000" w:themeColor="text1"/>
                            <w:sz w:val="16"/>
                          </w:rPr>
                          <w:t>9</w:t>
                        </w:r>
                        <w:r w:rsidRPr="00D47450">
                          <w:rPr>
                            <w:color w:val="000000" w:themeColor="text1"/>
                            <w:sz w:val="16"/>
                          </w:rPr>
                          <w:t xml:space="preserve">. </w:t>
                        </w:r>
                        <w:r>
                          <w:rPr>
                            <w:color w:val="000000" w:themeColor="text1"/>
                            <w:sz w:val="16"/>
                            <w:lang w:val="mn-MN"/>
                          </w:rPr>
                          <w:t>Тохироогүй парамет</w:t>
                        </w:r>
                        <w:r w:rsidRPr="00D47450">
                          <w:rPr>
                            <w:color w:val="000000" w:themeColor="text1"/>
                            <w:sz w:val="16"/>
                            <w:lang w:val="mn-MN"/>
                          </w:rPr>
                          <w:t>ртэй</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lang w:val="mn-MN"/>
        </w:rPr>
        <w:tab/>
        <w:t>Дээрх мэдээллийг ашиглан агентыг тохирох параметртэй үед болон үл тохирох параметртэй үед ямар ялгаа гарахыг харвал</w:t>
      </w:r>
      <w:r>
        <w:t xml:space="preserve"> </w:t>
      </w:r>
      <w:r>
        <w:rPr>
          <w:lang w:val="mn-MN"/>
        </w:rPr>
        <w:t>тохирох параметртэй үед агент хэвийн сурч байгаа бол үл тохирох параметтэй үед агент хэт удаан сурч байгааг харж болно.</w:t>
      </w:r>
    </w:p>
    <w:p w:rsidR="0040068B" w:rsidRDefault="0040068B" w:rsidP="0040068B">
      <w:pPr>
        <w:tabs>
          <w:tab w:val="start" w:pos="0pt"/>
          <w:tab w:val="start" w:pos="14.40pt"/>
          <w:tab w:val="start" w:pos="103.95pt"/>
          <w:tab w:val="center" w:pos="253pt"/>
        </w:tabs>
        <w:spacing w:before="12pt" w:after="12pt"/>
        <w:jc w:val="both"/>
        <w:rPr>
          <w:lang w:val="mn-MN"/>
        </w:rPr>
      </w:pPr>
      <w:r>
        <w:rPr>
          <w:lang w:val="mn-MN"/>
        </w:rPr>
        <w:tab/>
      </w:r>
    </w:p>
    <w:p w:rsidR="0040068B" w:rsidRDefault="0040068B" w:rsidP="0040068B">
      <w:pPr>
        <w:tabs>
          <w:tab w:val="start" w:pos="0pt"/>
          <w:tab w:val="start" w:pos="14.40pt"/>
          <w:tab w:val="start" w:pos="103.95pt"/>
          <w:tab w:val="center" w:pos="253pt"/>
        </w:tabs>
        <w:spacing w:before="12pt" w:after="12pt"/>
        <w:jc w:val="both"/>
        <w:rPr>
          <w:lang w:val="mn-MN"/>
        </w:rPr>
      </w:pPr>
      <w:r>
        <w:rPr>
          <w:lang w:val="mn-MN"/>
        </w:rPr>
        <w:tab/>
      </w:r>
    </w:p>
    <w:p w:rsidR="0040068B" w:rsidRPr="0095277B" w:rsidRDefault="0040068B" w:rsidP="0040068B">
      <w:pPr>
        <w:tabs>
          <w:tab w:val="start" w:pos="0pt"/>
          <w:tab w:val="start" w:pos="14.40pt"/>
          <w:tab w:val="start" w:pos="103.95pt"/>
          <w:tab w:val="center" w:pos="253pt"/>
        </w:tabs>
        <w:spacing w:before="12pt" w:after="12pt"/>
        <w:jc w:val="both"/>
        <w:rPr>
          <w:lang w:val="mn-MN"/>
        </w:rPr>
      </w:pPr>
      <w:r>
        <w:rPr>
          <w:lang w:val="mn-MN"/>
        </w:rPr>
        <w:tab/>
        <w:t xml:space="preserve">Сургалт удаан явж байгаа шалтгааныг дээрх графикаас харж болно. Эндээс </w:t>
      </w:r>
      <w:r>
        <w:rPr>
          <w:i/>
        </w:rPr>
        <w:t xml:space="preserve">α </w:t>
      </w:r>
      <w:r>
        <w:rPr>
          <w:lang w:val="mn-MN"/>
        </w:rPr>
        <w:t>хэт бага байснаар агентын гаргасан алдааг маш бага хувиар авч тухайн үйлдлээ дүгнэснээр тогтворжилт удаан явагдаж байна.</w:t>
      </w:r>
    </w:p>
    <w:p w:rsidR="0040068B" w:rsidRPr="008A448A" w:rsidRDefault="0040068B" w:rsidP="0040068B">
      <w:pPr>
        <w:tabs>
          <w:tab w:val="start" w:pos="0pt"/>
          <w:tab w:val="start" w:pos="14.40pt"/>
          <w:tab w:val="start" w:pos="103.95pt"/>
          <w:tab w:val="center" w:pos="253pt"/>
        </w:tabs>
        <w:jc w:val="both"/>
        <w:rPr>
          <w:iCs/>
        </w:rPr>
      </w:pPr>
      <w:r>
        <w:tab/>
      </w:r>
      <m:oMath>
        <m:r>
          <w:rPr>
            <w:rFonts w:ascii="Cambria Math" w:hAnsi="Cambria Math"/>
          </w:rPr>
          <m:t>L= </m:t>
        </m:r>
        <m:r>
          <m:rPr>
            <m:scr m:val="double-struck"/>
          </m:rPr>
          <w:rPr>
            <w:rFonts w:ascii="Cambria Math" w:hAnsi="Cambria Math"/>
          </w:rPr>
          <m:t>E[</m:t>
        </m:r>
        <m:sSub>
          <m:sSubPr>
            <m:ctrlPr>
              <w:rPr>
                <w:rFonts w:ascii="Cambria Math" w:hAnsi="Cambria Math"/>
                <w:i/>
                <w:iCs/>
              </w:rPr>
            </m:ctrlPr>
          </m:sSubPr>
          <m:e>
            <m:r>
              <w:rPr>
                <w:rFonts w:ascii="Cambria Math" w:hAnsi="Cambria Math"/>
              </w:rPr>
              <m:t>r</m:t>
            </m:r>
          </m:e>
          <m:sub>
            <m:d>
              <m:dPr>
                <m:ctrlPr>
                  <w:rPr>
                    <w:rFonts w:ascii="Cambria Math" w:hAnsi="Cambria Math"/>
                    <w:i/>
                    <w:iCs/>
                  </w:rPr>
                </m:ctrlPr>
              </m:dPr>
              <m:e>
                <m:r>
                  <w:rPr>
                    <w:rFonts w:ascii="Cambria Math" w:hAnsi="Cambria Math"/>
                  </w:rPr>
                  <m:t>s,a</m:t>
                </m:r>
              </m:e>
            </m:d>
          </m:sub>
        </m:sSub>
        <m:r>
          <w:rPr>
            <w:rFonts w:ascii="Cambria Math" w:hAnsi="Cambria Math"/>
          </w:rPr>
          <m:t>+γ * </m:t>
        </m:r>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sSup>
                  <m:sSupPr>
                    <m:ctrlPr>
                      <w:rPr>
                        <w:rFonts w:ascii="Cambria Math" w:hAnsi="Cambria Math"/>
                        <w:i/>
                        <w:iCs/>
                      </w:rPr>
                    </m:ctrlPr>
                  </m:sSupPr>
                  <m:e>
                    <m:r>
                      <w:rPr>
                        <w:rFonts w:ascii="Cambria Math" w:hAnsi="Cambria Math"/>
                      </w:rPr>
                      <m:t>a</m:t>
                    </m:r>
                  </m:e>
                  <m:sup>
                    <m:r>
                      <w:rPr>
                        <w:rFonts w:ascii="Cambria Math" w:hAnsi="Cambria Math"/>
                      </w:rPr>
                      <m:t>'</m:t>
                    </m:r>
                  </m:sup>
                </m:sSup>
              </m:lim>
            </m:limLow>
          </m:fName>
          <m:e>
            <m:sSub>
              <m:sSubPr>
                <m:ctrlPr>
                  <w:rPr>
                    <w:rFonts w:ascii="Cambria Math" w:hAnsi="Cambria Math"/>
                    <w:i/>
                    <w:iCs/>
                  </w:rPr>
                </m:ctrlPr>
              </m:sSubPr>
              <m:e>
                <m:r>
                  <w:rPr>
                    <w:rFonts w:ascii="Cambria Math" w:hAnsi="Cambria Math"/>
                  </w:rPr>
                  <m:t>Q</m:t>
                </m:r>
              </m:e>
              <m:sub>
                <m:d>
                  <m:dPr>
                    <m:ctrlPr>
                      <w:rPr>
                        <w:rFonts w:ascii="Cambria Math" w:hAnsi="Cambria Math"/>
                        <w:i/>
                        <w:iCs/>
                      </w:rPr>
                    </m:ctrlPr>
                  </m:dPr>
                  <m:e>
                    <m:sSup>
                      <m:sSupPr>
                        <m:ctrlPr>
                          <w:rPr>
                            <w:rFonts w:ascii="Cambria Math" w:hAnsi="Cambria Math"/>
                            <w:i/>
                            <w:iCs/>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a</m:t>
                        </m:r>
                      </m:e>
                      <m:sup>
                        <m:r>
                          <w:rPr>
                            <w:rFonts w:ascii="Cambria Math" w:hAnsi="Cambria Math"/>
                          </w:rPr>
                          <m:t>'</m:t>
                        </m:r>
                      </m:sup>
                    </m:sSup>
                  </m:e>
                </m:d>
              </m:sub>
            </m:sSub>
          </m:e>
        </m:func>
        <m:r>
          <w:rPr>
            <w:rFonts w:ascii="Cambria Math" w:hAnsi="Cambria Math"/>
          </w:rPr>
          <m:t>] -</m:t>
        </m:r>
        <m:sSub>
          <m:sSubPr>
            <m:ctrlPr>
              <w:rPr>
                <w:rFonts w:ascii="Cambria Math" w:hAnsi="Cambria Math"/>
                <w:i/>
                <w:iCs/>
              </w:rPr>
            </m:ctrlPr>
          </m:sSubPr>
          <m:e>
            <m:r>
              <w:rPr>
                <w:rFonts w:ascii="Cambria Math" w:hAnsi="Cambria Math"/>
              </w:rPr>
              <m:t>Q</m:t>
            </m:r>
          </m:e>
          <m:sub>
            <m:d>
              <m:dPr>
                <m:ctrlPr>
                  <w:rPr>
                    <w:rFonts w:ascii="Cambria Math" w:hAnsi="Cambria Math"/>
                    <w:i/>
                    <w:iCs/>
                  </w:rPr>
                </m:ctrlPr>
              </m:dPr>
              <m:e>
                <m:r>
                  <w:rPr>
                    <w:rFonts w:ascii="Cambria Math" w:hAnsi="Cambria Math"/>
                  </w:rPr>
                  <m:t>s,a</m:t>
                </m:r>
              </m:e>
            </m:d>
          </m:sub>
        </m:sSub>
      </m:oMath>
      <w:r>
        <w:rPr>
          <w:iCs/>
        </w:rPr>
        <w:tab/>
        <w:t>(6)</w:t>
      </w:r>
    </w:p>
    <w:p w:rsidR="0040068B" w:rsidRDefault="0040068B" w:rsidP="0040068B">
      <w:pPr>
        <w:tabs>
          <w:tab w:val="start" w:pos="0pt"/>
          <w:tab w:val="start" w:pos="14.40pt"/>
          <w:tab w:val="start" w:pos="103.95pt"/>
          <w:tab w:val="center" w:pos="253pt"/>
        </w:tabs>
        <w:spacing w:after="12pt"/>
        <w:jc w:val="both"/>
        <w:rPr>
          <w:iCs/>
          <w:lang w:val="mn-MN"/>
        </w:rPr>
      </w:pPr>
      <w:r>
        <w:rPr>
          <w:iCs/>
          <w:lang w:val="mn-MN"/>
        </w:rPr>
        <w:t>Дээрх тэгшитгэл агентын гаргасан алдааг бодно.</w:t>
      </w:r>
    </w:p>
    <w:p w:rsidR="0040068B" w:rsidRPr="003A28F3" w:rsidRDefault="0040068B" w:rsidP="0040068B">
      <w:pPr>
        <w:tabs>
          <w:tab w:val="start" w:pos="0pt"/>
          <w:tab w:val="start" w:pos="14.40pt"/>
          <w:tab w:val="start" w:pos="103.95pt"/>
          <w:tab w:val="center" w:pos="253pt"/>
        </w:tabs>
        <w:spacing w:after="12pt"/>
        <w:rPr>
          <w:rFonts w:ascii="Cambria Math" w:hAnsi="Cambria Math" w:hint="eastAsia"/>
          <w:iCs/>
        </w:rPr>
      </w:pPr>
      <w:r>
        <w:rPr>
          <w:iCs/>
        </w:rPr>
        <w:tab/>
      </w:r>
      <m:oMath>
        <m:sSub>
          <m:sSubPr>
            <m:ctrlPr>
              <w:rPr>
                <w:rFonts w:ascii="Cambria Math" w:hAnsi="Cambria Math"/>
                <w:i/>
                <w:iCs/>
              </w:rPr>
            </m:ctrlPr>
          </m:sSubPr>
          <m:e>
            <m:r>
              <w:rPr>
                <w:rFonts w:ascii="Cambria Math" w:hAnsi="Cambria Math"/>
              </w:rPr>
              <m:t>Q</m:t>
            </m:r>
          </m:e>
          <m:sub>
            <m:d>
              <m:dPr>
                <m:ctrlPr>
                  <w:rPr>
                    <w:rFonts w:ascii="Cambria Math" w:hAnsi="Cambria Math"/>
                    <w:i/>
                    <w:iCs/>
                  </w:rPr>
                </m:ctrlPr>
              </m:dPr>
              <m:e>
                <m:r>
                  <w:rPr>
                    <w:rFonts w:ascii="Cambria Math" w:hAnsi="Cambria Math"/>
                  </w:rPr>
                  <m:t>s,a</m:t>
                </m:r>
              </m:e>
            </m:d>
          </m:sub>
        </m:sSub>
        <m:r>
          <w:rPr>
            <w:rFonts w:ascii="Cambria Math" w:hAnsi="Cambria Math"/>
          </w:rPr>
          <m:t>=</m:t>
        </m:r>
      </m:oMath>
      <w:r w:rsidRPr="00BA2D3F">
        <w:rPr>
          <w:rFonts w:ascii="Cambria Math" w:hAnsi="Cambria Math"/>
          <w:i/>
        </w:rPr>
        <w:t xml:space="preserve"> </w:t>
      </w:r>
      <m:oMath>
        <m:sSub>
          <m:sSubPr>
            <m:ctrlPr>
              <w:rPr>
                <w:rFonts w:ascii="Cambria Math" w:hAnsi="Cambria Math"/>
                <w:i/>
                <w:iCs/>
              </w:rPr>
            </m:ctrlPr>
          </m:sSubPr>
          <m:e>
            <m:r>
              <w:rPr>
                <w:rFonts w:ascii="Cambria Math" w:hAnsi="Cambria Math"/>
              </w:rPr>
              <m:t>Q</m:t>
            </m:r>
          </m:e>
          <m:sub>
            <m:d>
              <m:dPr>
                <m:ctrlPr>
                  <w:rPr>
                    <w:rFonts w:ascii="Cambria Math" w:hAnsi="Cambria Math"/>
                    <w:i/>
                    <w:iCs/>
                  </w:rPr>
                </m:ctrlPr>
              </m:dPr>
              <m:e>
                <m:r>
                  <w:rPr>
                    <w:rFonts w:ascii="Cambria Math" w:hAnsi="Cambria Math"/>
                  </w:rPr>
                  <m:t>s,a</m:t>
                </m:r>
              </m:e>
            </m:d>
          </m:sub>
        </m:sSub>
        <m:r>
          <w:rPr>
            <w:rFonts w:ascii="Cambria Math" w:hAnsi="Cambria Math"/>
          </w:rPr>
          <m:t>+ α *L</m:t>
        </m:r>
      </m:oMath>
      <w:r>
        <w:rPr>
          <w:rFonts w:ascii="Cambria Math" w:hAnsi="Cambria Math"/>
          <w:i/>
          <w:iCs/>
        </w:rPr>
        <w:tab/>
      </w:r>
      <w:r>
        <w:rPr>
          <w:rFonts w:ascii="Cambria Math" w:hAnsi="Cambria Math"/>
          <w:iCs/>
        </w:rPr>
        <w:t>(7)</w:t>
      </w:r>
    </w:p>
    <w:p w:rsidR="0040068B" w:rsidRPr="0040068B" w:rsidRDefault="0040068B" w:rsidP="0040068B">
      <w:pPr>
        <w:tabs>
          <w:tab w:val="start" w:pos="0pt"/>
          <w:tab w:val="start" w:pos="14.40pt"/>
          <w:tab w:val="start" w:pos="103.95pt"/>
          <w:tab w:val="center" w:pos="253pt"/>
        </w:tabs>
        <w:spacing w:after="12pt"/>
        <w:jc w:val="both"/>
        <w:rPr>
          <w:iCs/>
          <w:lang w:val="mn-MN"/>
        </w:rPr>
      </w:pPr>
      <w:r w:rsidRPr="0040068B">
        <w:rPr>
          <w:iCs/>
        </w:rPr>
        <w:t xml:space="preserve">Өмнө тооцоолсон алдааг ашиглан </w:t>
      </w:r>
      <w:r w:rsidRPr="0040068B">
        <w:rPr>
          <w:i/>
          <w:iCs/>
        </w:rPr>
        <w:t xml:space="preserve">Q-Table </w:t>
      </w:r>
      <w:r w:rsidRPr="0040068B">
        <w:rPr>
          <w:i/>
          <w:iCs/>
          <w:lang w:val="mn-MN"/>
        </w:rPr>
        <w:t>–</w:t>
      </w:r>
      <w:r w:rsidRPr="0040068B">
        <w:rPr>
          <w:iCs/>
          <w:lang w:val="mn-MN"/>
        </w:rPr>
        <w:t xml:space="preserve">ээ шинэчлэхдээ алдааг </w:t>
      </w:r>
      <w:r w:rsidRPr="0040068B">
        <w:rPr>
          <w:iCs/>
        </w:rPr>
        <w:t xml:space="preserve">(1 / </w:t>
      </w:r>
      <m:oMath>
        <m:r>
          <w:rPr>
            <w:rFonts w:ascii="Cambria Math" w:hAnsi="Cambria Math"/>
          </w:rPr>
          <m:t>α</m:t>
        </m:r>
      </m:oMath>
      <w:r w:rsidRPr="0040068B">
        <w:rPr>
          <w:iCs/>
        </w:rPr>
        <w:t xml:space="preserve">) </w:t>
      </w:r>
      <w:r w:rsidRPr="0040068B">
        <w:rPr>
          <w:iCs/>
          <w:lang w:val="mn-MN"/>
        </w:rPr>
        <w:t xml:space="preserve">дахин багасгаж байгаа нь хэрэв </w:t>
      </w:r>
      <m:oMath>
        <m:r>
          <w:rPr>
            <w:rFonts w:ascii="Cambria Math" w:hAnsi="Cambria Math"/>
          </w:rPr>
          <m:t>α</m:t>
        </m:r>
      </m:oMath>
      <w:r w:rsidRPr="0040068B">
        <w:rPr>
          <w:iCs/>
          <w:lang w:val="mn-MN"/>
        </w:rPr>
        <w:t xml:space="preserve"> бага байвал агентын хийсэн алдааг бууруулна. Ингэснээр жинхэнэ </w:t>
      </w:r>
      <w:r w:rsidRPr="0040068B">
        <w:rPr>
          <w:i/>
          <w:iCs/>
        </w:rPr>
        <w:t xml:space="preserve">Q-Table </w:t>
      </w:r>
      <w:r w:rsidRPr="0040068B">
        <w:rPr>
          <w:iCs/>
          <w:lang w:val="mn-MN"/>
        </w:rPr>
        <w:t>–ын утга руу удаан дөхнө.</w:t>
      </w:r>
    </w:p>
    <w:p w:rsidR="0040068B" w:rsidRDefault="0040068B" w:rsidP="0040068B">
      <w:pPr>
        <w:tabs>
          <w:tab w:val="start" w:pos="0pt"/>
          <w:tab w:val="start" w:pos="14.40pt"/>
          <w:tab w:val="start" w:pos="103.95pt"/>
          <w:tab w:val="center" w:pos="253pt"/>
        </w:tabs>
        <w:spacing w:after="12pt"/>
        <w:jc w:val="both"/>
        <w:rPr>
          <w:rFonts w:ascii="Cambria Math" w:hAnsi="Cambria Math" w:hint="eastAsia"/>
          <w:iCs/>
          <w:lang w:val="mn-MN"/>
        </w:rPr>
      </w:pPr>
      <w:r>
        <w:rPr>
          <w:rFonts w:ascii="Cambria Math" w:hAnsi="Cambria Math"/>
          <w:iCs/>
          <w:lang w:val="mn-MN"/>
        </w:rPr>
        <w:tab/>
      </w:r>
    </w:p>
    <w:p w:rsidR="0040068B" w:rsidRPr="0040068B" w:rsidRDefault="0040068B" w:rsidP="0040068B">
      <w:pPr>
        <w:tabs>
          <w:tab w:val="start" w:pos="0pt"/>
          <w:tab w:val="start" w:pos="14.40pt"/>
          <w:tab w:val="start" w:pos="103.95pt"/>
          <w:tab w:val="center" w:pos="253pt"/>
        </w:tabs>
        <w:spacing w:after="12pt"/>
        <w:jc w:val="both"/>
        <w:rPr>
          <w:iCs/>
          <w:lang w:val="mn-MN"/>
        </w:rPr>
      </w:pPr>
      <w:r>
        <w:rPr>
          <w:rFonts w:ascii="Cambria Math" w:hAnsi="Cambria Math"/>
          <w:iCs/>
          <w:lang w:val="mn-MN"/>
        </w:rPr>
        <w:tab/>
      </w:r>
      <w:r w:rsidRPr="0040068B">
        <w:rPr>
          <w:iCs/>
          <w:lang w:val="mn-MN"/>
        </w:rPr>
        <w:t xml:space="preserve">Мөн дээрх графикт </w:t>
      </w:r>
      <w:r w:rsidRPr="0040068B">
        <w:rPr>
          <w:i/>
        </w:rPr>
        <w:t>γ</w:t>
      </w:r>
      <w:r w:rsidRPr="0040068B">
        <w:rPr>
          <w:i/>
          <w:iCs/>
          <w:lang w:val="mn-MN"/>
        </w:rPr>
        <w:t>–</w:t>
      </w:r>
      <w:r w:rsidRPr="0040068B">
        <w:rPr>
          <w:iCs/>
          <w:lang w:val="mn-MN"/>
        </w:rPr>
        <w:t>ийн буруу сонголт ямар нөлөөтэйг харж болно.</w:t>
      </w:r>
      <w:r w:rsidRPr="0040068B">
        <w:rPr>
          <w:iCs/>
        </w:rPr>
        <w:t xml:space="preserve"> </w:t>
      </w:r>
      <w:r w:rsidRPr="0040068B">
        <w:rPr>
          <w:iCs/>
          <w:lang w:val="mn-MN"/>
        </w:rPr>
        <w:t xml:space="preserve">Агент нь бай руу олон төрлийн замаар очиж байна. Энэ нь бидний үүсгэсэн сургалтын орчинд </w:t>
      </w:r>
      <w:r w:rsidRPr="0040068B">
        <w:rPr>
          <w:i/>
        </w:rPr>
        <w:t>γ</w:t>
      </w:r>
      <w:r w:rsidRPr="0040068B">
        <w:rPr>
          <w:i/>
          <w:iCs/>
        </w:rPr>
        <w:t xml:space="preserve"> нь </w:t>
      </w:r>
      <w:r w:rsidRPr="0040068B">
        <w:rPr>
          <w:iCs/>
          <w:lang w:val="mn-MN"/>
        </w:rPr>
        <w:t xml:space="preserve">агентын байн дээр очих замыг бусад замаас ялгаж өгдөг гэж ойлгож болох юм. Бага байвал агент сургалтын орчинд удаан хугацаанд хайлт хийсний дараа байнд хүрэх дөт замыг олох магадлалтай болж байгаа юм. </w:t>
      </w:r>
    </w:p>
    <w:p w:rsidR="0040068B" w:rsidRDefault="0040068B" w:rsidP="0040068B">
      <w:pPr>
        <w:tabs>
          <w:tab w:val="start" w:pos="0pt"/>
          <w:tab w:val="start" w:pos="14.40pt"/>
          <w:tab w:val="start" w:pos="103.95pt"/>
          <w:tab w:val="center" w:pos="253pt"/>
        </w:tabs>
        <w:spacing w:after="12pt"/>
        <w:jc w:val="both"/>
        <w:rPr>
          <w:lang w:val="mn-MN"/>
        </w:rPr>
      </w:pPr>
      <w:r>
        <w:rPr>
          <w:lang w:val="mn-MN"/>
        </w:rPr>
        <w:tab/>
        <w:t>Доорх зурагт бага</w:t>
      </w:r>
      <w:r>
        <w:rPr>
          <w:i/>
        </w:rPr>
        <w:t xml:space="preserve"> </w:t>
      </w:r>
      <w:r>
        <w:rPr>
          <w:lang w:val="mn-MN"/>
        </w:rPr>
        <w:t xml:space="preserve">болон их </w:t>
      </w:r>
      <w:r>
        <w:rPr>
          <w:i/>
        </w:rPr>
        <w:t>γ</w:t>
      </w:r>
      <w:r>
        <w:rPr>
          <w:lang w:val="mn-MN"/>
        </w:rPr>
        <w:t xml:space="preserve"> –ийг сурсан агент дээр харууллаа.</w:t>
      </w:r>
    </w:p>
    <w:p w:rsidR="0040068B" w:rsidRDefault="0040068B" w:rsidP="0040068B">
      <w:pPr>
        <w:tabs>
          <w:tab w:val="start" w:pos="0pt"/>
          <w:tab w:val="start" w:pos="14.40pt"/>
          <w:tab w:val="start" w:pos="103.95pt"/>
          <w:tab w:val="center" w:pos="253pt"/>
        </w:tabs>
        <w:jc w:val="both"/>
        <w:rPr>
          <w:lang w:val="mn-MN"/>
        </w:rPr>
      </w:pPr>
      <w:r>
        <w:rPr>
          <w:noProof/>
        </w:rPr>
        <w:drawing>
          <wp:anchor distT="0" distB="0" distL="114300" distR="114300" simplePos="0" relativeHeight="251672576" behindDoc="1" locked="0" layoutInCell="1" allowOverlap="1" wp14:anchorId="5396C88D" wp14:editId="5A98B591">
            <wp:simplePos x="0" y="0"/>
            <wp:positionH relativeFrom="margin">
              <wp:align>right</wp:align>
            </wp:positionH>
            <wp:positionV relativeFrom="paragraph">
              <wp:posOffset>5080</wp:posOffset>
            </wp:positionV>
            <wp:extent cx="929005" cy="974725"/>
            <wp:effectExtent l="0" t="0" r="4445" b="0"/>
            <wp:wrapTight wrapText="bothSides">
              <wp:wrapPolygon edited="0">
                <wp:start x="0" y="0"/>
                <wp:lineTo x="0" y="21107"/>
                <wp:lineTo x="21260" y="21107"/>
                <wp:lineTo x="21260" y="0"/>
                <wp:lineTo x="0" y="0"/>
              </wp:wrapPolygon>
            </wp:wrapTight>
            <wp:docPr id="1055" name="Picture 10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5" name="optimal-gamma-boar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29005" cy="974725"/>
                    </a:xfrm>
                    <a:prstGeom prst="rect">
                      <a:avLst/>
                    </a:prstGeom>
                  </pic:spPr>
                </pic:pic>
              </a:graphicData>
            </a:graphic>
          </wp:anchor>
        </w:drawing>
      </w:r>
      <w:r>
        <w:rPr>
          <w:noProof/>
        </w:rPr>
        <w:drawing>
          <wp:anchor distT="0" distB="0" distL="114300" distR="114300" simplePos="0" relativeHeight="251673600" behindDoc="1" locked="0" layoutInCell="1" allowOverlap="1" wp14:anchorId="2F7A6E8B" wp14:editId="06EF8F6F">
            <wp:simplePos x="0" y="0"/>
            <wp:positionH relativeFrom="column">
              <wp:align>left</wp:align>
            </wp:positionH>
            <wp:positionV relativeFrom="paragraph">
              <wp:posOffset>15875</wp:posOffset>
            </wp:positionV>
            <wp:extent cx="929030" cy="975283"/>
            <wp:effectExtent l="0" t="0" r="4445" b="0"/>
            <wp:wrapTight wrapText="bothSides">
              <wp:wrapPolygon edited="0">
                <wp:start x="0" y="0"/>
                <wp:lineTo x="0" y="21107"/>
                <wp:lineTo x="21260" y="21107"/>
                <wp:lineTo x="21260" y="0"/>
                <wp:lineTo x="0" y="0"/>
              </wp:wrapPolygon>
            </wp:wrapTight>
            <wp:docPr id="1047" name="Picture 10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7" name="bad-gamma-boar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29030" cy="975283"/>
                    </a:xfrm>
                    <a:prstGeom prst="rect">
                      <a:avLst/>
                    </a:prstGeom>
                  </pic:spPr>
                </pic:pic>
              </a:graphicData>
            </a:graphic>
            <wp14:sizeRelH relativeFrom="margin">
              <wp14:pctWidth>0%</wp14:pctWidth>
            </wp14:sizeRelH>
            <wp14:sizeRelV relativeFrom="margin">
              <wp14:pctHeight>0%</wp14:pctHeight>
            </wp14:sizeRelV>
          </wp:anchor>
        </w:drawing>
      </w: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r>
        <w:rPr>
          <w:noProof/>
        </w:rPr>
        <w:drawing>
          <wp:anchor distT="0" distB="0" distL="114300" distR="114300" simplePos="0" relativeHeight="251670528" behindDoc="1" locked="0" layoutInCell="1" allowOverlap="1" wp14:anchorId="2F5E4CFF" wp14:editId="4FBCAAE7">
            <wp:simplePos x="0" y="0"/>
            <wp:positionH relativeFrom="column">
              <wp:align>left</wp:align>
            </wp:positionH>
            <wp:positionV relativeFrom="paragraph">
              <wp:posOffset>9525</wp:posOffset>
            </wp:positionV>
            <wp:extent cx="920750" cy="275590"/>
            <wp:effectExtent l="0" t="0" r="0" b="0"/>
            <wp:wrapTight wrapText="bothSides">
              <wp:wrapPolygon edited="0">
                <wp:start x="0" y="0"/>
                <wp:lineTo x="0" y="19410"/>
                <wp:lineTo x="21004" y="19410"/>
                <wp:lineTo x="21004" y="0"/>
                <wp:lineTo x="0" y="0"/>
              </wp:wrapPolygon>
            </wp:wrapTight>
            <wp:docPr id="1056" name="Text Box 1056"/>
            <wp:cNvGraphicFramePr/>
            <a:graphic xmlns:a="http://purl.oclc.org/ooxml/drawingml/main">
              <a:graphicData uri="http://schemas.microsoft.com/office/word/2010/wordprocessingShape">
                <wp:wsp>
                  <wp:cNvSpPr txBox="1"/>
                  <wp:spPr>
                    <a:xfrm>
                      <a:off x="0" y="0"/>
                      <a:ext cx="920750" cy="275590"/>
                    </a:xfrm>
                    <a:prstGeom prst="rect">
                      <a:avLst/>
                    </a:prstGeom>
                    <a:solidFill>
                      <a:prstClr val="white"/>
                    </a:solidFill>
                    <a:ln>
                      <a:noFill/>
                    </a:ln>
                    <a:effectLst/>
                  </wp:spPr>
                  <wp:txbx>
                    <wne:txbxContent>
                      <w:p w:rsidR="0060425B" w:rsidRPr="00D47450" w:rsidRDefault="0060425B" w:rsidP="0040068B">
                        <w:pPr>
                          <w:pStyle w:val="Caption"/>
                          <w:rPr>
                            <w:noProof/>
                            <w:color w:val="000000" w:themeColor="text1"/>
                            <w:szCs w:val="20"/>
                          </w:rPr>
                        </w:pPr>
                        <w:r w:rsidRPr="00D47450">
                          <w:rPr>
                            <w:noProof/>
                            <w:color w:val="000000" w:themeColor="text1"/>
                            <w:sz w:val="16"/>
                          </w:rPr>
                          <w:t>12.</w:t>
                        </w:r>
                        <w:r w:rsidRPr="00D47450">
                          <w:rPr>
                            <w:color w:val="000000" w:themeColor="text1"/>
                            <w:sz w:val="16"/>
                            <w:lang w:val="mn-MN"/>
                          </w:rPr>
                          <w:t xml:space="preserve"> Бага </w:t>
                        </w:r>
                        <w:r>
                          <w:rPr>
                            <w:i w:val="0"/>
                          </w:rPr>
                          <w:t>γ</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13F538B6" wp14:editId="418D5AF6">
            <wp:simplePos x="0" y="0"/>
            <wp:positionH relativeFrom="margin">
              <wp:align>right</wp:align>
            </wp:positionH>
            <wp:positionV relativeFrom="paragraph">
              <wp:posOffset>6350</wp:posOffset>
            </wp:positionV>
            <wp:extent cx="908050" cy="266700"/>
            <wp:effectExtent l="0" t="0" r="6350" b="0"/>
            <wp:wrapTight wrapText="bothSides">
              <wp:wrapPolygon edited="0">
                <wp:start x="0" y="0"/>
                <wp:lineTo x="0" y="20057"/>
                <wp:lineTo x="21298" y="20057"/>
                <wp:lineTo x="21298" y="0"/>
                <wp:lineTo x="0" y="0"/>
              </wp:wrapPolygon>
            </wp:wrapTight>
            <wp:docPr id="1057" name="Text Box 1057"/>
            <wp:cNvGraphicFramePr/>
            <a:graphic xmlns:a="http://purl.oclc.org/ooxml/drawingml/main">
              <a:graphicData uri="http://schemas.microsoft.com/office/word/2010/wordprocessingShape">
                <wp:wsp>
                  <wp:cNvSpPr txBox="1"/>
                  <wp:spPr>
                    <a:xfrm>
                      <a:off x="0" y="0"/>
                      <a:ext cx="908050" cy="266700"/>
                    </a:xfrm>
                    <a:prstGeom prst="rect">
                      <a:avLst/>
                    </a:prstGeom>
                    <a:solidFill>
                      <a:prstClr val="white"/>
                    </a:solidFill>
                    <a:ln>
                      <a:noFill/>
                    </a:ln>
                    <a:effectLst/>
                  </wp:spPr>
                  <wp:txbx>
                    <wne:txbxContent>
                      <w:p w:rsidR="0060425B" w:rsidRPr="00D47450" w:rsidRDefault="0060425B" w:rsidP="0040068B">
                        <w:pPr>
                          <w:pStyle w:val="Caption"/>
                          <w:rPr>
                            <w:noProof/>
                            <w:color w:val="000000" w:themeColor="text1"/>
                            <w:szCs w:val="20"/>
                          </w:rPr>
                        </w:pPr>
                        <w:r w:rsidRPr="00D47450">
                          <w:rPr>
                            <w:noProof/>
                            <w:color w:val="000000" w:themeColor="text1"/>
                            <w:sz w:val="16"/>
                          </w:rPr>
                          <w:t>13.</w:t>
                        </w:r>
                        <w:r w:rsidRPr="00D47450">
                          <w:rPr>
                            <w:color w:val="000000" w:themeColor="text1"/>
                            <w:sz w:val="16"/>
                          </w:rPr>
                          <w:t xml:space="preserve"> </w:t>
                        </w:r>
                        <w:r w:rsidRPr="00D47450">
                          <w:rPr>
                            <w:color w:val="000000" w:themeColor="text1"/>
                            <w:sz w:val="16"/>
                            <w:lang w:val="mn-MN"/>
                          </w:rPr>
                          <w:t xml:space="preserve">Их </w:t>
                        </w:r>
                        <w:r>
                          <w:rPr>
                            <w:i w:val="0"/>
                          </w:rPr>
                          <w:t>γ</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rsidR="0040068B" w:rsidRDefault="0040068B" w:rsidP="0040068B">
      <w:pPr>
        <w:spacing w:after="12pt"/>
        <w:ind w:firstLine="14.40pt"/>
        <w:jc w:val="both"/>
      </w:pPr>
    </w:p>
    <w:p w:rsidR="0040068B" w:rsidRDefault="0040068B" w:rsidP="0040068B">
      <w:pPr>
        <w:jc w:val="both"/>
        <w:rPr>
          <w:b/>
          <w:i/>
          <w:lang w:val="mn-MN"/>
        </w:rPr>
      </w:pPr>
    </w:p>
    <w:p w:rsidR="0040068B" w:rsidRDefault="0040068B" w:rsidP="0040068B">
      <w:pPr>
        <w:jc w:val="both"/>
        <w:rPr>
          <w:b/>
          <w:i/>
          <w:lang w:val="mn-MN"/>
        </w:rPr>
      </w:pPr>
    </w:p>
    <w:p w:rsidR="0040068B" w:rsidRDefault="0040068B" w:rsidP="0040068B">
      <w:pPr>
        <w:jc w:val="both"/>
        <w:rPr>
          <w:i/>
          <w:lang w:val="mn-MN"/>
        </w:rPr>
      </w:pPr>
    </w:p>
    <w:p w:rsidR="0040068B" w:rsidRDefault="0040068B" w:rsidP="0040068B">
      <w:pPr>
        <w:jc w:val="both"/>
        <w:rPr>
          <w:i/>
          <w:lang w:val="mn-MN"/>
        </w:rPr>
      </w:pPr>
    </w:p>
    <w:p w:rsidR="0040068B" w:rsidRPr="00741D36" w:rsidRDefault="0040068B" w:rsidP="0040068B">
      <w:pPr>
        <w:spacing w:after="12pt"/>
        <w:jc w:val="both"/>
        <w:rPr>
          <w:b/>
          <w:i/>
          <w:lang w:val="mn-MN"/>
        </w:rPr>
      </w:pPr>
      <w:r w:rsidRPr="00741D36">
        <w:rPr>
          <w:b/>
          <w:i/>
          <w:lang w:val="mn-MN"/>
        </w:rPr>
        <w:lastRenderedPageBreak/>
        <w:t>Сургалтын орчин - №5</w:t>
      </w:r>
    </w:p>
    <w:p w:rsidR="0040068B" w:rsidRDefault="0040068B" w:rsidP="0040068B">
      <w:pPr>
        <w:ind w:firstLine="14.40pt"/>
        <w:jc w:val="both"/>
        <w:rPr>
          <w:lang w:val="mn-MN"/>
        </w:rPr>
      </w:pPr>
      <w:r w:rsidRPr="004F4B27">
        <w:rPr>
          <w:i/>
        </w:rPr>
        <w:t>C = 10</w:t>
      </w:r>
      <w:r>
        <w:rPr>
          <w:i/>
          <w:lang w:val="mn-MN"/>
        </w:rPr>
        <w:t xml:space="preserve"> </w:t>
      </w:r>
      <w:r w:rsidRPr="004F4B27">
        <w:rPr>
          <w:lang w:val="mn-MN"/>
        </w:rPr>
        <w:t xml:space="preserve">Энэ талбар өмнөх </w:t>
      </w:r>
      <w:r>
        <w:rPr>
          <w:lang w:val="mn-MN"/>
        </w:rPr>
        <w:t xml:space="preserve">талбараас харьцангуй хэцүү ба </w:t>
      </w:r>
      <w:r>
        <w:rPr>
          <w:i/>
        </w:rPr>
        <w:t xml:space="preserve">γ </w:t>
      </w:r>
      <w:r>
        <w:rPr>
          <w:lang w:val="mn-MN"/>
        </w:rPr>
        <w:t>–ын хэмжээ их байх ёстой гэдэг нь суралцсан үр дүнгээс харагдаж байна.</w:t>
      </w:r>
    </w:p>
    <w:p w:rsidR="0040068B" w:rsidRDefault="0040068B" w:rsidP="0040068B">
      <w:pPr>
        <w:spacing w:after="12pt"/>
        <w:jc w:val="both"/>
        <w:rPr>
          <w:lang w:val="mn-MN"/>
        </w:rPr>
      </w:pPr>
      <w:r>
        <w:rPr>
          <w:noProof/>
        </w:rPr>
        <w:drawing>
          <wp:inline distT="0" distB="0" distL="0" distR="0" wp14:anchorId="66E755B9" wp14:editId="53D0898D">
            <wp:extent cx="2941348" cy="3029447"/>
            <wp:effectExtent l="0" t="0" r="0" b="0"/>
            <wp:docPr id="1080" name="Text Box 1080"/>
            <wp:cNvGraphicFramePr/>
            <a:graphic xmlns:a="http://purl.oclc.org/ooxml/drawingml/main">
              <a:graphicData uri="http://schemas.microsoft.com/office/word/2010/wordprocessingShape">
                <wp:wsp>
                  <wp:cNvSpPr txBox="1"/>
                  <wp:spPr>
                    <a:xfrm>
                      <a:off x="0" y="0"/>
                      <a:ext cx="2941348" cy="3029447"/>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1E206CD7" wp14:editId="5CFC29FA">
                              <wp:extent cx="2640920" cy="2775005"/>
                              <wp:effectExtent l="0" t="0" r="7620" b="6350"/>
                              <wp:docPr id="1033" name="Picture 10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1" name="board.png"/>
                                      <pic:cNvPicPr/>
                                    </pic:nvPicPr>
                                    <pic:blipFill>
                                      <a:blip r:embed="rId21">
                                        <a:extLst>
                                          <a:ext uri="{28A0092B-C50C-407E-A947-70E740481C1C}">
                                            <a14:useLocalDpi xmlns:a14="http://schemas.microsoft.com/office/drawing/2010/main" val="0"/>
                                          </a:ext>
                                        </a:extLst>
                                      </a:blip>
                                      <a:stretch>
                                        <a:fillRect/>
                                      </a:stretch>
                                    </pic:blipFill>
                                    <pic:spPr>
                                      <a:xfrm>
                                        <a:off x="0" y="0"/>
                                        <a:ext cx="2694186" cy="2830975"/>
                                      </a:xfrm>
                                      <a:prstGeom prst="rect">
                                        <a:avLst/>
                                      </a:prstGeom>
                                    </pic:spPr>
                                  </pic:pic>
                                </a:graphicData>
                              </a:graphic>
                            </wp:inline>
                          </w:drawing>
                        </w:r>
                      </w:p>
                      <w:p w:rsidR="0060425B" w:rsidRPr="00D47450" w:rsidRDefault="0060425B" w:rsidP="0040068B">
                        <w:pPr>
                          <w:pStyle w:val="Caption"/>
                          <w:rPr>
                            <w:color w:val="000000" w:themeColor="text1"/>
                            <w:sz w:val="16"/>
                            <w:lang w:val="mn-MN"/>
                          </w:rPr>
                        </w:pPr>
                        <w:r>
                          <w:rPr>
                            <w:color w:val="000000" w:themeColor="text1"/>
                            <w:sz w:val="16"/>
                            <w:lang w:val="mn-MN"/>
                          </w:rPr>
                          <w:t xml:space="preserve">Зураг </w:t>
                        </w:r>
                        <w:r w:rsidRPr="00D47450">
                          <w:rPr>
                            <w:color w:val="000000" w:themeColor="text1"/>
                            <w:sz w:val="16"/>
                          </w:rPr>
                          <w:t xml:space="preserve">14. </w:t>
                        </w:r>
                        <w:r w:rsidRPr="00D47450">
                          <w:rPr>
                            <w:color w:val="000000" w:themeColor="text1"/>
                            <w:sz w:val="16"/>
                            <w:lang w:val="mn-MN"/>
                          </w:rPr>
                          <w:t>Суралцах орчин 5 сурсан агент</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rsidR="0040068B" w:rsidRDefault="0040068B" w:rsidP="0040068B">
      <w:pPr>
        <w:jc w:val="both"/>
        <w:rPr>
          <w:lang w:val="mn-MN"/>
        </w:rPr>
      </w:pPr>
      <w:r>
        <w:t xml:space="preserve">Grid Search </w:t>
      </w:r>
      <w:r>
        <w:rPr>
          <w:lang w:val="mn-MN"/>
        </w:rPr>
        <w:t xml:space="preserve">– ашиглан хамгийн зөв </w:t>
      </w:r>
      <w:r>
        <w:rPr>
          <w:i/>
        </w:rPr>
        <w:t xml:space="preserve">α </w:t>
      </w:r>
      <w:r>
        <w:rPr>
          <w:lang w:val="mn-MN"/>
        </w:rPr>
        <w:t>–ыг олох нь.</w:t>
      </w:r>
    </w:p>
    <w:p w:rsidR="0040068B" w:rsidRPr="006C1D22" w:rsidRDefault="0040068B" w:rsidP="0040068B">
      <w:pPr>
        <w:jc w:val="both"/>
      </w:pPr>
      <w:r>
        <w:rPr>
          <w:noProof/>
        </w:rPr>
        <w:drawing>
          <wp:inline distT="0" distB="0" distL="0" distR="0" wp14:anchorId="0239BCEB" wp14:editId="7C113CEA">
            <wp:extent cx="3021495" cy="1774209"/>
            <wp:effectExtent l="0" t="0" r="7620" b="0"/>
            <wp:docPr id="1082" name="Text Box 1082"/>
            <wp:cNvGraphicFramePr/>
            <a:graphic xmlns:a="http://purl.oclc.org/ooxml/drawingml/main">
              <a:graphicData uri="http://schemas.microsoft.com/office/word/2010/wordprocessingShape">
                <wp:wsp>
                  <wp:cNvSpPr txBox="1"/>
                  <wp:spPr>
                    <a:xfrm>
                      <a:off x="0" y="0"/>
                      <a:ext cx="3021495" cy="1774209"/>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68EC62F3" wp14:editId="4F9CFABD">
                              <wp:extent cx="2805946" cy="1525270"/>
                              <wp:effectExtent l="0" t="0" r="0" b="0"/>
                              <wp:docPr id="1026" name="Picture 10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4" name="env-5-(0.99-0.1).png"/>
                                      <pic:cNvPicPr/>
                                    </pic:nvPicPr>
                                    <pic:blipFill>
                                      <a:blip r:embed="rId22">
                                        <a:extLst>
                                          <a:ext uri="{28A0092B-C50C-407E-A947-70E740481C1C}">
                                            <a14:useLocalDpi xmlns:a14="http://schemas.microsoft.com/office/drawing/2010/main" val="0"/>
                                          </a:ext>
                                        </a:extLst>
                                      </a:blip>
                                      <a:stretch>
                                        <a:fillRect/>
                                      </a:stretch>
                                    </pic:blipFill>
                                    <pic:spPr>
                                      <a:xfrm>
                                        <a:off x="0" y="0"/>
                                        <a:ext cx="2817116" cy="1531342"/>
                                      </a:xfrm>
                                      <a:prstGeom prst="rect">
                                        <a:avLst/>
                                      </a:prstGeom>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sidRPr="00D47450">
                          <w:rPr>
                            <w:color w:val="000000" w:themeColor="text1"/>
                            <w:sz w:val="16"/>
                          </w:rPr>
                          <w:t>1</w:t>
                        </w:r>
                        <w:r w:rsidRPr="00D47450">
                          <w:rPr>
                            <w:color w:val="000000" w:themeColor="text1"/>
                            <w:sz w:val="16"/>
                          </w:rPr>
                          <w:fldChar w:fldCharType="begin"/>
                        </w:r>
                        <w:r w:rsidRPr="00D47450">
                          <w:rPr>
                            <w:color w:val="000000" w:themeColor="text1"/>
                            <w:sz w:val="16"/>
                          </w:rPr>
                          <w:instrText xml:space="preserve"> SEQ Figure \* ARABIC </w:instrText>
                        </w:r>
                        <w:r w:rsidRPr="00D47450">
                          <w:rPr>
                            <w:color w:val="000000" w:themeColor="text1"/>
                            <w:sz w:val="16"/>
                          </w:rPr>
                          <w:fldChar w:fldCharType="separate"/>
                        </w:r>
                        <w:r w:rsidR="00A727FF">
                          <w:rPr>
                            <w:noProof/>
                            <w:color w:val="000000" w:themeColor="text1"/>
                            <w:sz w:val="16"/>
                          </w:rPr>
                          <w:t>1</w:t>
                        </w:r>
                        <w:r w:rsidRPr="00D47450">
                          <w:rPr>
                            <w:color w:val="000000" w:themeColor="text1"/>
                            <w:sz w:val="16"/>
                          </w:rPr>
                          <w:fldChar w:fldCharType="end"/>
                        </w:r>
                        <w:r w:rsidRPr="00D47450">
                          <w:rPr>
                            <w:color w:val="000000" w:themeColor="text1"/>
                            <w:sz w:val="16"/>
                          </w:rPr>
                          <w:t xml:space="preserve">. </w:t>
                        </w:r>
                        <w:r w:rsidRPr="008B581C">
                          <w:rPr>
                            <w:i w:val="0"/>
                            <w:color w:val="000000" w:themeColor="text1"/>
                          </w:rPr>
                          <w:t>α</w:t>
                        </w:r>
                        <w:r w:rsidRPr="00D47450">
                          <w:rPr>
                            <w:color w:val="000000" w:themeColor="text1"/>
                            <w:sz w:val="16"/>
                          </w:rPr>
                          <w:t xml:space="preserve"> range</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rsidR="0040068B" w:rsidRDefault="0040068B" w:rsidP="0040068B">
      <w:pPr>
        <w:tabs>
          <w:tab w:val="start" w:pos="0pt"/>
          <w:tab w:val="start" w:pos="14.40pt"/>
          <w:tab w:val="start" w:pos="103.95pt"/>
          <w:tab w:val="center" w:pos="253pt"/>
        </w:tabs>
        <w:jc w:val="both"/>
        <w:rPr>
          <w:lang w:val="mn-MN"/>
        </w:rPr>
      </w:pPr>
      <w:r>
        <w:rPr>
          <w:lang w:val="mn-MN"/>
        </w:rPr>
        <w:t>Хамгийн бага давталт хийсэн – 0.99</w:t>
      </w:r>
    </w:p>
    <w:p w:rsidR="0040068B" w:rsidRDefault="0040068B" w:rsidP="0040068B">
      <w:pPr>
        <w:tabs>
          <w:tab w:val="start" w:pos="0pt"/>
          <w:tab w:val="start" w:pos="14.40pt"/>
          <w:tab w:val="start" w:pos="103.95pt"/>
          <w:tab w:val="center" w:pos="253pt"/>
        </w:tabs>
        <w:spacing w:after="12pt"/>
        <w:jc w:val="both"/>
        <w:rPr>
          <w:lang w:val="mn-MN"/>
        </w:rPr>
      </w:pPr>
      <w:r>
        <w:rPr>
          <w:lang w:val="mn-MN"/>
        </w:rPr>
        <w:t>Хамгийн их давталт хийсэн – 0.1</w:t>
      </w:r>
    </w:p>
    <w:p w:rsidR="0040068B" w:rsidRDefault="0040068B" w:rsidP="0040068B">
      <w:pPr>
        <w:jc w:val="both"/>
        <w:rPr>
          <w:lang w:val="mn-MN"/>
        </w:rPr>
      </w:pPr>
      <w:r>
        <w:rPr>
          <w:noProof/>
        </w:rPr>
        <w:drawing>
          <wp:anchor distT="0" distB="0" distL="114300" distR="114300" simplePos="0" relativeHeight="251674624" behindDoc="0" locked="0" layoutInCell="1" allowOverlap="1" wp14:anchorId="3C5ACA08" wp14:editId="02056A67">
            <wp:simplePos x="0" y="0"/>
            <wp:positionH relativeFrom="column">
              <wp:align>right</wp:align>
            </wp:positionH>
            <wp:positionV relativeFrom="paragraph">
              <wp:posOffset>336730</wp:posOffset>
            </wp:positionV>
            <wp:extent cx="2981325" cy="1644015"/>
            <wp:effectExtent l="0" t="0" r="9525" b="0"/>
            <wp:wrapSquare wrapText="bothSides"/>
            <wp:docPr id="1087" name="Text Box 1087"/>
            <wp:cNvGraphicFramePr/>
            <a:graphic xmlns:a="http://purl.oclc.org/ooxml/drawingml/main">
              <a:graphicData uri="http://schemas.microsoft.com/office/word/2010/wordprocessingShape">
                <wp:wsp>
                  <wp:cNvSpPr txBox="1"/>
                  <wp:spPr>
                    <a:xfrm>
                      <a:off x="0" y="0"/>
                      <a:ext cx="2981325" cy="1644555"/>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63AF7509" wp14:editId="5D29D42D">
                              <wp:extent cx="2635250" cy="1415415"/>
                              <wp:effectExtent l="0" t="0" r="0" b="0"/>
                              <wp:docPr id="1028" name="Picture 10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8" name="gamma-graph-5.png"/>
                                      <pic:cNvPicPr/>
                                    </pic:nvPicPr>
                                    <pic:blipFill>
                                      <a:blip r:embed="rId23">
                                        <a:extLst>
                                          <a:ext uri="{28A0092B-C50C-407E-A947-70E740481C1C}">
                                            <a14:useLocalDpi xmlns:a14="http://schemas.microsoft.com/office/drawing/2010/main" val="0"/>
                                          </a:ext>
                                        </a:extLst>
                                      </a:blip>
                                      <a:stretch>
                                        <a:fillRect/>
                                      </a:stretch>
                                    </pic:blipFill>
                                    <pic:spPr>
                                      <a:xfrm>
                                        <a:off x="0" y="0"/>
                                        <a:ext cx="2635250" cy="1415415"/>
                                      </a:xfrm>
                                      <a:prstGeom prst="rect">
                                        <a:avLst/>
                                      </a:prstGeom>
                                    </pic:spPr>
                                  </pic:pic>
                                </a:graphicData>
                              </a:graphic>
                            </wp:inline>
                          </w:drawing>
                        </w:r>
                      </w:p>
                      <w:p w:rsidR="0060425B" w:rsidRPr="00AC7A81" w:rsidRDefault="0060425B" w:rsidP="0040068B">
                        <w:pPr>
                          <w:pStyle w:val="Caption"/>
                          <w:rPr>
                            <w:color w:val="000000" w:themeColor="text1"/>
                            <w:sz w:val="16"/>
                            <w:szCs w:val="16"/>
                          </w:rPr>
                        </w:pPr>
                        <w:r w:rsidRPr="00AC7A81">
                          <w:rPr>
                            <w:color w:val="000000" w:themeColor="text1"/>
                            <w:sz w:val="16"/>
                            <w:szCs w:val="16"/>
                            <w:lang w:val="mn-MN"/>
                          </w:rPr>
                          <w:t xml:space="preserve">Зураг </w:t>
                        </w:r>
                        <w:r w:rsidRPr="00AC7A81">
                          <w:rPr>
                            <w:color w:val="000000" w:themeColor="text1"/>
                            <w:sz w:val="16"/>
                            <w:szCs w:val="16"/>
                          </w:rPr>
                          <w:t>1</w:t>
                        </w:r>
                        <w:r w:rsidRPr="00AC7A81">
                          <w:rPr>
                            <w:color w:val="000000" w:themeColor="text1"/>
                            <w:sz w:val="16"/>
                            <w:szCs w:val="16"/>
                          </w:rPr>
                          <w:fldChar w:fldCharType="begin"/>
                        </w:r>
                        <w:r w:rsidRPr="00AC7A81">
                          <w:rPr>
                            <w:color w:val="000000" w:themeColor="text1"/>
                            <w:sz w:val="16"/>
                            <w:szCs w:val="16"/>
                          </w:rPr>
                          <w:instrText xml:space="preserve"> SEQ Figure \* ARABIC </w:instrText>
                        </w:r>
                        <w:r w:rsidRPr="00AC7A81">
                          <w:rPr>
                            <w:color w:val="000000" w:themeColor="text1"/>
                            <w:sz w:val="16"/>
                            <w:szCs w:val="16"/>
                          </w:rPr>
                          <w:fldChar w:fldCharType="separate"/>
                        </w:r>
                        <w:r w:rsidR="00A727FF">
                          <w:rPr>
                            <w:noProof/>
                            <w:color w:val="000000" w:themeColor="text1"/>
                            <w:sz w:val="16"/>
                            <w:szCs w:val="16"/>
                          </w:rPr>
                          <w:t>2</w:t>
                        </w:r>
                        <w:r w:rsidRPr="00AC7A81">
                          <w:rPr>
                            <w:color w:val="000000" w:themeColor="text1"/>
                            <w:sz w:val="16"/>
                            <w:szCs w:val="16"/>
                          </w:rPr>
                          <w:fldChar w:fldCharType="end"/>
                        </w:r>
                        <w:r w:rsidRPr="00AC7A81">
                          <w:rPr>
                            <w:color w:val="000000" w:themeColor="text1"/>
                            <w:sz w:val="16"/>
                            <w:szCs w:val="16"/>
                          </w:rPr>
                          <w:t xml:space="preserve">. </w:t>
                        </w:r>
                        <w:r w:rsidRPr="00AC7A81">
                          <w:rPr>
                            <w:i w:val="0"/>
                            <w:color w:val="000000" w:themeColor="text1"/>
                            <w:sz w:val="16"/>
                            <w:szCs w:val="16"/>
                          </w:rPr>
                          <w:t>γ</w:t>
                        </w:r>
                        <w:r w:rsidRPr="00AC7A81">
                          <w:rPr>
                            <w:color w:val="000000" w:themeColor="text1"/>
                            <w:sz w:val="16"/>
                            <w:szCs w:val="16"/>
                          </w:rPr>
                          <w:t xml:space="preserve"> range</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t xml:space="preserve">Grid Search </w:t>
      </w:r>
      <w:r>
        <w:rPr>
          <w:lang w:val="mn-MN"/>
        </w:rPr>
        <w:t xml:space="preserve">– ашиглан хамгийн зөв </w:t>
      </w:r>
      <w:r>
        <w:rPr>
          <w:i/>
        </w:rPr>
        <w:t xml:space="preserve">γ </w:t>
      </w:r>
      <w:r>
        <w:rPr>
          <w:lang w:val="mn-MN"/>
        </w:rPr>
        <w:t>–ыг олох нь.</w:t>
      </w:r>
    </w:p>
    <w:p w:rsidR="0040068B" w:rsidRDefault="0040068B" w:rsidP="0040068B">
      <w:pPr>
        <w:tabs>
          <w:tab w:val="start" w:pos="0pt"/>
          <w:tab w:val="start" w:pos="14.40pt"/>
          <w:tab w:val="start" w:pos="103.95pt"/>
          <w:tab w:val="center" w:pos="253pt"/>
        </w:tabs>
        <w:jc w:val="both"/>
        <w:rPr>
          <w:lang w:val="mn-MN"/>
        </w:rPr>
      </w:pPr>
      <w:r>
        <w:rPr>
          <w:lang w:val="mn-MN"/>
        </w:rPr>
        <w:t>Хамгийн бага давталт хийсэн – 0.99</w:t>
      </w:r>
    </w:p>
    <w:p w:rsidR="0040068B" w:rsidRDefault="0040068B" w:rsidP="0040068B">
      <w:pPr>
        <w:tabs>
          <w:tab w:val="start" w:pos="0pt"/>
          <w:tab w:val="start" w:pos="14.40pt"/>
          <w:tab w:val="start" w:pos="103.95pt"/>
          <w:tab w:val="center" w:pos="253pt"/>
        </w:tabs>
        <w:spacing w:after="12pt"/>
        <w:jc w:val="both"/>
      </w:pPr>
      <w:r>
        <w:rPr>
          <w:lang w:val="mn-MN"/>
        </w:rPr>
        <w:t>Хамгийн их давталт хийсэн – 0.3</w:t>
      </w:r>
      <w:r>
        <w:t xml:space="preserve"> (</w:t>
      </w:r>
      <w:r w:rsidRPr="001B4EE9">
        <w:rPr>
          <w:sz w:val="18"/>
        </w:rPr>
        <w:t>0.1; 0,2 – failed at training</w:t>
      </w:r>
      <w:r>
        <w:t>)</w:t>
      </w:r>
    </w:p>
    <w:p w:rsidR="0040068B" w:rsidRDefault="0040068B" w:rsidP="0040068B">
      <w:pPr>
        <w:tabs>
          <w:tab w:val="start" w:pos="0pt"/>
          <w:tab w:val="start" w:pos="14.40pt"/>
          <w:tab w:val="start" w:pos="103.95pt"/>
          <w:tab w:val="center" w:pos="253pt"/>
        </w:tabs>
        <w:jc w:val="both"/>
        <w:rPr>
          <w:lang w:val="mn-MN"/>
        </w:rPr>
      </w:pPr>
      <w:r>
        <w:rPr>
          <w:lang w:val="mn-MN"/>
        </w:rPr>
        <w:tab/>
        <w:t xml:space="preserve">Сургалтын орчин </w:t>
      </w:r>
      <w:r>
        <w:t xml:space="preserve">5 </w:t>
      </w:r>
      <w:r>
        <w:rPr>
          <w:lang w:val="mn-MN"/>
        </w:rPr>
        <w:t xml:space="preserve">–аас эхлэн параметрүүдийн доод хязгаар харагдаж эхэлж байна. </w:t>
      </w:r>
    </w:p>
    <w:p w:rsidR="0040068B" w:rsidRDefault="0040068B" w:rsidP="0040068B">
      <w:pPr>
        <w:tabs>
          <w:tab w:val="start" w:pos="0pt"/>
          <w:tab w:val="start" w:pos="14.40pt"/>
          <w:tab w:val="start" w:pos="103.95pt"/>
          <w:tab w:val="center" w:pos="253pt"/>
        </w:tabs>
        <w:jc w:val="both"/>
        <w:rPr>
          <w:lang w:val="mn-MN"/>
        </w:rPr>
      </w:pPr>
    </w:p>
    <w:p w:rsidR="0040068B" w:rsidRDefault="0040068B" w:rsidP="0040068B">
      <w:pPr>
        <w:tabs>
          <w:tab w:val="start" w:pos="0pt"/>
          <w:tab w:val="start" w:pos="14.40pt"/>
          <w:tab w:val="start" w:pos="103.95pt"/>
          <w:tab w:val="center" w:pos="253pt"/>
        </w:tabs>
        <w:jc w:val="both"/>
        <w:rPr>
          <w:lang w:val="mn-MN"/>
        </w:rPr>
      </w:pPr>
      <w:r>
        <w:rPr>
          <w:noProof/>
        </w:rPr>
        <w:lastRenderedPageBreak/>
        <w:drawing>
          <wp:inline distT="0" distB="0" distL="0" distR="0" wp14:anchorId="24CFAE90" wp14:editId="4E68862F">
            <wp:extent cx="2974605" cy="1767385"/>
            <wp:effectExtent l="0" t="0" r="0" b="4445"/>
            <wp:docPr id="1101" name="Text Box 1101"/>
            <wp:cNvGraphicFramePr/>
            <a:graphic xmlns:a="http://purl.oclc.org/ooxml/drawingml/main">
              <a:graphicData uri="http://schemas.microsoft.com/office/word/2010/wordprocessingShape">
                <wp:wsp>
                  <wp:cNvSpPr txBox="1"/>
                  <wp:spPr>
                    <a:xfrm>
                      <a:off x="0" y="0"/>
                      <a:ext cx="2974605" cy="1767385"/>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4F3C1EE2" wp14:editId="5079A116">
                              <wp:extent cx="2799347" cy="1487606"/>
                              <wp:effectExtent l="0" t="0" r="1270" b="0"/>
                              <wp:docPr id="45" name="Picture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2" name="best_board.png"/>
                                      <pic:cNvPicPr/>
                                    </pic:nvPicPr>
                                    <pic:blipFill rotWithShape="1">
                                      <a:blip r:embed="rId24">
                                        <a:extLst>
                                          <a:ext uri="{28A0092B-C50C-407E-A947-70E740481C1C}">
                                            <a14:useLocalDpi xmlns:a14="http://schemas.microsoft.com/office/drawing/2010/main" val="0"/>
                                          </a:ext>
                                        </a:extLst>
                                      </a:blip>
                                      <a:srcRect l="8.087%" t="10.115%" r="9.32%" b="7.512%"/>
                                      <a:stretch/>
                                    </pic:blipFill>
                                    <pic:spPr bwMode="auto">
                                      <a:xfrm>
                                        <a:off x="0" y="0"/>
                                        <a:ext cx="2799347" cy="1487606"/>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sidRPr="00D47450">
                          <w:rPr>
                            <w:color w:val="000000" w:themeColor="text1"/>
                            <w:sz w:val="16"/>
                          </w:rPr>
                          <w:t>1</w:t>
                        </w:r>
                        <w:r w:rsidRPr="00D47450">
                          <w:rPr>
                            <w:color w:val="000000" w:themeColor="text1"/>
                            <w:sz w:val="16"/>
                          </w:rPr>
                          <w:fldChar w:fldCharType="begin"/>
                        </w:r>
                        <w:r w:rsidRPr="00D47450">
                          <w:rPr>
                            <w:color w:val="000000" w:themeColor="text1"/>
                            <w:sz w:val="16"/>
                          </w:rPr>
                          <w:instrText xml:space="preserve"> SEQ Figure \* ARABIC </w:instrText>
                        </w:r>
                        <w:r w:rsidRPr="00D47450">
                          <w:rPr>
                            <w:color w:val="000000" w:themeColor="text1"/>
                            <w:sz w:val="16"/>
                          </w:rPr>
                          <w:fldChar w:fldCharType="separate"/>
                        </w:r>
                        <w:r w:rsidR="00A727FF">
                          <w:rPr>
                            <w:noProof/>
                            <w:color w:val="000000" w:themeColor="text1"/>
                            <w:sz w:val="16"/>
                          </w:rPr>
                          <w:t>3</w:t>
                        </w:r>
                        <w:r w:rsidRPr="00D47450">
                          <w:rPr>
                            <w:color w:val="000000" w:themeColor="text1"/>
                            <w:sz w:val="16"/>
                          </w:rPr>
                          <w:fldChar w:fldCharType="end"/>
                        </w:r>
                        <w:r>
                          <w:rPr>
                            <w:color w:val="000000" w:themeColor="text1"/>
                            <w:sz w:val="16"/>
                          </w:rPr>
                          <w:t>. Тохирсон парамет</w:t>
                        </w:r>
                        <w:r w:rsidRPr="00D47450">
                          <w:rPr>
                            <w:color w:val="000000" w:themeColor="text1"/>
                            <w:sz w:val="16"/>
                          </w:rPr>
                          <w:t>ртэй</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rsidR="0040068B" w:rsidRPr="00EA0A3E" w:rsidRDefault="0040068B" w:rsidP="0040068B">
      <w:pPr>
        <w:tabs>
          <w:tab w:val="start" w:pos="0pt"/>
          <w:tab w:val="start" w:pos="14.40pt"/>
          <w:tab w:val="start" w:pos="103.95pt"/>
          <w:tab w:val="center" w:pos="253pt"/>
        </w:tabs>
        <w:jc w:val="both"/>
      </w:pPr>
      <w:r>
        <w:rPr>
          <w:noProof/>
        </w:rPr>
        <w:drawing>
          <wp:inline distT="0" distB="0" distL="0" distR="0" wp14:anchorId="1AF08893" wp14:editId="18B43E88">
            <wp:extent cx="2967033" cy="1726442"/>
            <wp:effectExtent l="0" t="0" r="5080" b="7620"/>
            <wp:docPr id="1103" name="Text Box 1103"/>
            <wp:cNvGraphicFramePr/>
            <a:graphic xmlns:a="http://purl.oclc.org/ooxml/drawingml/main">
              <a:graphicData uri="http://schemas.microsoft.com/office/word/2010/wordprocessingShape">
                <wp:wsp>
                  <wp:cNvSpPr txBox="1"/>
                  <wp:spPr>
                    <a:xfrm>
                      <a:off x="0" y="0"/>
                      <a:ext cx="2967033" cy="1726442"/>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0068B">
                        <w:pPr>
                          <w:keepNext/>
                        </w:pPr>
                        <w:r>
                          <w:rPr>
                            <w:noProof/>
                          </w:rPr>
                          <w:drawing>
                            <wp:inline distT="0" distB="0" distL="0" distR="0" wp14:anchorId="198AE302" wp14:editId="00337EED">
                              <wp:extent cx="2783771" cy="1487606"/>
                              <wp:effectExtent l="0" t="0" r="0" b="0"/>
                              <wp:docPr id="46" name="Picture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4" name="worst-board.png"/>
                                      <pic:cNvPicPr/>
                                    </pic:nvPicPr>
                                    <pic:blipFill rotWithShape="1">
                                      <a:blip r:embed="rId25">
                                        <a:extLst>
                                          <a:ext uri="{28A0092B-C50C-407E-A947-70E740481C1C}">
                                            <a14:useLocalDpi xmlns:a14="http://schemas.microsoft.com/office/drawing/2010/main" val="0"/>
                                          </a:ext>
                                        </a:extLst>
                                      </a:blip>
                                      <a:srcRect l="7.616%" t="9.219%" r="9.584%" b="7.755%"/>
                                      <a:stretch/>
                                    </pic:blipFill>
                                    <pic:spPr bwMode="auto">
                                      <a:xfrm>
                                        <a:off x="0" y="0"/>
                                        <a:ext cx="2817113" cy="1505423"/>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sidRPr="00D47450">
                          <w:rPr>
                            <w:color w:val="000000" w:themeColor="text1"/>
                            <w:sz w:val="16"/>
                          </w:rPr>
                          <w:t>1</w:t>
                        </w:r>
                        <w:r w:rsidRPr="00D47450">
                          <w:rPr>
                            <w:color w:val="000000" w:themeColor="text1"/>
                            <w:sz w:val="16"/>
                          </w:rPr>
                          <w:fldChar w:fldCharType="begin"/>
                        </w:r>
                        <w:r w:rsidRPr="00D47450">
                          <w:rPr>
                            <w:color w:val="000000" w:themeColor="text1"/>
                            <w:sz w:val="16"/>
                          </w:rPr>
                          <w:instrText xml:space="preserve"> SEQ Figure \* ARABIC </w:instrText>
                        </w:r>
                        <w:r w:rsidRPr="00D47450">
                          <w:rPr>
                            <w:color w:val="000000" w:themeColor="text1"/>
                            <w:sz w:val="16"/>
                          </w:rPr>
                          <w:fldChar w:fldCharType="separate"/>
                        </w:r>
                        <w:r w:rsidR="00A727FF">
                          <w:rPr>
                            <w:noProof/>
                            <w:color w:val="000000" w:themeColor="text1"/>
                            <w:sz w:val="16"/>
                          </w:rPr>
                          <w:t>4</w:t>
                        </w:r>
                        <w:r w:rsidRPr="00D47450">
                          <w:rPr>
                            <w:color w:val="000000" w:themeColor="text1"/>
                            <w:sz w:val="16"/>
                          </w:rPr>
                          <w:fldChar w:fldCharType="end"/>
                        </w:r>
                        <w:r w:rsidRPr="00D47450">
                          <w:rPr>
                            <w:color w:val="000000" w:themeColor="text1"/>
                            <w:sz w:val="16"/>
                          </w:rPr>
                          <w:t>. Тохир</w:t>
                        </w:r>
                        <w:r w:rsidRPr="00D47450">
                          <w:rPr>
                            <w:color w:val="000000" w:themeColor="text1"/>
                            <w:sz w:val="16"/>
                            <w:lang w:val="mn-MN"/>
                          </w:rPr>
                          <w:t>оогүй</w:t>
                        </w:r>
                        <w:r>
                          <w:rPr>
                            <w:color w:val="000000" w:themeColor="text1"/>
                            <w:sz w:val="16"/>
                          </w:rPr>
                          <w:t xml:space="preserve"> парамет</w:t>
                        </w:r>
                        <w:r w:rsidRPr="00D47450">
                          <w:rPr>
                            <w:color w:val="000000" w:themeColor="text1"/>
                            <w:sz w:val="16"/>
                          </w:rPr>
                          <w:t>ртэй</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rsidR="0040068B" w:rsidRDefault="0040068B" w:rsidP="0040068B">
      <w:pPr>
        <w:tabs>
          <w:tab w:val="start" w:pos="0pt"/>
          <w:tab w:val="start" w:pos="14.40pt"/>
          <w:tab w:val="start" w:pos="103.95pt"/>
          <w:tab w:val="center" w:pos="253pt"/>
        </w:tabs>
        <w:jc w:val="both"/>
        <w:rPr>
          <w:lang w:val="mn-MN"/>
        </w:rPr>
      </w:pPr>
      <w:r>
        <w:rPr>
          <w:noProof/>
        </w:rPr>
        <w:drawing>
          <wp:inline distT="0" distB="0" distL="0" distR="0" wp14:anchorId="55CF93B0" wp14:editId="1761AE31">
            <wp:extent cx="2967033" cy="1726442"/>
            <wp:effectExtent l="0" t="0" r="5080" b="7620"/>
            <wp:docPr id="1105" name="Text Box 1105"/>
            <wp:cNvGraphicFramePr/>
            <a:graphic xmlns:a="http://purl.oclc.org/ooxml/drawingml/main">
              <a:graphicData uri="http://schemas.microsoft.com/office/word/2010/wordprocessingShape">
                <wp:wsp>
                  <wp:cNvSpPr txBox="1"/>
                  <wp:spPr>
                    <a:xfrm>
                      <a:off x="0" y="0"/>
                      <a:ext cx="2967033" cy="1726442"/>
                    </a:xfrm>
                    <a:prstGeom prst="rect">
                      <a:avLst/>
                    </a:prstGeom>
                    <a:solidFill>
                      <a:sysClr val="window" lastClr="FFFFFF"/>
                    </a:solidFill>
                    <a:ln w="6350">
                      <a:noFill/>
                    </a:ln>
                    <a:effectLst/>
                  </wp:spPr>
                  <wp:txbx>
                    <wne:txbxContent>
                      <w:p w:rsidR="0060425B" w:rsidRDefault="0060425B" w:rsidP="0040068B">
                        <w:pPr>
                          <w:keepNext/>
                        </w:pPr>
                        <w:r>
                          <w:rPr>
                            <w:noProof/>
                          </w:rPr>
                          <w:drawing>
                            <wp:inline distT="0" distB="0" distL="0" distR="0" wp14:anchorId="67D7D684" wp14:editId="5E4D632A">
                              <wp:extent cx="2812641" cy="1419367"/>
                              <wp:effectExtent l="0" t="0" r="6985" b="9525"/>
                              <wp:docPr id="47" name="Picture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7" name="bad-gamma-0.3.png"/>
                                      <pic:cNvPicPr/>
                                    </pic:nvPicPr>
                                    <pic:blipFill rotWithShape="1">
                                      <a:blip r:embed="rId26">
                                        <a:extLst>
                                          <a:ext uri="{28A0092B-C50C-407E-A947-70E740481C1C}">
                                            <a14:useLocalDpi xmlns:a14="http://schemas.microsoft.com/office/drawing/2010/main" val="0"/>
                                          </a:ext>
                                        </a:extLst>
                                      </a:blip>
                                      <a:srcRect l="9.343%" t="12.449%" r="8.813%" b="10.052%"/>
                                      <a:stretch/>
                                    </pic:blipFill>
                                    <pic:spPr bwMode="auto">
                                      <a:xfrm>
                                        <a:off x="0" y="0"/>
                                        <a:ext cx="2849497" cy="1437966"/>
                                      </a:xfrm>
                                      <a:prstGeom prst="rect">
                                        <a:avLst/>
                                      </a:prstGeom>
                                      <a:ln>
                                        <a:noFill/>
                                      </a:ln>
                                      <a:extLst>
                                        <a:ext uri="{53640926-AAD7-44D8-BBD7-CCE9431645EC}">
                                          <a14:shadowObscured xmlns:a14="http://schemas.microsoft.com/office/drawing/2010/main"/>
                                        </a:ext>
                                      </a:extLst>
                                    </pic:spPr>
                                  </pic:pic>
                                </a:graphicData>
                              </a:graphic>
                            </wp:inline>
                          </w:drawing>
                        </w:r>
                      </w:p>
                      <w:p w:rsidR="0060425B" w:rsidRPr="00D47450" w:rsidRDefault="0060425B" w:rsidP="0040068B">
                        <w:pPr>
                          <w:pStyle w:val="Caption"/>
                          <w:rPr>
                            <w:color w:val="000000" w:themeColor="text1"/>
                            <w:sz w:val="16"/>
                          </w:rPr>
                        </w:pPr>
                        <w:r>
                          <w:rPr>
                            <w:color w:val="000000" w:themeColor="text1"/>
                            <w:sz w:val="16"/>
                            <w:lang w:val="mn-MN"/>
                          </w:rPr>
                          <w:t xml:space="preserve">Зураг </w:t>
                        </w:r>
                        <w:r w:rsidRPr="00D47450">
                          <w:rPr>
                            <w:color w:val="000000" w:themeColor="text1"/>
                            <w:sz w:val="16"/>
                          </w:rPr>
                          <w:t>1</w:t>
                        </w:r>
                        <w:r w:rsidRPr="00D47450">
                          <w:rPr>
                            <w:color w:val="000000" w:themeColor="text1"/>
                            <w:sz w:val="16"/>
                          </w:rPr>
                          <w:fldChar w:fldCharType="begin"/>
                        </w:r>
                        <w:r w:rsidRPr="00D47450">
                          <w:rPr>
                            <w:color w:val="000000" w:themeColor="text1"/>
                            <w:sz w:val="16"/>
                          </w:rPr>
                          <w:instrText xml:space="preserve"> SEQ Figure \* ARABIC </w:instrText>
                        </w:r>
                        <w:r w:rsidRPr="00D47450">
                          <w:rPr>
                            <w:color w:val="000000" w:themeColor="text1"/>
                            <w:sz w:val="16"/>
                          </w:rPr>
                          <w:fldChar w:fldCharType="separate"/>
                        </w:r>
                        <w:r w:rsidR="00A727FF">
                          <w:rPr>
                            <w:noProof/>
                            <w:color w:val="000000" w:themeColor="text1"/>
                            <w:sz w:val="16"/>
                          </w:rPr>
                          <w:t>5</w:t>
                        </w:r>
                        <w:r w:rsidRPr="00D47450">
                          <w:rPr>
                            <w:color w:val="000000" w:themeColor="text1"/>
                            <w:sz w:val="16"/>
                          </w:rPr>
                          <w:fldChar w:fldCharType="end"/>
                        </w:r>
                        <w:r w:rsidRPr="00D47450">
                          <w:rPr>
                            <w:color w:val="000000" w:themeColor="text1"/>
                            <w:sz w:val="16"/>
                          </w:rPr>
                          <w:t>. Тохир</w:t>
                        </w:r>
                        <w:r w:rsidRPr="00D47450">
                          <w:rPr>
                            <w:color w:val="000000" w:themeColor="text1"/>
                            <w:sz w:val="16"/>
                            <w:lang w:val="mn-MN"/>
                          </w:rPr>
                          <w:t>оогүй</w:t>
                        </w:r>
                        <w:r w:rsidRPr="00D47450">
                          <w:rPr>
                            <w:color w:val="000000" w:themeColor="text1"/>
                            <w:sz w:val="16"/>
                          </w:rPr>
                          <w:t xml:space="preserve"> </w:t>
                        </w:r>
                        <w:r>
                          <w:rPr>
                            <w:i w:val="0"/>
                          </w:rPr>
                          <w:t>γ</w:t>
                        </w:r>
                        <w:r w:rsidRPr="00D47450">
                          <w:rPr>
                            <w:color w:val="000000" w:themeColor="text1"/>
                            <w:sz w:val="16"/>
                          </w:rPr>
                          <w:t xml:space="preserve"> </w:t>
                        </w:r>
                        <w:r w:rsidRPr="00D47450">
                          <w:rPr>
                            <w:color w:val="000000" w:themeColor="text1"/>
                            <w:sz w:val="16"/>
                            <w:lang w:val="mn-MN"/>
                          </w:rPr>
                          <w:t xml:space="preserve">тохирсон </w:t>
                        </w:r>
                        <w:r>
                          <w:rPr>
                            <w:i w:val="0"/>
                          </w:rPr>
                          <w:t>α</w:t>
                        </w:r>
                      </w:p>
                      <w:p w:rsidR="0060425B" w:rsidRDefault="0060425B" w:rsidP="0040068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rsidR="00B85704" w:rsidRPr="0040068B" w:rsidRDefault="0040068B" w:rsidP="000E6F96">
      <w:pPr>
        <w:pStyle w:val="Keywords"/>
        <w:ind w:firstLine="0pt"/>
        <w:rPr>
          <w:b w:val="0"/>
          <w:i w:val="0"/>
          <w:sz w:val="20"/>
          <w:szCs w:val="20"/>
        </w:rPr>
      </w:pPr>
      <w:r>
        <w:rPr>
          <w:lang w:val="mn-MN"/>
        </w:rPr>
        <w:tab/>
      </w:r>
      <w:r w:rsidRPr="0040068B">
        <w:rPr>
          <w:b w:val="0"/>
          <w:i w:val="0"/>
          <w:sz w:val="20"/>
          <w:szCs w:val="20"/>
          <w:lang w:val="mn-MN"/>
        </w:rPr>
        <w:t xml:space="preserve">Энэхүү жишээн дээр агент 300 дахь оролдлого орчимд бай руу хүрч байгаа боловч </w:t>
      </w:r>
      <w:r w:rsidRPr="0040068B">
        <w:rPr>
          <w:b w:val="0"/>
          <w:i w:val="0"/>
          <w:sz w:val="20"/>
          <w:szCs w:val="20"/>
        </w:rPr>
        <w:t xml:space="preserve">γ </w:t>
      </w:r>
      <w:r w:rsidRPr="0040068B">
        <w:rPr>
          <w:b w:val="0"/>
          <w:i w:val="0"/>
          <w:sz w:val="20"/>
          <w:szCs w:val="20"/>
          <w:lang w:val="mn-MN"/>
        </w:rPr>
        <w:t xml:space="preserve">–ын ялгаанаас болж тогтворжих хугацаа харилцан адилгүй байна. Үүнийг хүнээр төсөөлбөл </w:t>
      </w:r>
      <w:r w:rsidRPr="0040068B">
        <w:rPr>
          <w:b w:val="0"/>
          <w:i w:val="0"/>
          <w:sz w:val="20"/>
          <w:szCs w:val="20"/>
        </w:rPr>
        <w:t xml:space="preserve">γ </w:t>
      </w:r>
      <w:r w:rsidRPr="0040068B">
        <w:rPr>
          <w:b w:val="0"/>
          <w:i w:val="0"/>
          <w:sz w:val="20"/>
          <w:szCs w:val="20"/>
          <w:lang w:val="mn-MN"/>
        </w:rPr>
        <w:t>их бол агент өөртөө итгэлтэй болох бөгөөд энэ нь агентыг олон төрлийн зам биш цөөхөн зам дагаж явах боломжийг олгож байна. Өөрөөр хэлбэл агент буруу үйлдэл хийсэн бол тухайн үйлдлийг маш буруу үйлдэл хийлээ гэж дүгнэх боломжтой болж байгаа юм.</w:t>
      </w:r>
    </w:p>
    <w:p w:rsidR="000E6F96" w:rsidRPr="003E6170" w:rsidRDefault="000E6F96" w:rsidP="000E6F96">
      <w:pPr>
        <w:ind w:firstLine="14.40pt"/>
        <w:jc w:val="both"/>
        <w:rPr>
          <w:lang w:val="mn-MN"/>
        </w:rPr>
      </w:pPr>
      <w:r>
        <w:rPr>
          <w:lang w:val="mn-MN"/>
        </w:rPr>
        <w:t xml:space="preserve">Дээрх аргуудыг ашиглан нийт </w:t>
      </w:r>
      <w:r>
        <w:t xml:space="preserve">8 </w:t>
      </w:r>
      <w:r>
        <w:rPr>
          <w:lang w:val="mn-MN"/>
        </w:rPr>
        <w:t>сургалтын орчинд хэрэгжүүлж үзсэн. Үр дүнд</w:t>
      </w:r>
    </w:p>
    <w:p w:rsidR="000E6F96" w:rsidRPr="003E6170" w:rsidRDefault="000E6F96" w:rsidP="000E6F96">
      <w:pPr>
        <w:pStyle w:val="Caption"/>
        <w:keepNext/>
        <w:ind w:firstLine="14.40pt"/>
        <w:jc w:val="both"/>
        <w:rPr>
          <w:color w:val="000000" w:themeColor="text1"/>
        </w:rPr>
      </w:pPr>
      <w:r>
        <w:rPr>
          <w:color w:val="000000" w:themeColor="text1"/>
          <w:sz w:val="16"/>
          <w:lang w:val="mn-MN"/>
        </w:rPr>
        <w:t xml:space="preserve">Хүснэгт </w:t>
      </w:r>
      <w:r>
        <w:rPr>
          <w:color w:val="000000" w:themeColor="text1"/>
          <w:sz w:val="16"/>
        </w:rPr>
        <w:t>2</w:t>
      </w:r>
      <w:r w:rsidRPr="00D47450">
        <w:rPr>
          <w:color w:val="000000" w:themeColor="text1"/>
          <w:sz w:val="16"/>
        </w:rPr>
        <w:t>. Best and Worst Values</w:t>
      </w:r>
    </w:p>
    <w:tbl>
      <w:tblPr>
        <w:tblStyle w:val="TableGrid"/>
        <w:tblW w:w="251pt" w:type="dxa"/>
        <w:tblInd w:w="0.75pt" w:type="dxa"/>
        <w:tblLook w:firstRow="1" w:lastRow="0" w:firstColumn="1" w:lastColumn="0" w:noHBand="0" w:noVBand="1"/>
      </w:tblPr>
      <w:tblGrid>
        <w:gridCol w:w="972"/>
        <w:gridCol w:w="461"/>
        <w:gridCol w:w="461"/>
        <w:gridCol w:w="516"/>
        <w:gridCol w:w="516"/>
        <w:gridCol w:w="516"/>
        <w:gridCol w:w="531"/>
        <w:gridCol w:w="531"/>
        <w:gridCol w:w="516"/>
      </w:tblGrid>
      <w:tr w:rsidR="000E6F96" w:rsidTr="0060425B">
        <w:tc>
          <w:tcPr>
            <w:tcW w:w="48.60pt" w:type="dxa"/>
          </w:tcPr>
          <w:p w:rsidR="000E6F96" w:rsidRPr="00A754AE" w:rsidRDefault="000E6F96" w:rsidP="0060425B">
            <w:pPr>
              <w:jc w:val="both"/>
              <w:rPr>
                <w:sz w:val="18"/>
                <w:szCs w:val="18"/>
                <w:lang w:val="mn-MN"/>
              </w:rPr>
            </w:pPr>
            <w:r w:rsidRPr="00A754AE">
              <w:rPr>
                <w:sz w:val="18"/>
                <w:szCs w:val="18"/>
                <w:lang w:val="mn-MN"/>
              </w:rPr>
              <w:t>№</w:t>
            </w:r>
          </w:p>
        </w:tc>
        <w:tc>
          <w:tcPr>
            <w:tcW w:w="23.05pt" w:type="dxa"/>
          </w:tcPr>
          <w:p w:rsidR="000E6F96" w:rsidRPr="00CE6F3F" w:rsidRDefault="000E6F96" w:rsidP="0060425B">
            <w:pPr>
              <w:jc w:val="both"/>
              <w:rPr>
                <w:b/>
              </w:rPr>
            </w:pPr>
            <w:r w:rsidRPr="00CE6F3F">
              <w:rPr>
                <w:b/>
              </w:rPr>
              <w:t>1</w:t>
            </w:r>
          </w:p>
        </w:tc>
        <w:tc>
          <w:tcPr>
            <w:tcW w:w="23.05pt" w:type="dxa"/>
          </w:tcPr>
          <w:p w:rsidR="000E6F96" w:rsidRPr="00CE6F3F" w:rsidRDefault="000E6F96" w:rsidP="0060425B">
            <w:pPr>
              <w:jc w:val="both"/>
              <w:rPr>
                <w:b/>
              </w:rPr>
            </w:pPr>
            <w:r w:rsidRPr="00CE6F3F">
              <w:rPr>
                <w:b/>
              </w:rPr>
              <w:t>2</w:t>
            </w:r>
          </w:p>
        </w:tc>
        <w:tc>
          <w:tcPr>
            <w:tcW w:w="25.80pt" w:type="dxa"/>
          </w:tcPr>
          <w:p w:rsidR="000E6F96" w:rsidRPr="00CE6F3F" w:rsidRDefault="000E6F96" w:rsidP="0060425B">
            <w:pPr>
              <w:jc w:val="both"/>
              <w:rPr>
                <w:b/>
              </w:rPr>
            </w:pPr>
            <w:r w:rsidRPr="00CE6F3F">
              <w:rPr>
                <w:b/>
              </w:rPr>
              <w:t>3</w:t>
            </w:r>
          </w:p>
        </w:tc>
        <w:tc>
          <w:tcPr>
            <w:tcW w:w="25.80pt" w:type="dxa"/>
          </w:tcPr>
          <w:p w:rsidR="000E6F96" w:rsidRPr="00CE6F3F" w:rsidRDefault="000E6F96" w:rsidP="0060425B">
            <w:pPr>
              <w:jc w:val="both"/>
              <w:rPr>
                <w:b/>
              </w:rPr>
            </w:pPr>
            <w:r w:rsidRPr="00CE6F3F">
              <w:rPr>
                <w:b/>
              </w:rPr>
              <w:t>4</w:t>
            </w:r>
          </w:p>
        </w:tc>
        <w:tc>
          <w:tcPr>
            <w:tcW w:w="25.80pt" w:type="dxa"/>
          </w:tcPr>
          <w:p w:rsidR="000E6F96" w:rsidRPr="00CE6F3F" w:rsidRDefault="000E6F96" w:rsidP="0060425B">
            <w:pPr>
              <w:jc w:val="both"/>
              <w:rPr>
                <w:b/>
              </w:rPr>
            </w:pPr>
            <w:r w:rsidRPr="00CE6F3F">
              <w:rPr>
                <w:b/>
              </w:rPr>
              <w:t>5</w:t>
            </w:r>
          </w:p>
        </w:tc>
        <w:tc>
          <w:tcPr>
            <w:tcW w:w="26.55pt" w:type="dxa"/>
          </w:tcPr>
          <w:p w:rsidR="000E6F96" w:rsidRPr="00CE6F3F" w:rsidRDefault="000E6F96" w:rsidP="0060425B">
            <w:pPr>
              <w:jc w:val="both"/>
              <w:rPr>
                <w:b/>
              </w:rPr>
            </w:pPr>
            <w:r w:rsidRPr="00CE6F3F">
              <w:rPr>
                <w:b/>
              </w:rPr>
              <w:t>6</w:t>
            </w:r>
          </w:p>
        </w:tc>
        <w:tc>
          <w:tcPr>
            <w:tcW w:w="26.55pt" w:type="dxa"/>
          </w:tcPr>
          <w:p w:rsidR="000E6F96" w:rsidRPr="00CE6F3F" w:rsidRDefault="000E6F96" w:rsidP="0060425B">
            <w:pPr>
              <w:jc w:val="both"/>
              <w:rPr>
                <w:b/>
              </w:rPr>
            </w:pPr>
            <w:r w:rsidRPr="00CE6F3F">
              <w:rPr>
                <w:b/>
              </w:rPr>
              <w:t>7</w:t>
            </w:r>
          </w:p>
        </w:tc>
        <w:tc>
          <w:tcPr>
            <w:tcW w:w="25.80pt" w:type="dxa"/>
          </w:tcPr>
          <w:p w:rsidR="000E6F96" w:rsidRPr="00CE6F3F" w:rsidRDefault="000E6F96" w:rsidP="0060425B">
            <w:pPr>
              <w:jc w:val="both"/>
              <w:rPr>
                <w:b/>
              </w:rPr>
            </w:pPr>
            <w:r w:rsidRPr="00CE6F3F">
              <w:rPr>
                <w:b/>
              </w:rPr>
              <w:t>8</w:t>
            </w:r>
          </w:p>
        </w:tc>
      </w:tr>
      <w:tr w:rsidR="000E6F96" w:rsidTr="0060425B">
        <w:tc>
          <w:tcPr>
            <w:tcW w:w="48.60pt" w:type="dxa"/>
          </w:tcPr>
          <w:p w:rsidR="000E6F96" w:rsidRPr="00A754AE" w:rsidRDefault="000E6F96" w:rsidP="0060425B">
            <w:pPr>
              <w:jc w:val="both"/>
              <w:rPr>
                <w:sz w:val="18"/>
                <w:szCs w:val="18"/>
              </w:rPr>
            </w:pPr>
            <w:r w:rsidRPr="00A754AE">
              <w:rPr>
                <w:sz w:val="18"/>
                <w:szCs w:val="18"/>
              </w:rPr>
              <w:t>C</w:t>
            </w:r>
          </w:p>
        </w:tc>
        <w:tc>
          <w:tcPr>
            <w:tcW w:w="23.05pt" w:type="dxa"/>
          </w:tcPr>
          <w:p w:rsidR="000E6F96" w:rsidRPr="00B808A1" w:rsidRDefault="000E6F96" w:rsidP="0060425B">
            <w:pPr>
              <w:jc w:val="both"/>
              <w:rPr>
                <w:sz w:val="18"/>
              </w:rPr>
            </w:pPr>
            <w:r w:rsidRPr="00B808A1">
              <w:rPr>
                <w:sz w:val="18"/>
              </w:rPr>
              <w:t>6</w:t>
            </w:r>
          </w:p>
        </w:tc>
        <w:tc>
          <w:tcPr>
            <w:tcW w:w="23.05pt" w:type="dxa"/>
          </w:tcPr>
          <w:p w:rsidR="000E6F96" w:rsidRPr="00B808A1" w:rsidRDefault="000E6F96" w:rsidP="0060425B">
            <w:pPr>
              <w:jc w:val="both"/>
              <w:rPr>
                <w:b/>
                <w:sz w:val="18"/>
              </w:rPr>
            </w:pPr>
            <w:r w:rsidRPr="00B808A1">
              <w:rPr>
                <w:b/>
                <w:sz w:val="18"/>
              </w:rPr>
              <w:t>7</w:t>
            </w:r>
          </w:p>
        </w:tc>
        <w:tc>
          <w:tcPr>
            <w:tcW w:w="25.80pt" w:type="dxa"/>
          </w:tcPr>
          <w:p w:rsidR="000E6F96" w:rsidRPr="00B808A1" w:rsidRDefault="000E6F96" w:rsidP="0060425B">
            <w:pPr>
              <w:jc w:val="both"/>
              <w:rPr>
                <w:sz w:val="18"/>
              </w:rPr>
            </w:pPr>
            <w:r w:rsidRPr="00B808A1">
              <w:rPr>
                <w:sz w:val="18"/>
              </w:rPr>
              <w:t>8</w:t>
            </w:r>
          </w:p>
        </w:tc>
        <w:tc>
          <w:tcPr>
            <w:tcW w:w="25.80pt" w:type="dxa"/>
          </w:tcPr>
          <w:p w:rsidR="000E6F96" w:rsidRPr="00B808A1" w:rsidRDefault="000E6F96" w:rsidP="0060425B">
            <w:pPr>
              <w:jc w:val="both"/>
              <w:rPr>
                <w:sz w:val="18"/>
              </w:rPr>
            </w:pPr>
            <w:r w:rsidRPr="00B808A1">
              <w:rPr>
                <w:sz w:val="18"/>
              </w:rPr>
              <w:t>9</w:t>
            </w:r>
          </w:p>
        </w:tc>
        <w:tc>
          <w:tcPr>
            <w:tcW w:w="25.80pt" w:type="dxa"/>
          </w:tcPr>
          <w:p w:rsidR="000E6F96" w:rsidRPr="00B808A1" w:rsidRDefault="000E6F96" w:rsidP="0060425B">
            <w:pPr>
              <w:jc w:val="both"/>
              <w:rPr>
                <w:sz w:val="18"/>
              </w:rPr>
            </w:pPr>
            <w:r w:rsidRPr="00B808A1">
              <w:rPr>
                <w:sz w:val="18"/>
              </w:rPr>
              <w:t>10</w:t>
            </w:r>
          </w:p>
        </w:tc>
        <w:tc>
          <w:tcPr>
            <w:tcW w:w="26.55pt" w:type="dxa"/>
          </w:tcPr>
          <w:p w:rsidR="000E6F96" w:rsidRPr="00B808A1" w:rsidRDefault="000E6F96" w:rsidP="0060425B">
            <w:pPr>
              <w:jc w:val="both"/>
              <w:rPr>
                <w:sz w:val="18"/>
              </w:rPr>
            </w:pPr>
            <w:r w:rsidRPr="00B808A1">
              <w:rPr>
                <w:sz w:val="18"/>
              </w:rPr>
              <w:t>11</w:t>
            </w:r>
          </w:p>
        </w:tc>
        <w:tc>
          <w:tcPr>
            <w:tcW w:w="26.55pt" w:type="dxa"/>
          </w:tcPr>
          <w:p w:rsidR="000E6F96" w:rsidRPr="00B808A1" w:rsidRDefault="000E6F96" w:rsidP="0060425B">
            <w:pPr>
              <w:jc w:val="both"/>
              <w:rPr>
                <w:sz w:val="18"/>
              </w:rPr>
            </w:pPr>
            <w:r w:rsidRPr="00B808A1">
              <w:rPr>
                <w:sz w:val="18"/>
              </w:rPr>
              <w:t>12</w:t>
            </w:r>
          </w:p>
        </w:tc>
        <w:tc>
          <w:tcPr>
            <w:tcW w:w="25.80pt" w:type="dxa"/>
          </w:tcPr>
          <w:p w:rsidR="000E6F96" w:rsidRPr="00B808A1" w:rsidRDefault="000E6F96" w:rsidP="0060425B">
            <w:pPr>
              <w:jc w:val="both"/>
              <w:rPr>
                <w:sz w:val="18"/>
              </w:rPr>
            </w:pPr>
            <w:r w:rsidRPr="00B808A1">
              <w:rPr>
                <w:sz w:val="18"/>
              </w:rPr>
              <w:t>13</w:t>
            </w:r>
          </w:p>
        </w:tc>
      </w:tr>
      <w:tr w:rsidR="000E6F96" w:rsidTr="0060425B">
        <w:tc>
          <w:tcPr>
            <w:tcW w:w="48.60pt" w:type="dxa"/>
          </w:tcPr>
          <w:p w:rsidR="000E6F96" w:rsidRPr="00A754AE" w:rsidRDefault="000E6F96" w:rsidP="0060425B">
            <w:pPr>
              <w:jc w:val="both"/>
              <w:rPr>
                <w:b/>
                <w:sz w:val="18"/>
                <w:szCs w:val="18"/>
              </w:rPr>
            </w:pPr>
            <w:r w:rsidRPr="00A754AE">
              <w:rPr>
                <w:b/>
                <w:sz w:val="18"/>
                <w:szCs w:val="18"/>
              </w:rPr>
              <w:t>Alpha-optimal</w:t>
            </w:r>
          </w:p>
        </w:tc>
        <w:tc>
          <w:tcPr>
            <w:tcW w:w="23.05pt" w:type="dxa"/>
          </w:tcPr>
          <w:p w:rsidR="000E6F96" w:rsidRPr="0010396E" w:rsidRDefault="000E6F96" w:rsidP="0060425B">
            <w:pPr>
              <w:jc w:val="both"/>
              <w:rPr>
                <w:sz w:val="14"/>
              </w:rPr>
            </w:pPr>
            <w:r w:rsidRPr="0010396E">
              <w:rPr>
                <w:sz w:val="14"/>
              </w:rPr>
              <w:t>0.7</w:t>
            </w:r>
          </w:p>
        </w:tc>
        <w:tc>
          <w:tcPr>
            <w:tcW w:w="23.05pt" w:type="dxa"/>
          </w:tcPr>
          <w:p w:rsidR="000E6F96" w:rsidRPr="0010396E" w:rsidRDefault="000E6F96" w:rsidP="0060425B">
            <w:pPr>
              <w:jc w:val="both"/>
              <w:rPr>
                <w:sz w:val="14"/>
              </w:rPr>
            </w:pPr>
            <w:r w:rsidRPr="0010396E">
              <w:rPr>
                <w:sz w:val="14"/>
              </w:rPr>
              <w:t>0.7</w:t>
            </w:r>
          </w:p>
        </w:tc>
        <w:tc>
          <w:tcPr>
            <w:tcW w:w="25.80pt" w:type="dxa"/>
          </w:tcPr>
          <w:p w:rsidR="000E6F96" w:rsidRPr="0010396E" w:rsidRDefault="000E6F96" w:rsidP="0060425B">
            <w:pPr>
              <w:jc w:val="both"/>
              <w:rPr>
                <w:sz w:val="14"/>
              </w:rPr>
            </w:pPr>
            <w:r w:rsidRPr="0010396E">
              <w:rPr>
                <w:sz w:val="14"/>
              </w:rPr>
              <w:t>0.7</w:t>
            </w:r>
          </w:p>
        </w:tc>
        <w:tc>
          <w:tcPr>
            <w:tcW w:w="25.80pt" w:type="dxa"/>
          </w:tcPr>
          <w:p w:rsidR="000E6F96" w:rsidRPr="0010396E" w:rsidRDefault="000E6F96" w:rsidP="0060425B">
            <w:pPr>
              <w:jc w:val="both"/>
              <w:rPr>
                <w:sz w:val="14"/>
              </w:rPr>
            </w:pPr>
            <w:r w:rsidRPr="0010396E">
              <w:rPr>
                <w:sz w:val="14"/>
              </w:rPr>
              <w:t>0.7</w:t>
            </w:r>
          </w:p>
        </w:tc>
        <w:tc>
          <w:tcPr>
            <w:tcW w:w="25.80pt" w:type="dxa"/>
          </w:tcPr>
          <w:p w:rsidR="000E6F96" w:rsidRPr="0010396E" w:rsidRDefault="000E6F96" w:rsidP="0060425B">
            <w:pPr>
              <w:jc w:val="both"/>
              <w:rPr>
                <w:sz w:val="14"/>
              </w:rPr>
            </w:pPr>
            <w:r w:rsidRPr="0010396E">
              <w:rPr>
                <w:sz w:val="14"/>
              </w:rPr>
              <w:t>0.99</w:t>
            </w:r>
          </w:p>
        </w:tc>
        <w:tc>
          <w:tcPr>
            <w:tcW w:w="26.55pt" w:type="dxa"/>
          </w:tcPr>
          <w:p w:rsidR="000E6F96" w:rsidRPr="0010396E" w:rsidRDefault="000E6F96" w:rsidP="0060425B">
            <w:pPr>
              <w:jc w:val="both"/>
              <w:rPr>
                <w:sz w:val="14"/>
              </w:rPr>
            </w:pPr>
            <w:r w:rsidRPr="0010396E">
              <w:rPr>
                <w:sz w:val="14"/>
              </w:rPr>
              <w:t>0.999</w:t>
            </w:r>
          </w:p>
        </w:tc>
        <w:tc>
          <w:tcPr>
            <w:tcW w:w="26.55pt" w:type="dxa"/>
          </w:tcPr>
          <w:p w:rsidR="000E6F96" w:rsidRPr="0010396E" w:rsidRDefault="000E6F96" w:rsidP="0060425B">
            <w:pPr>
              <w:jc w:val="both"/>
              <w:rPr>
                <w:sz w:val="14"/>
              </w:rPr>
            </w:pPr>
            <w:r w:rsidRPr="0010396E">
              <w:rPr>
                <w:sz w:val="14"/>
              </w:rPr>
              <w:t>0.999</w:t>
            </w:r>
          </w:p>
        </w:tc>
        <w:tc>
          <w:tcPr>
            <w:tcW w:w="25.80pt" w:type="dxa"/>
          </w:tcPr>
          <w:p w:rsidR="000E6F96" w:rsidRPr="0010396E" w:rsidRDefault="000E6F96" w:rsidP="0060425B">
            <w:pPr>
              <w:jc w:val="both"/>
              <w:rPr>
                <w:sz w:val="14"/>
              </w:rPr>
            </w:pPr>
            <w:r w:rsidRPr="0010396E">
              <w:rPr>
                <w:sz w:val="14"/>
              </w:rPr>
              <w:t>1</w:t>
            </w:r>
          </w:p>
        </w:tc>
      </w:tr>
      <w:tr w:rsidR="000E6F96" w:rsidRPr="0010396E" w:rsidTr="0060425B">
        <w:tc>
          <w:tcPr>
            <w:tcW w:w="48.60pt" w:type="dxa"/>
          </w:tcPr>
          <w:p w:rsidR="000E6F96" w:rsidRPr="00A754AE" w:rsidRDefault="000E6F96" w:rsidP="0060425B">
            <w:pPr>
              <w:jc w:val="both"/>
              <w:rPr>
                <w:b/>
                <w:sz w:val="18"/>
                <w:szCs w:val="18"/>
              </w:rPr>
            </w:pPr>
            <w:r w:rsidRPr="00A754AE">
              <w:rPr>
                <w:b/>
                <w:sz w:val="18"/>
                <w:szCs w:val="18"/>
              </w:rPr>
              <w:t>Gamma-optimal</w:t>
            </w:r>
          </w:p>
        </w:tc>
        <w:tc>
          <w:tcPr>
            <w:tcW w:w="23.05pt" w:type="dxa"/>
          </w:tcPr>
          <w:p w:rsidR="000E6F96" w:rsidRPr="0010396E" w:rsidRDefault="000E6F96" w:rsidP="0060425B">
            <w:pPr>
              <w:jc w:val="both"/>
              <w:rPr>
                <w:sz w:val="14"/>
              </w:rPr>
            </w:pPr>
            <w:r w:rsidRPr="0010396E">
              <w:rPr>
                <w:sz w:val="14"/>
              </w:rPr>
              <w:t>0.99</w:t>
            </w:r>
          </w:p>
        </w:tc>
        <w:tc>
          <w:tcPr>
            <w:tcW w:w="23.05pt" w:type="dxa"/>
          </w:tcPr>
          <w:p w:rsidR="000E6F96" w:rsidRPr="0010396E" w:rsidRDefault="000E6F96" w:rsidP="0060425B">
            <w:pPr>
              <w:jc w:val="both"/>
              <w:rPr>
                <w:sz w:val="14"/>
              </w:rPr>
            </w:pPr>
            <w:r w:rsidRPr="0010396E">
              <w:rPr>
                <w:sz w:val="14"/>
              </w:rPr>
              <w:t>0.3</w:t>
            </w:r>
          </w:p>
        </w:tc>
        <w:tc>
          <w:tcPr>
            <w:tcW w:w="25.80pt" w:type="dxa"/>
          </w:tcPr>
          <w:p w:rsidR="000E6F96" w:rsidRPr="0010396E" w:rsidRDefault="000E6F96" w:rsidP="0060425B">
            <w:pPr>
              <w:jc w:val="both"/>
              <w:rPr>
                <w:sz w:val="14"/>
              </w:rPr>
            </w:pPr>
            <w:r w:rsidRPr="0010396E">
              <w:rPr>
                <w:sz w:val="14"/>
              </w:rPr>
              <w:t>0.9</w:t>
            </w:r>
          </w:p>
        </w:tc>
        <w:tc>
          <w:tcPr>
            <w:tcW w:w="25.80pt" w:type="dxa"/>
          </w:tcPr>
          <w:p w:rsidR="000E6F96" w:rsidRPr="0010396E" w:rsidRDefault="000E6F96" w:rsidP="0060425B">
            <w:pPr>
              <w:jc w:val="both"/>
              <w:rPr>
                <w:sz w:val="14"/>
              </w:rPr>
            </w:pPr>
            <w:r w:rsidRPr="0010396E">
              <w:rPr>
                <w:sz w:val="14"/>
              </w:rPr>
              <w:t>0.8</w:t>
            </w:r>
          </w:p>
        </w:tc>
        <w:tc>
          <w:tcPr>
            <w:tcW w:w="25.80pt" w:type="dxa"/>
          </w:tcPr>
          <w:p w:rsidR="000E6F96" w:rsidRPr="0010396E" w:rsidRDefault="000E6F96" w:rsidP="0060425B">
            <w:pPr>
              <w:jc w:val="both"/>
              <w:rPr>
                <w:sz w:val="14"/>
              </w:rPr>
            </w:pPr>
            <w:r w:rsidRPr="0010396E">
              <w:rPr>
                <w:sz w:val="14"/>
              </w:rPr>
              <w:t>0.99</w:t>
            </w:r>
          </w:p>
        </w:tc>
        <w:tc>
          <w:tcPr>
            <w:tcW w:w="26.55pt" w:type="dxa"/>
          </w:tcPr>
          <w:p w:rsidR="000E6F96" w:rsidRPr="0010396E" w:rsidRDefault="000E6F96" w:rsidP="0060425B">
            <w:pPr>
              <w:jc w:val="both"/>
              <w:rPr>
                <w:sz w:val="14"/>
              </w:rPr>
            </w:pPr>
            <w:r w:rsidRPr="0010396E">
              <w:rPr>
                <w:sz w:val="14"/>
              </w:rPr>
              <w:t>0.999</w:t>
            </w:r>
          </w:p>
        </w:tc>
        <w:tc>
          <w:tcPr>
            <w:tcW w:w="26.55pt" w:type="dxa"/>
          </w:tcPr>
          <w:p w:rsidR="000E6F96" w:rsidRPr="0010396E" w:rsidRDefault="000E6F96" w:rsidP="0060425B">
            <w:pPr>
              <w:jc w:val="both"/>
              <w:rPr>
                <w:sz w:val="14"/>
              </w:rPr>
            </w:pPr>
            <w:r w:rsidRPr="0010396E">
              <w:rPr>
                <w:sz w:val="14"/>
              </w:rPr>
              <w:t>0.999</w:t>
            </w:r>
          </w:p>
        </w:tc>
        <w:tc>
          <w:tcPr>
            <w:tcW w:w="25.80pt" w:type="dxa"/>
          </w:tcPr>
          <w:p w:rsidR="000E6F96" w:rsidRPr="0010396E" w:rsidRDefault="000E6F96" w:rsidP="0060425B">
            <w:pPr>
              <w:jc w:val="both"/>
              <w:rPr>
                <w:sz w:val="14"/>
              </w:rPr>
            </w:pPr>
            <w:r w:rsidRPr="0010396E">
              <w:rPr>
                <w:sz w:val="14"/>
              </w:rPr>
              <w:t>0.8</w:t>
            </w:r>
          </w:p>
        </w:tc>
      </w:tr>
      <w:tr w:rsidR="000E6F96" w:rsidRPr="0010396E" w:rsidTr="0060425B">
        <w:tc>
          <w:tcPr>
            <w:tcW w:w="48.60pt" w:type="dxa"/>
          </w:tcPr>
          <w:p w:rsidR="000E6F96" w:rsidRPr="00A754AE" w:rsidRDefault="000E6F96" w:rsidP="0060425B">
            <w:pPr>
              <w:jc w:val="both"/>
              <w:rPr>
                <w:b/>
                <w:sz w:val="18"/>
                <w:szCs w:val="18"/>
              </w:rPr>
            </w:pPr>
            <w:r w:rsidRPr="00A754AE">
              <w:rPr>
                <w:b/>
                <w:sz w:val="18"/>
                <w:szCs w:val="18"/>
              </w:rPr>
              <w:t>Alpha-bad</w:t>
            </w:r>
          </w:p>
        </w:tc>
        <w:tc>
          <w:tcPr>
            <w:tcW w:w="23.05pt" w:type="dxa"/>
          </w:tcPr>
          <w:p w:rsidR="000E6F96" w:rsidRPr="0010396E" w:rsidRDefault="000E6F96" w:rsidP="0060425B">
            <w:pPr>
              <w:jc w:val="both"/>
              <w:rPr>
                <w:sz w:val="14"/>
              </w:rPr>
            </w:pPr>
            <w:r>
              <w:rPr>
                <w:sz w:val="14"/>
              </w:rPr>
              <w:t>0.1</w:t>
            </w:r>
          </w:p>
        </w:tc>
        <w:tc>
          <w:tcPr>
            <w:tcW w:w="23.05pt" w:type="dxa"/>
          </w:tcPr>
          <w:p w:rsidR="000E6F96" w:rsidRPr="0010396E" w:rsidRDefault="000E6F96" w:rsidP="0060425B">
            <w:pPr>
              <w:jc w:val="both"/>
              <w:rPr>
                <w:sz w:val="14"/>
              </w:rPr>
            </w:pPr>
            <w:r>
              <w:rPr>
                <w:sz w:val="14"/>
              </w:rPr>
              <w:t>0.1</w:t>
            </w:r>
          </w:p>
        </w:tc>
        <w:tc>
          <w:tcPr>
            <w:tcW w:w="25.80pt" w:type="dxa"/>
          </w:tcPr>
          <w:p w:rsidR="000E6F96" w:rsidRPr="0010396E" w:rsidRDefault="000E6F96" w:rsidP="0060425B">
            <w:pPr>
              <w:jc w:val="both"/>
              <w:rPr>
                <w:sz w:val="14"/>
              </w:rPr>
            </w:pPr>
            <w:r>
              <w:rPr>
                <w:sz w:val="14"/>
              </w:rPr>
              <w:t>0.1</w:t>
            </w:r>
          </w:p>
        </w:tc>
        <w:tc>
          <w:tcPr>
            <w:tcW w:w="25.80pt" w:type="dxa"/>
          </w:tcPr>
          <w:p w:rsidR="000E6F96" w:rsidRPr="0010396E" w:rsidRDefault="000E6F96" w:rsidP="0060425B">
            <w:pPr>
              <w:jc w:val="both"/>
              <w:rPr>
                <w:sz w:val="14"/>
              </w:rPr>
            </w:pPr>
            <w:r>
              <w:rPr>
                <w:sz w:val="14"/>
              </w:rPr>
              <w:t>0.1</w:t>
            </w:r>
          </w:p>
        </w:tc>
        <w:tc>
          <w:tcPr>
            <w:tcW w:w="25.80pt" w:type="dxa"/>
          </w:tcPr>
          <w:p w:rsidR="000E6F96" w:rsidRPr="0010396E" w:rsidRDefault="000E6F96" w:rsidP="0060425B">
            <w:pPr>
              <w:jc w:val="both"/>
              <w:rPr>
                <w:sz w:val="14"/>
              </w:rPr>
            </w:pPr>
            <w:r>
              <w:rPr>
                <w:sz w:val="14"/>
              </w:rPr>
              <w:t>0.1</w:t>
            </w:r>
          </w:p>
        </w:tc>
        <w:tc>
          <w:tcPr>
            <w:tcW w:w="26.55pt" w:type="dxa"/>
          </w:tcPr>
          <w:p w:rsidR="000E6F96" w:rsidRPr="0010396E" w:rsidRDefault="000E6F96" w:rsidP="0060425B">
            <w:pPr>
              <w:jc w:val="both"/>
              <w:rPr>
                <w:sz w:val="14"/>
              </w:rPr>
            </w:pPr>
            <w:r>
              <w:rPr>
                <w:sz w:val="14"/>
              </w:rPr>
              <w:t>0.1</w:t>
            </w:r>
          </w:p>
        </w:tc>
        <w:tc>
          <w:tcPr>
            <w:tcW w:w="26.55pt" w:type="dxa"/>
          </w:tcPr>
          <w:p w:rsidR="000E6F96" w:rsidRPr="0010396E" w:rsidRDefault="000E6F96" w:rsidP="0060425B">
            <w:pPr>
              <w:jc w:val="both"/>
              <w:rPr>
                <w:sz w:val="14"/>
              </w:rPr>
            </w:pPr>
            <w:r>
              <w:rPr>
                <w:sz w:val="14"/>
              </w:rPr>
              <w:t>0.1</w:t>
            </w:r>
          </w:p>
        </w:tc>
        <w:tc>
          <w:tcPr>
            <w:tcW w:w="25.80pt" w:type="dxa"/>
          </w:tcPr>
          <w:p w:rsidR="000E6F96" w:rsidRPr="0010396E" w:rsidRDefault="000E6F96" w:rsidP="0060425B">
            <w:pPr>
              <w:jc w:val="both"/>
              <w:rPr>
                <w:sz w:val="14"/>
              </w:rPr>
            </w:pPr>
            <w:r>
              <w:rPr>
                <w:sz w:val="14"/>
              </w:rPr>
              <w:t>0.1</w:t>
            </w:r>
          </w:p>
        </w:tc>
      </w:tr>
      <w:tr w:rsidR="000E6F96" w:rsidRPr="0010396E" w:rsidTr="0060425B">
        <w:tc>
          <w:tcPr>
            <w:tcW w:w="48.60pt" w:type="dxa"/>
          </w:tcPr>
          <w:p w:rsidR="000E6F96" w:rsidRPr="00A754AE" w:rsidRDefault="000E6F96" w:rsidP="0060425B">
            <w:pPr>
              <w:jc w:val="both"/>
              <w:rPr>
                <w:b/>
                <w:sz w:val="18"/>
                <w:szCs w:val="18"/>
              </w:rPr>
            </w:pPr>
            <w:r w:rsidRPr="00A754AE">
              <w:rPr>
                <w:b/>
                <w:sz w:val="18"/>
                <w:szCs w:val="18"/>
              </w:rPr>
              <w:t>Gamma-bad</w:t>
            </w:r>
          </w:p>
        </w:tc>
        <w:tc>
          <w:tcPr>
            <w:tcW w:w="23.05pt" w:type="dxa"/>
          </w:tcPr>
          <w:p w:rsidR="000E6F96" w:rsidRPr="0010396E" w:rsidRDefault="000E6F96" w:rsidP="0060425B">
            <w:pPr>
              <w:jc w:val="both"/>
              <w:rPr>
                <w:sz w:val="14"/>
              </w:rPr>
            </w:pPr>
            <w:r>
              <w:rPr>
                <w:sz w:val="14"/>
              </w:rPr>
              <w:t>0.1</w:t>
            </w:r>
          </w:p>
        </w:tc>
        <w:tc>
          <w:tcPr>
            <w:tcW w:w="23.05pt" w:type="dxa"/>
          </w:tcPr>
          <w:p w:rsidR="000E6F96" w:rsidRPr="0010396E" w:rsidRDefault="000E6F96" w:rsidP="0060425B">
            <w:pPr>
              <w:jc w:val="both"/>
              <w:rPr>
                <w:sz w:val="14"/>
              </w:rPr>
            </w:pPr>
            <w:r>
              <w:rPr>
                <w:sz w:val="14"/>
              </w:rPr>
              <w:t>0.99</w:t>
            </w:r>
          </w:p>
        </w:tc>
        <w:tc>
          <w:tcPr>
            <w:tcW w:w="25.80pt" w:type="dxa"/>
          </w:tcPr>
          <w:p w:rsidR="000E6F96" w:rsidRPr="0010396E" w:rsidRDefault="000E6F96" w:rsidP="0060425B">
            <w:pPr>
              <w:jc w:val="both"/>
              <w:rPr>
                <w:sz w:val="14"/>
              </w:rPr>
            </w:pPr>
            <w:r>
              <w:rPr>
                <w:sz w:val="14"/>
              </w:rPr>
              <w:t>0.1</w:t>
            </w:r>
          </w:p>
        </w:tc>
        <w:tc>
          <w:tcPr>
            <w:tcW w:w="25.80pt" w:type="dxa"/>
          </w:tcPr>
          <w:p w:rsidR="000E6F96" w:rsidRPr="0010396E" w:rsidRDefault="000E6F96" w:rsidP="0060425B">
            <w:pPr>
              <w:jc w:val="both"/>
              <w:rPr>
                <w:sz w:val="14"/>
              </w:rPr>
            </w:pPr>
            <w:r>
              <w:rPr>
                <w:sz w:val="14"/>
              </w:rPr>
              <w:t>0.1</w:t>
            </w:r>
          </w:p>
        </w:tc>
        <w:tc>
          <w:tcPr>
            <w:tcW w:w="25.80pt" w:type="dxa"/>
          </w:tcPr>
          <w:p w:rsidR="000E6F96" w:rsidRPr="0010396E" w:rsidRDefault="000E6F96" w:rsidP="0060425B">
            <w:pPr>
              <w:jc w:val="both"/>
              <w:rPr>
                <w:sz w:val="14"/>
              </w:rPr>
            </w:pPr>
            <w:r>
              <w:rPr>
                <w:sz w:val="14"/>
              </w:rPr>
              <w:t>0.3</w:t>
            </w:r>
          </w:p>
        </w:tc>
        <w:tc>
          <w:tcPr>
            <w:tcW w:w="26.55pt" w:type="dxa"/>
          </w:tcPr>
          <w:p w:rsidR="000E6F96" w:rsidRPr="0010396E" w:rsidRDefault="000E6F96" w:rsidP="0060425B">
            <w:pPr>
              <w:jc w:val="both"/>
              <w:rPr>
                <w:sz w:val="14"/>
              </w:rPr>
            </w:pPr>
            <w:r>
              <w:rPr>
                <w:sz w:val="14"/>
              </w:rPr>
              <w:t>0.2</w:t>
            </w:r>
          </w:p>
        </w:tc>
        <w:tc>
          <w:tcPr>
            <w:tcW w:w="26.55pt" w:type="dxa"/>
          </w:tcPr>
          <w:p w:rsidR="000E6F96" w:rsidRPr="0010396E" w:rsidRDefault="000E6F96" w:rsidP="0060425B">
            <w:pPr>
              <w:jc w:val="both"/>
              <w:rPr>
                <w:sz w:val="14"/>
              </w:rPr>
            </w:pPr>
            <w:r>
              <w:rPr>
                <w:sz w:val="14"/>
              </w:rPr>
              <w:t>0.4</w:t>
            </w:r>
          </w:p>
        </w:tc>
        <w:tc>
          <w:tcPr>
            <w:tcW w:w="25.80pt" w:type="dxa"/>
          </w:tcPr>
          <w:p w:rsidR="000E6F96" w:rsidRPr="0010396E" w:rsidRDefault="000E6F96" w:rsidP="0060425B">
            <w:pPr>
              <w:jc w:val="both"/>
              <w:rPr>
                <w:sz w:val="14"/>
              </w:rPr>
            </w:pPr>
            <w:r>
              <w:rPr>
                <w:sz w:val="14"/>
              </w:rPr>
              <w:t>0.5</w:t>
            </w:r>
          </w:p>
        </w:tc>
      </w:tr>
      <w:tr w:rsidR="000E6F96" w:rsidRPr="0010396E" w:rsidTr="0060425B">
        <w:tc>
          <w:tcPr>
            <w:tcW w:w="48.60pt" w:type="dxa"/>
          </w:tcPr>
          <w:p w:rsidR="000E6F96" w:rsidRPr="00A754AE" w:rsidRDefault="000E6F96" w:rsidP="0060425B">
            <w:pPr>
              <w:jc w:val="both"/>
              <w:rPr>
                <w:b/>
                <w:sz w:val="18"/>
                <w:szCs w:val="18"/>
              </w:rPr>
            </w:pPr>
            <w:r w:rsidRPr="00A754AE">
              <w:rPr>
                <w:b/>
                <w:sz w:val="18"/>
                <w:szCs w:val="18"/>
              </w:rPr>
              <w:t>Best Actions</w:t>
            </w:r>
          </w:p>
        </w:tc>
        <w:tc>
          <w:tcPr>
            <w:tcW w:w="23.05pt" w:type="dxa"/>
          </w:tcPr>
          <w:p w:rsidR="000E6F96" w:rsidRPr="00A33E2A" w:rsidRDefault="000E6F96" w:rsidP="0060425B">
            <w:pPr>
              <w:jc w:val="both"/>
            </w:pPr>
            <w:r w:rsidRPr="00A33E2A">
              <w:t>45</w:t>
            </w:r>
          </w:p>
        </w:tc>
        <w:tc>
          <w:tcPr>
            <w:tcW w:w="23.05pt" w:type="dxa"/>
          </w:tcPr>
          <w:p w:rsidR="000E6F96" w:rsidRPr="00A33E2A" w:rsidRDefault="000E6F96" w:rsidP="0060425B">
            <w:pPr>
              <w:jc w:val="both"/>
            </w:pPr>
            <w:r w:rsidRPr="00A33E2A">
              <w:t>72</w:t>
            </w:r>
          </w:p>
        </w:tc>
        <w:tc>
          <w:tcPr>
            <w:tcW w:w="25.80pt" w:type="dxa"/>
          </w:tcPr>
          <w:p w:rsidR="000E6F96" w:rsidRPr="00A33E2A" w:rsidRDefault="000E6F96" w:rsidP="0060425B">
            <w:pPr>
              <w:jc w:val="both"/>
            </w:pPr>
            <w:r w:rsidRPr="00A33E2A">
              <w:t>170</w:t>
            </w:r>
          </w:p>
        </w:tc>
        <w:tc>
          <w:tcPr>
            <w:tcW w:w="25.80pt" w:type="dxa"/>
          </w:tcPr>
          <w:p w:rsidR="000E6F96" w:rsidRPr="00A33E2A" w:rsidRDefault="000E6F96" w:rsidP="0060425B">
            <w:pPr>
              <w:jc w:val="both"/>
            </w:pPr>
            <w:r w:rsidRPr="00A33E2A">
              <w:t>155</w:t>
            </w:r>
          </w:p>
        </w:tc>
        <w:tc>
          <w:tcPr>
            <w:tcW w:w="25.80pt" w:type="dxa"/>
          </w:tcPr>
          <w:p w:rsidR="000E6F96" w:rsidRPr="00A33E2A" w:rsidRDefault="000E6F96" w:rsidP="0060425B">
            <w:pPr>
              <w:jc w:val="both"/>
            </w:pPr>
            <w:r w:rsidRPr="00A33E2A">
              <w:t>450</w:t>
            </w:r>
          </w:p>
        </w:tc>
        <w:tc>
          <w:tcPr>
            <w:tcW w:w="26.55pt" w:type="dxa"/>
          </w:tcPr>
          <w:p w:rsidR="000E6F96" w:rsidRPr="00A33E2A" w:rsidRDefault="000E6F96" w:rsidP="0060425B">
            <w:pPr>
              <w:jc w:val="both"/>
            </w:pPr>
            <w:r w:rsidRPr="00A33E2A">
              <w:t>520</w:t>
            </w:r>
          </w:p>
        </w:tc>
        <w:tc>
          <w:tcPr>
            <w:tcW w:w="26.55pt" w:type="dxa"/>
          </w:tcPr>
          <w:p w:rsidR="000E6F96" w:rsidRPr="00A33E2A" w:rsidRDefault="000E6F96" w:rsidP="0060425B">
            <w:pPr>
              <w:jc w:val="both"/>
            </w:pPr>
            <w:r w:rsidRPr="00A33E2A">
              <w:t>730</w:t>
            </w:r>
          </w:p>
        </w:tc>
        <w:tc>
          <w:tcPr>
            <w:tcW w:w="25.80pt" w:type="dxa"/>
          </w:tcPr>
          <w:p w:rsidR="000E6F96" w:rsidRPr="00A33E2A" w:rsidRDefault="000E6F96" w:rsidP="0060425B">
            <w:pPr>
              <w:jc w:val="both"/>
            </w:pPr>
            <w:r w:rsidRPr="00A33E2A">
              <w:t>420</w:t>
            </w:r>
          </w:p>
        </w:tc>
      </w:tr>
    </w:tbl>
    <w:p w:rsidR="000E6F96" w:rsidRPr="009C74D5" w:rsidRDefault="000E6F96" w:rsidP="00B85704">
      <w:pPr>
        <w:pStyle w:val="Keywords"/>
        <w:spacing w:after="0pt"/>
        <w:ind w:firstLine="0pt"/>
        <w:rPr>
          <w:b w:val="0"/>
          <w:i w:val="0"/>
        </w:rPr>
      </w:pPr>
    </w:p>
    <w:p w:rsidR="00B85704" w:rsidRPr="009C74D5" w:rsidRDefault="00B85704" w:rsidP="00B85704">
      <w:pPr>
        <w:pStyle w:val="Keywords"/>
        <w:spacing w:after="0pt"/>
        <w:ind w:firstLine="0pt"/>
        <w:rPr>
          <w:b w:val="0"/>
          <w:i w:val="0"/>
        </w:rPr>
      </w:pPr>
    </w:p>
    <w:p w:rsidR="00B85704" w:rsidRPr="000C7D1E" w:rsidRDefault="00A727FF" w:rsidP="000C7D1E">
      <w:pPr>
        <w:pStyle w:val="Heading1"/>
      </w:pPr>
      <w:r>
        <w:rPr>
          <w:b/>
          <w:i/>
        </w:rPr>
        <w:lastRenderedPageBreak/>
        <w:drawing>
          <wp:anchor distT="0" distB="0" distL="114300" distR="114300" simplePos="0" relativeHeight="251679744" behindDoc="0" locked="0" layoutInCell="1" allowOverlap="1" wp14:anchorId="704B5312" wp14:editId="14BEDEFD">
            <wp:simplePos x="0" y="0"/>
            <wp:positionH relativeFrom="column">
              <wp:posOffset>4101072</wp:posOffset>
            </wp:positionH>
            <wp:positionV relativeFrom="paragraph">
              <wp:posOffset>407</wp:posOffset>
            </wp:positionV>
            <wp:extent cx="1844656" cy="1936396"/>
            <wp:effectExtent l="0" t="0" r="3810" b="6985"/>
            <wp:wrapTopAndBottom/>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befor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44656" cy="1936396"/>
                    </a:xfrm>
                    <a:prstGeom prst="rect">
                      <a:avLst/>
                    </a:prstGeom>
                  </pic:spPr>
                </pic:pic>
              </a:graphicData>
            </a:graphic>
          </wp:anchor>
        </w:drawing>
      </w:r>
      <w:r w:rsidR="000E6F96">
        <w:rPr>
          <w:lang w:val="mn-MN"/>
        </w:rPr>
        <w:t>Оновчой зам сонгох</w:t>
      </w:r>
    </w:p>
    <w:p w:rsidR="00B85704" w:rsidRDefault="00A727FF" w:rsidP="008B581C">
      <w:pPr>
        <w:pStyle w:val="Keywords"/>
        <w:spacing w:after="0pt"/>
        <w:rPr>
          <w:b w:val="0"/>
          <w:i w:val="0"/>
          <w:sz w:val="20"/>
          <w:szCs w:val="20"/>
          <w:lang w:val="mn-MN"/>
        </w:rPr>
      </w:pPr>
      <w:r>
        <w:rPr>
          <w:noProof/>
        </w:rPr>
        <w:drawing>
          <wp:anchor distT="0" distB="0" distL="114300" distR="114300" simplePos="0" relativeHeight="251681792" behindDoc="0" locked="0" layoutInCell="1" allowOverlap="1" wp14:anchorId="6532416D" wp14:editId="5404D354">
            <wp:simplePos x="0" y="0"/>
            <wp:positionH relativeFrom="margin">
              <wp:posOffset>3737610</wp:posOffset>
            </wp:positionH>
            <wp:positionV relativeFrom="paragraph">
              <wp:posOffset>1781810</wp:posOffset>
            </wp:positionV>
            <wp:extent cx="2663825" cy="635"/>
            <wp:effectExtent l="0" t="0" r="3175" b="1270"/>
            <wp:wrapTopAndBottom/>
            <wp:docPr id="19" name="Text Box 19"/>
            <wp:cNvGraphicFramePr/>
            <a:graphic xmlns:a="http://purl.oclc.org/ooxml/drawingml/main">
              <a:graphicData uri="http://schemas.microsoft.com/office/word/2010/wordprocessingShape">
                <wp:wsp>
                  <wp:cNvSpPr txBox="1"/>
                  <wp:spPr>
                    <a:xfrm>
                      <a:off x="0" y="0"/>
                      <a:ext cx="2663825" cy="635"/>
                    </a:xfrm>
                    <a:prstGeom prst="rect">
                      <a:avLst/>
                    </a:prstGeom>
                    <a:solidFill>
                      <a:prstClr val="white"/>
                    </a:solidFill>
                    <a:ln>
                      <a:noFill/>
                    </a:ln>
                    <a:effectLst/>
                  </wp:spPr>
                  <wp:txbx>
                    <wne:txbxContent>
                      <w:p w:rsidR="0060425B" w:rsidRPr="0060425B" w:rsidRDefault="0060425B" w:rsidP="0060425B">
                        <w:pPr>
                          <w:pStyle w:val="Caption"/>
                          <w:rPr>
                            <w:smallCaps/>
                            <w:noProof/>
                            <w:color w:val="000000" w:themeColor="text1"/>
                            <w:sz w:val="16"/>
                            <w:szCs w:val="16"/>
                          </w:rPr>
                        </w:pPr>
                        <w:r w:rsidRPr="0060425B">
                          <w:rPr>
                            <w:color w:val="000000" w:themeColor="text1"/>
                            <w:sz w:val="16"/>
                            <w:szCs w:val="16"/>
                            <w:lang w:val="mn-MN"/>
                          </w:rPr>
                          <w:t xml:space="preserve">Зураг 18. </w:t>
                        </w:r>
                        <w:r w:rsidRPr="0060425B">
                          <w:rPr>
                            <w:color w:val="000000" w:themeColor="text1"/>
                            <w:sz w:val="16"/>
                            <w:szCs w:val="16"/>
                          </w:rPr>
                          <w:t>Оновчгүй зам(Цагаанаар аггентын явсан замыг харуулав)</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14:sizeRelH relativeFrom="margin">
              <wp14:pctWidth>0%</wp14:pctWidth>
            </wp14:sizeRelH>
          </wp:anchor>
        </w:drawing>
      </w:r>
      <w:r>
        <w:rPr>
          <w:noProof/>
        </w:rPr>
        <w:drawing>
          <wp:anchor distT="0" distB="0" distL="114300" distR="114300" simplePos="0" relativeHeight="251682816" behindDoc="0" locked="0" layoutInCell="1" allowOverlap="1" wp14:anchorId="03846522" wp14:editId="09288CA4">
            <wp:simplePos x="0" y="0"/>
            <wp:positionH relativeFrom="margin">
              <wp:posOffset>4127820</wp:posOffset>
            </wp:positionH>
            <wp:positionV relativeFrom="paragraph">
              <wp:posOffset>2150745</wp:posOffset>
            </wp:positionV>
            <wp:extent cx="1827530" cy="1918335"/>
            <wp:effectExtent l="0" t="0" r="1270" b="5715"/>
            <wp:wrapTopAndBottom/>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afte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7530" cy="1918335"/>
                    </a:xfrm>
                    <a:prstGeom prst="rect">
                      <a:avLst/>
                    </a:prstGeom>
                  </pic:spPr>
                </pic:pic>
              </a:graphicData>
            </a:graphic>
            <wp14:sizeRelH relativeFrom="margin">
              <wp14:pctWidth>0%</wp14:pctWidth>
            </wp14:sizeRelH>
            <wp14:sizeRelV relativeFrom="margin">
              <wp14:pctHeight>0%</wp14:pctHeight>
            </wp14:sizeRelV>
          </wp:anchor>
        </w:drawing>
      </w:r>
      <w:r w:rsidR="00AC7A81">
        <w:rPr>
          <w:b w:val="0"/>
          <w:i w:val="0"/>
          <w:noProof/>
          <w:sz w:val="20"/>
          <w:szCs w:val="20"/>
        </w:rPr>
        <w:drawing>
          <wp:anchor distT="0" distB="0" distL="114300" distR="114300" simplePos="0" relativeHeight="251676672" behindDoc="0" locked="0" layoutInCell="1" allowOverlap="1" wp14:anchorId="73A82766" wp14:editId="14FC5A43">
            <wp:simplePos x="0" y="0"/>
            <wp:positionH relativeFrom="column">
              <wp:align>right</wp:align>
            </wp:positionH>
            <wp:positionV relativeFrom="paragraph">
              <wp:posOffset>485775</wp:posOffset>
            </wp:positionV>
            <wp:extent cx="3075305" cy="2372995"/>
            <wp:effectExtent l="0" t="0" r="0" b="8255"/>
            <wp:wrapTopAndBottom/>
            <wp:docPr id="2" name="Text Box 2"/>
            <wp:cNvGraphicFramePr/>
            <a:graphic xmlns:a="http://purl.oclc.org/ooxml/drawingml/main">
              <a:graphicData uri="http://schemas.microsoft.com/office/word/2010/wordprocessingShape">
                <wp:wsp>
                  <wp:cNvSpPr txBox="1"/>
                  <wp:spPr>
                    <a:xfrm>
                      <a:off x="0" y="0"/>
                      <a:ext cx="3075305" cy="2373212"/>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47437A">
                        <w:pPr>
                          <w:keepNext/>
                        </w:pPr>
                        <w:r>
                          <w:rPr>
                            <w:noProof/>
                          </w:rPr>
                          <w:drawing>
                            <wp:inline distT="0" distB="0" distL="0" distR="0" wp14:anchorId="277137AC" wp14:editId="3D7188F7">
                              <wp:extent cx="1923940" cy="2019803"/>
                              <wp:effectExtent l="0" t="0" r="635"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before_opt.png"/>
                                      <pic:cNvPicPr/>
                                    </pic:nvPicPr>
                                    <pic:blipFill>
                                      <a:blip r:embed="rId29">
                                        <a:extLst>
                                          <a:ext uri="{28A0092B-C50C-407E-A947-70E740481C1C}">
                                            <a14:useLocalDpi xmlns:a14="http://schemas.microsoft.com/office/drawing/2010/main" val="0"/>
                                          </a:ext>
                                        </a:extLst>
                                      </a:blip>
                                      <a:stretch>
                                        <a:fillRect/>
                                      </a:stretch>
                                    </pic:blipFill>
                                    <pic:spPr>
                                      <a:xfrm>
                                        <a:off x="0" y="0"/>
                                        <a:ext cx="1928614" cy="2024710"/>
                                      </a:xfrm>
                                      <a:prstGeom prst="rect">
                                        <a:avLst/>
                                      </a:prstGeom>
                                    </pic:spPr>
                                  </pic:pic>
                                </a:graphicData>
                              </a:graphic>
                            </wp:inline>
                          </w:drawing>
                        </w:r>
                      </w:p>
                      <w:p w:rsidR="0060425B" w:rsidRPr="00AC7A81" w:rsidRDefault="0060425B" w:rsidP="0047437A">
                        <w:pPr>
                          <w:pStyle w:val="Caption"/>
                          <w:rPr>
                            <w:color w:val="000000" w:themeColor="text1"/>
                            <w:sz w:val="16"/>
                            <w:szCs w:val="16"/>
                          </w:rPr>
                        </w:pPr>
                        <w:r w:rsidRPr="00AC7A81">
                          <w:rPr>
                            <w:color w:val="000000" w:themeColor="text1"/>
                            <w:sz w:val="16"/>
                            <w:szCs w:val="16"/>
                            <w:lang w:val="mn-MN"/>
                          </w:rPr>
                          <w:t>Зураг 1</w:t>
                        </w:r>
                        <w:r>
                          <w:rPr>
                            <w:color w:val="000000" w:themeColor="text1"/>
                            <w:sz w:val="16"/>
                            <w:szCs w:val="16"/>
                          </w:rPr>
                          <w:t>6</w:t>
                        </w:r>
                        <w:r w:rsidRPr="00AC7A81">
                          <w:rPr>
                            <w:color w:val="000000" w:themeColor="text1"/>
                            <w:sz w:val="16"/>
                            <w:szCs w:val="16"/>
                            <w:lang w:val="mn-MN"/>
                          </w:rPr>
                          <w:t>. Оновчгүй зам</w:t>
                        </w:r>
                        <w:r w:rsidRPr="00AC7A81">
                          <w:rPr>
                            <w:color w:val="000000" w:themeColor="text1"/>
                            <w:sz w:val="16"/>
                            <w:szCs w:val="16"/>
                          </w:rPr>
                          <w:t>(</w:t>
                        </w:r>
                        <w:r w:rsidRPr="00AC7A81">
                          <w:rPr>
                            <w:color w:val="000000" w:themeColor="text1"/>
                            <w:sz w:val="16"/>
                            <w:szCs w:val="16"/>
                            <w:lang w:val="mn-MN"/>
                          </w:rPr>
                          <w:t>Цагаанаар аггентын явсан замыг харуулав</w:t>
                        </w:r>
                        <w:r w:rsidRPr="00AC7A81">
                          <w:rPr>
                            <w:color w:val="000000" w:themeColor="text1"/>
                            <w:sz w:val="16"/>
                            <w:szCs w:val="16"/>
                          </w:rPr>
                          <w:t>)</w:t>
                        </w:r>
                      </w:p>
                      <w:p w:rsidR="0060425B" w:rsidRDefault="0060425B"/>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0E6F96" w:rsidRPr="008B581C">
        <w:rPr>
          <w:b w:val="0"/>
          <w:sz w:val="20"/>
          <w:szCs w:val="20"/>
        </w:rPr>
        <w:t xml:space="preserve">RL </w:t>
      </w:r>
      <w:r w:rsidR="000E6F96" w:rsidRPr="008B581C">
        <w:rPr>
          <w:b w:val="0"/>
          <w:i w:val="0"/>
          <w:sz w:val="20"/>
          <w:szCs w:val="20"/>
          <w:lang w:val="mn-MN"/>
        </w:rPr>
        <w:t xml:space="preserve">ашиглан тухайн орчинд гарган авсан зам нь </w:t>
      </w:r>
      <w:r w:rsidR="008B581C">
        <w:rPr>
          <w:b w:val="0"/>
          <w:i w:val="0"/>
          <w:sz w:val="20"/>
          <w:szCs w:val="20"/>
          <w:lang w:val="mn-MN"/>
        </w:rPr>
        <w:t>хамгийн дөт зам ч тэргэнцэр явахад оновчтой зам биш болохыг доорх зурагнаас харж болно.</w:t>
      </w:r>
    </w:p>
    <w:p w:rsidR="00B85704" w:rsidRDefault="00A727FF" w:rsidP="00B85704">
      <w:pPr>
        <w:pStyle w:val="Keywords"/>
        <w:spacing w:after="0pt"/>
        <w:ind w:firstLine="0pt"/>
        <w:rPr>
          <w:b w:val="0"/>
          <w:i w:val="0"/>
          <w:sz w:val="20"/>
          <w:szCs w:val="20"/>
          <w:lang w:val="mn-MN"/>
        </w:rPr>
      </w:pPr>
      <w:r>
        <w:rPr>
          <w:noProof/>
        </w:rPr>
        <w:drawing>
          <wp:anchor distT="0" distB="0" distL="114300" distR="114300" simplePos="0" relativeHeight="251684864" behindDoc="0" locked="0" layoutInCell="1" allowOverlap="1" wp14:anchorId="54B35D92" wp14:editId="00198D19">
            <wp:simplePos x="0" y="0"/>
            <wp:positionH relativeFrom="margin">
              <wp:align>right</wp:align>
            </wp:positionH>
            <wp:positionV relativeFrom="paragraph">
              <wp:posOffset>3683000</wp:posOffset>
            </wp:positionV>
            <wp:extent cx="2641600" cy="635"/>
            <wp:effectExtent l="0" t="0" r="6350" b="1270"/>
            <wp:wrapTopAndBottom/>
            <wp:docPr id="21" name="Text Box 21"/>
            <wp:cNvGraphicFramePr/>
            <a:graphic xmlns:a="http://purl.oclc.org/ooxml/drawingml/main">
              <a:graphicData uri="http://schemas.microsoft.com/office/word/2010/wordprocessingShape">
                <wp:wsp>
                  <wp:cNvSpPr txBox="1"/>
                  <wp:spPr>
                    <a:xfrm>
                      <a:off x="0" y="0"/>
                      <a:ext cx="2641600" cy="635"/>
                    </a:xfrm>
                    <a:prstGeom prst="rect">
                      <a:avLst/>
                    </a:prstGeom>
                    <a:solidFill>
                      <a:prstClr val="white"/>
                    </a:solidFill>
                    <a:ln>
                      <a:noFill/>
                    </a:ln>
                    <a:effectLst/>
                  </wp:spPr>
                  <wp:txbx>
                    <wne:txbxContent>
                      <w:p w:rsidR="00A727FF" w:rsidRPr="00A727FF" w:rsidRDefault="00A727FF" w:rsidP="00A727FF">
                        <w:pPr>
                          <w:pStyle w:val="Caption"/>
                          <w:rPr>
                            <w:bCs/>
                            <w:color w:val="000000" w:themeColor="text1"/>
                            <w:sz w:val="16"/>
                          </w:rPr>
                        </w:pPr>
                        <w:r w:rsidRPr="00A727FF">
                          <w:rPr>
                            <w:color w:val="000000" w:themeColor="text1"/>
                            <w:sz w:val="16"/>
                          </w:rPr>
                          <w:t>Зураг 19. Оновчтой зам(Цагаанаар аггентын явсан замыг харуулав)</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14:sizeRelH relativeFrom="margin">
              <wp14:pctWidth>0%</wp14:pctWidth>
            </wp14:sizeRelH>
          </wp:anchor>
        </w:drawing>
      </w:r>
      <w:r w:rsidR="001A42B6">
        <w:rPr>
          <w:b w:val="0"/>
          <w:i w:val="0"/>
          <w:noProof/>
          <w:sz w:val="20"/>
          <w:szCs w:val="20"/>
        </w:rPr>
        <w:drawing>
          <wp:anchor distT="0" distB="0" distL="114300" distR="114300" simplePos="0" relativeHeight="251678720" behindDoc="0" locked="0" layoutInCell="1" allowOverlap="1" wp14:anchorId="57500E69" wp14:editId="3545AA09">
            <wp:simplePos x="0" y="0"/>
            <wp:positionH relativeFrom="margin">
              <wp:align>left</wp:align>
            </wp:positionH>
            <wp:positionV relativeFrom="paragraph">
              <wp:posOffset>2891507</wp:posOffset>
            </wp:positionV>
            <wp:extent cx="3075305" cy="2372995"/>
            <wp:effectExtent l="0" t="0" r="0" b="8255"/>
            <wp:wrapTopAndBottom/>
            <wp:docPr id="6" name="Text Box 6"/>
            <wp:cNvGraphicFramePr/>
            <a:graphic xmlns:a="http://purl.oclc.org/ooxml/drawingml/main">
              <a:graphicData uri="http://schemas.microsoft.com/office/word/2010/wordprocessingShape">
                <wp:wsp>
                  <wp:cNvSpPr txBox="1"/>
                  <wp:spPr>
                    <a:xfrm>
                      <a:off x="0" y="0"/>
                      <a:ext cx="3075305" cy="2372995"/>
                    </a:xfrm>
                    <a:prstGeom prst="rect">
                      <a:avLst/>
                    </a:prstGeom>
                    <a:solidFill>
                      <a:schemeClr val="lt1"/>
                    </a:solidFill>
                    <a:ln w="6350">
                      <a:noFill/>
                    </a:ln>
                    <a:effectLst/>
                  </wp:spPr>
                  <wp:style>
                    <a:lnRef idx="0">
                      <a:schemeClr val="accent1"/>
                    </a:lnRef>
                    <a:fillRef idx="0">
                      <a:schemeClr val="accent1"/>
                    </a:fillRef>
                    <a:effectRef idx="0">
                      <a:schemeClr val="accent1"/>
                    </a:effectRef>
                    <a:fontRef idx="minor">
                      <a:schemeClr val="dk1"/>
                    </a:fontRef>
                  </wp:style>
                  <wp:txbx>
                    <wne:txbxContent>
                      <w:p w:rsidR="0060425B" w:rsidRDefault="0060425B" w:rsidP="001A42B6">
                        <w:pPr>
                          <w:keepNext/>
                        </w:pPr>
                        <w:r>
                          <w:rPr>
                            <w:noProof/>
                          </w:rPr>
                          <w:drawing>
                            <wp:inline distT="0" distB="0" distL="0" distR="0" wp14:anchorId="0C753DA1" wp14:editId="08CA1060">
                              <wp:extent cx="1913368" cy="2008672"/>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after_opt.png"/>
                                      <pic:cNvPicPr/>
                                    </pic:nvPicPr>
                                    <pic:blipFill>
                                      <a:blip r:embed="rId30">
                                        <a:extLst>
                                          <a:ext uri="{28A0092B-C50C-407E-A947-70E740481C1C}">
                                            <a14:useLocalDpi xmlns:a14="http://schemas.microsoft.com/office/drawing/2010/main" val="0"/>
                                          </a:ext>
                                        </a:extLst>
                                      </a:blip>
                                      <a:stretch>
                                        <a:fillRect/>
                                      </a:stretch>
                                    </pic:blipFill>
                                    <pic:spPr>
                                      <a:xfrm>
                                        <a:off x="0" y="0"/>
                                        <a:ext cx="1922716" cy="2018486"/>
                                      </a:xfrm>
                                      <a:prstGeom prst="rect">
                                        <a:avLst/>
                                      </a:prstGeom>
                                    </pic:spPr>
                                  </pic:pic>
                                </a:graphicData>
                              </a:graphic>
                            </wp:inline>
                          </w:drawing>
                        </w:r>
                      </w:p>
                      <w:p w:rsidR="0060425B" w:rsidRPr="00AC7A81" w:rsidRDefault="0060425B" w:rsidP="001A42B6">
                        <w:pPr>
                          <w:pStyle w:val="Caption"/>
                          <w:rPr>
                            <w:color w:val="000000" w:themeColor="text1"/>
                            <w:sz w:val="16"/>
                            <w:szCs w:val="16"/>
                          </w:rPr>
                        </w:pPr>
                        <w:r w:rsidRPr="00AC7A81">
                          <w:rPr>
                            <w:color w:val="000000" w:themeColor="text1"/>
                            <w:sz w:val="16"/>
                            <w:szCs w:val="16"/>
                            <w:lang w:val="mn-MN"/>
                          </w:rPr>
                          <w:t>Зураг 1</w:t>
                        </w:r>
                        <w:r>
                          <w:rPr>
                            <w:color w:val="000000" w:themeColor="text1"/>
                            <w:sz w:val="16"/>
                            <w:szCs w:val="16"/>
                          </w:rPr>
                          <w:t>7</w:t>
                        </w:r>
                        <w:r>
                          <w:rPr>
                            <w:color w:val="000000" w:themeColor="text1"/>
                            <w:sz w:val="16"/>
                            <w:szCs w:val="16"/>
                            <w:lang w:val="mn-MN"/>
                          </w:rPr>
                          <w:t>. Оновчтой</w:t>
                        </w:r>
                        <w:r w:rsidRPr="00AC7A81">
                          <w:rPr>
                            <w:color w:val="000000" w:themeColor="text1"/>
                            <w:sz w:val="16"/>
                            <w:szCs w:val="16"/>
                            <w:lang w:val="mn-MN"/>
                          </w:rPr>
                          <w:t xml:space="preserve"> зам</w:t>
                        </w:r>
                        <w:r w:rsidRPr="00AC7A81">
                          <w:rPr>
                            <w:color w:val="000000" w:themeColor="text1"/>
                            <w:sz w:val="16"/>
                            <w:szCs w:val="16"/>
                          </w:rPr>
                          <w:t>(</w:t>
                        </w:r>
                        <w:r w:rsidRPr="00AC7A81">
                          <w:rPr>
                            <w:color w:val="000000" w:themeColor="text1"/>
                            <w:sz w:val="16"/>
                            <w:szCs w:val="16"/>
                            <w:lang w:val="mn-MN"/>
                          </w:rPr>
                          <w:t>Цагаанаар аггентын явсан замыг харуулав</w:t>
                        </w:r>
                        <w:r w:rsidRPr="00AC7A81">
                          <w:rPr>
                            <w:color w:val="000000" w:themeColor="text1"/>
                            <w:sz w:val="16"/>
                            <w:szCs w:val="16"/>
                          </w:rPr>
                          <w:t>)</w:t>
                        </w:r>
                      </w:p>
                      <w:p w:rsidR="0060425B" w:rsidRDefault="0060425B" w:rsidP="001A42B6"/>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9F70DF">
        <w:rPr>
          <w:b w:val="0"/>
          <w:i w:val="0"/>
          <w:sz w:val="20"/>
          <w:szCs w:val="20"/>
          <w:lang w:val="mn-MN"/>
        </w:rPr>
        <w:tab/>
        <w:t xml:space="preserve">Дээрх замыг </w:t>
      </w:r>
      <w:r w:rsidR="00B32963">
        <w:rPr>
          <w:b w:val="0"/>
          <w:i w:val="0"/>
          <w:sz w:val="20"/>
          <w:szCs w:val="20"/>
          <w:lang w:val="mn-MN"/>
        </w:rPr>
        <w:t xml:space="preserve">явж буй хүнд хүндрэлгүй мөн дөт байлгах шаардлагатай. </w:t>
      </w:r>
      <w:r w:rsidR="005927AA">
        <w:rPr>
          <w:b w:val="0"/>
          <w:i w:val="0"/>
          <w:sz w:val="20"/>
          <w:szCs w:val="20"/>
          <w:lang w:val="mn-MN"/>
        </w:rPr>
        <w:t xml:space="preserve">Үүнийг бид хялбар алгоритм ашиглан шийдэж чавсан. </w:t>
      </w:r>
    </w:p>
    <w:p w:rsidR="001A42B6" w:rsidRDefault="00090236" w:rsidP="00090236">
      <w:pPr>
        <w:pStyle w:val="Heading1"/>
        <w:rPr>
          <w:lang w:val="mn-MN"/>
        </w:rPr>
      </w:pPr>
      <w:r>
        <w:rPr>
          <w:lang w:val="mn-MN"/>
        </w:rPr>
        <w:t>Дүгнэлт</w:t>
      </w:r>
    </w:p>
    <w:p w:rsidR="00090236" w:rsidRPr="008227CE" w:rsidRDefault="00090236" w:rsidP="00495FD1">
      <w:pPr>
        <w:ind w:firstLine="14.40pt"/>
        <w:jc w:val="both"/>
        <w:rPr>
          <w:lang w:val="mn-MN"/>
        </w:rPr>
      </w:pPr>
      <w:r>
        <w:rPr>
          <w:i/>
        </w:rPr>
        <w:t>RL</w:t>
      </w:r>
      <w:r>
        <w:rPr>
          <w:lang w:val="mn-MN"/>
        </w:rPr>
        <w:t xml:space="preserve">-ыг </w:t>
      </w:r>
      <w:r>
        <w:rPr>
          <w:i/>
        </w:rPr>
        <w:t xml:space="preserve">Gridworld </w:t>
      </w:r>
      <w:r>
        <w:rPr>
          <w:lang w:val="mn-MN"/>
        </w:rPr>
        <w:t xml:space="preserve">орчинд хэрэгжүүлж хөгжлийн бэрхшээлтэй хүний тэргэнцрийг автоматжуулж болохыг амжилттай харууллаа. </w:t>
      </w:r>
      <w:r w:rsidR="00495FD1">
        <w:rPr>
          <w:lang w:val="mn-MN"/>
        </w:rPr>
        <w:t>Сургалтын явцыг хурдасгах аген</w:t>
      </w:r>
      <w:r w:rsidR="000E2510">
        <w:rPr>
          <w:lang w:val="mn-MN"/>
        </w:rPr>
        <w:t>тын чиглэл замыг засах зэрэг аж</w:t>
      </w:r>
      <w:r w:rsidR="00495FD1">
        <w:rPr>
          <w:lang w:val="mn-MN"/>
        </w:rPr>
        <w:t>луудыг хийж гүйцэтгэлээ. Цаашдаа энэхүү алгоритмыг бодит орчинд хэрэгжүүлэхийн тулд нарийн техник хангамжийн судалгаа хийх шаардлагатай ба тэргэнцрийг амар хялбар ашиглах зорилгоор техник, програм хангамжийн асуудлуудыг шийдэх шаардлагатай. Жишээлбэл хэрэглэгчид хялбар байлгах үүднээс мэдрэгч бүхий дэлгэц, ойлгоход хялбар үйлдлийн систем интерфейс зэргийг шийдэж өгөх хэрэгтэй.</w:t>
      </w:r>
      <w:r w:rsidR="008227CE">
        <w:t xml:space="preserve"> </w:t>
      </w:r>
      <w:r w:rsidR="008227CE">
        <w:rPr>
          <w:lang w:val="mn-MN"/>
        </w:rPr>
        <w:t>Мөн тэргэнцрийн урд таарах таамаглаагүй саадуудыг тойрж хэрэгтэй ба үүнийг мөн машин сургалт ашиглан шийдэж болох юм.</w:t>
      </w:r>
    </w:p>
    <w:p w:rsidR="00B47562" w:rsidRPr="009C74D5" w:rsidRDefault="00B47562" w:rsidP="004B1B9F">
      <w:pPr>
        <w:pStyle w:val="Heading1"/>
        <w:numPr>
          <w:ilvl w:val="0"/>
          <w:numId w:val="0"/>
        </w:numPr>
        <w:jc w:val="both"/>
        <w:rPr>
          <w:smallCaps w:val="0"/>
          <w:noProof w:val="0"/>
          <w:spacing w:val="-1"/>
          <w:lang w:val="mn-MN" w:eastAsia="x-none"/>
        </w:rPr>
      </w:pPr>
    </w:p>
    <w:p w:rsidR="00B85704" w:rsidRPr="009C74D5" w:rsidRDefault="00B85704" w:rsidP="00B85704">
      <w:pPr>
        <w:jc w:val="both"/>
        <w:rPr>
          <w:lang w:val="mn-MN" w:eastAsia="x-none"/>
        </w:rPr>
      </w:pPr>
    </w:p>
    <w:p w:rsidR="00B85704" w:rsidRPr="009C74D5" w:rsidRDefault="00B85704" w:rsidP="00B85704">
      <w:pPr>
        <w:jc w:val="both"/>
        <w:rPr>
          <w:lang w:val="mn-MN" w:eastAsia="x-none"/>
        </w:rPr>
      </w:pPr>
    </w:p>
    <w:p w:rsidR="00B85704" w:rsidRPr="009C74D5" w:rsidRDefault="00B85704" w:rsidP="00B85704">
      <w:pPr>
        <w:jc w:val="both"/>
        <w:rPr>
          <w:lang w:val="mn-MN" w:eastAsia="x-none"/>
        </w:rPr>
      </w:pPr>
    </w:p>
    <w:p w:rsidR="00B85704" w:rsidRPr="009C74D5" w:rsidRDefault="00B85704" w:rsidP="00B85704">
      <w:pPr>
        <w:jc w:val="both"/>
        <w:rPr>
          <w:lang w:val="mn-MN" w:eastAsia="x-none"/>
        </w:rPr>
      </w:pPr>
    </w:p>
    <w:p w:rsidR="00B85704" w:rsidRPr="009C74D5" w:rsidRDefault="00B85704" w:rsidP="00B85704">
      <w:pPr>
        <w:jc w:val="both"/>
        <w:rPr>
          <w:lang w:val="mn-MN" w:eastAsia="x-none"/>
        </w:rPr>
      </w:pPr>
    </w:p>
    <w:p w:rsidR="0084653F" w:rsidRPr="007560E0" w:rsidRDefault="0084653F" w:rsidP="0084653F">
      <w:pPr>
        <w:pStyle w:val="Heading1"/>
        <w:tabs>
          <w:tab w:val="clear" w:pos="28.80pt"/>
          <w:tab w:val="num" w:pos="169.20pt"/>
        </w:tabs>
        <w:rPr>
          <w:lang w:val="mn-MN"/>
        </w:rPr>
      </w:pPr>
      <w:r>
        <w:rPr>
          <w:lang w:val="mn-MN"/>
        </w:rPr>
        <w:t>Ашигласан материал</w:t>
      </w:r>
    </w:p>
    <w:p w:rsidR="0084653F" w:rsidRPr="005B520E" w:rsidRDefault="0084653F" w:rsidP="0084653F"/>
    <w:p w:rsidR="0084653F" w:rsidRDefault="0084653F" w:rsidP="0084653F">
      <w:pPr>
        <w:pStyle w:val="references"/>
        <w:ind w:start="17.70pt" w:hanging="17.70pt"/>
      </w:pPr>
      <w:r>
        <w:t>Richard S. Sutton and Andrew G. Barto</w:t>
      </w:r>
      <w:r>
        <w:rPr>
          <w:lang w:val="mn-MN"/>
        </w:rPr>
        <w:t xml:space="preserve"> </w:t>
      </w:r>
      <w:r>
        <w:t>“Reinforcement Learning: An Introduction” Second edition, in progress in The MIT Press Cambridge, Massachusetts London, England.</w:t>
      </w:r>
    </w:p>
    <w:p w:rsidR="0084653F" w:rsidRDefault="0084653F" w:rsidP="0084653F">
      <w:pPr>
        <w:pStyle w:val="references"/>
        <w:ind w:start="17.70pt" w:hanging="17.70pt"/>
      </w:pPr>
      <w:r>
        <w:t>Oriol Vinyals, Timo Ewalds, Sergey Bartunov, Petko Georgiev Alexander Sasha Vezhnevets, Michelle Yeo, Alireza Makhzani, Heinrich Kuttler, John Agapiou, Julian Schrittwieser, John Quan, Stephen Gaffney, Stig Petersen, Karen Simonyan, Tom Schaul, Hado van Hasselt, David Silver, Timothy Lillicrap - DeepMind Kevin Calderone, Paul Keet, Anthony Brunasso, David Lawrence, Anders Ekermo, Jacob Repp, Rodney Tsing – Blizzard “StarCraft II: A New Challenge for Reinforcement Learning”.</w:t>
      </w:r>
    </w:p>
    <w:p w:rsidR="0084653F" w:rsidRDefault="0084653F" w:rsidP="0084653F">
      <w:pPr>
        <w:pStyle w:val="references"/>
        <w:ind w:start="17.70pt" w:hanging="17.70pt"/>
      </w:pPr>
      <w:r>
        <w:t>Abhijit Gosavi “A Tutorial for Reinforcement Learning” - 1 Introduction in  Department of Engineering Management and Systems Engineering Missouri University of Science and Technology 210 Engineering Management, Rolla, MO 65409.</w:t>
      </w:r>
    </w:p>
    <w:p w:rsidR="0084653F" w:rsidRDefault="0084653F" w:rsidP="0084653F">
      <w:pPr>
        <w:pStyle w:val="references"/>
        <w:ind w:start="17.70pt" w:hanging="17.70pt"/>
      </w:pPr>
      <w:r>
        <w:t>Christopher Berner, Greg Brockman, Brooke Chan, Vicki Cheung, Przemysław “Psyho" Dębiak, Christy Dennison, David Farhi, Quirin Fischer, Shariq Hashme, Chris Hesse, Rafal Józefowicz, Scott Gray, Catherine Olsson, Jakub Pachocki, Michael Petrov, Henrique Pondé de Oliveira Pinto, Jonathan Raiman, Tim Salimans, Jeremy Schlatter, Jonas Schneider, Szymon Sidor, Ilya Sutskever, Jie Tang, Filip Wolski, Susan Zhang</w:t>
      </w:r>
      <w:r>
        <w:rPr>
          <w:lang w:val="mn-MN"/>
        </w:rPr>
        <w:t xml:space="preserve"> </w:t>
      </w:r>
      <w:r>
        <w:t>“Dota 2 with Large Scale Deep Reinforcement Learning” December 13, 2019</w:t>
      </w:r>
    </w:p>
    <w:p w:rsidR="0067202A" w:rsidRPr="00B32963" w:rsidRDefault="0067202A" w:rsidP="0084653F">
      <w:pPr>
        <w:pStyle w:val="references"/>
        <w:ind w:start="17.70pt" w:hanging="17.70pt"/>
      </w:pPr>
      <w:r w:rsidRPr="00B32963">
        <w:rPr>
          <w:color w:val="000000" w:themeColor="text1"/>
          <w:shd w:val="clear" w:color="auto" w:fill="FFFFFF"/>
        </w:rPr>
        <w:t>Tamei, Tomoya, et al. "Reinforcement learning of clothing assistance with a dual-arm robot." </w:t>
      </w:r>
      <w:r w:rsidRPr="00B32963">
        <w:rPr>
          <w:iCs/>
          <w:color w:val="000000" w:themeColor="text1"/>
          <w:shd w:val="clear" w:color="auto" w:fill="FFFFFF"/>
        </w:rPr>
        <w:t>2011 11th IEEE-RAS International Conference on Humanoid Robots</w:t>
      </w:r>
      <w:r w:rsidRPr="00B32963">
        <w:rPr>
          <w:color w:val="000000" w:themeColor="text1"/>
          <w:shd w:val="clear" w:color="auto" w:fill="FFFFFF"/>
        </w:rPr>
        <w:t>. IEEE, 2011.</w:t>
      </w:r>
    </w:p>
    <w:p w:rsidR="003761D0" w:rsidRPr="004E62A7" w:rsidRDefault="003761D0" w:rsidP="00AA6492">
      <w:pPr>
        <w:spacing w:after="12pt"/>
        <w:ind w:firstLine="14.40pt"/>
        <w:jc w:val="both"/>
      </w:pPr>
    </w:p>
    <w:sectPr w:rsidR="003761D0" w:rsidRPr="004E62A7" w:rsidSect="00B85704">
      <w:footerReference w:type="first" r:id="rId31"/>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rsidR="00720FEF" w:rsidRDefault="00720FEF" w:rsidP="001A3B3D">
      <w:r>
        <w:separator/>
      </w:r>
    </w:p>
  </w:endnote>
  <w:endnote w:type="continuationSeparator" w:id="0">
    <w:p w:rsidR="00720FEF" w:rsidRDefault="00720FE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notTrueType/>
    <w:pitch w:val="variable"/>
    <w:sig w:usb0="00000001" w:usb1="080E0000" w:usb2="00000010" w:usb3="00000000" w:csb0="00040000"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rsidR="0060425B" w:rsidRPr="006F6D3D" w:rsidRDefault="0060425B" w:rsidP="0056610F">
    <w:pPr>
      <w:pStyle w:val="Footer"/>
      <w:jc w:val="start"/>
      <w:rPr>
        <w:sz w:val="16"/>
        <w:szCs w:val="16"/>
      </w:rPr>
    </w:pP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rsidR="00720FEF" w:rsidRDefault="00720FEF" w:rsidP="001A3B3D">
      <w:r>
        <w:separator/>
      </w:r>
    </w:p>
  </w:footnote>
  <w:footnote w:type="continuationSeparator" w:id="0">
    <w:p w:rsidR="00720FEF" w:rsidRDefault="00720FEF"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nsid w:val="5AB62F01"/>
    <w:multiLevelType w:val="hybridMultilevel"/>
    <w:tmpl w:val="E554753A"/>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20"/>
  </w:num>
  <w:num w:numId="3">
    <w:abstractNumId w:val="13"/>
  </w:num>
  <w:num w:numId="4">
    <w:abstractNumId w:val="16"/>
  </w:num>
  <w:num w:numId="5">
    <w:abstractNumId w:val="16"/>
  </w:num>
  <w:num w:numId="6">
    <w:abstractNumId w:val="16"/>
  </w:num>
  <w:num w:numId="7">
    <w:abstractNumId w:val="16"/>
  </w:num>
  <w:num w:numId="8">
    <w:abstractNumId w:val="18"/>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70%"/>
  <w:embedSystemFonts/>
  <w:defaultTabStop w:val="14.40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1BD4"/>
    <w:rsid w:val="00006A5B"/>
    <w:rsid w:val="00014DC4"/>
    <w:rsid w:val="00015F85"/>
    <w:rsid w:val="00021250"/>
    <w:rsid w:val="000346D6"/>
    <w:rsid w:val="00034DDB"/>
    <w:rsid w:val="0004781E"/>
    <w:rsid w:val="0005424C"/>
    <w:rsid w:val="00062617"/>
    <w:rsid w:val="000802AE"/>
    <w:rsid w:val="00085C8E"/>
    <w:rsid w:val="0008758A"/>
    <w:rsid w:val="00087A57"/>
    <w:rsid w:val="00090236"/>
    <w:rsid w:val="000A3FB9"/>
    <w:rsid w:val="000A58BB"/>
    <w:rsid w:val="000B02BD"/>
    <w:rsid w:val="000B0EFE"/>
    <w:rsid w:val="000C03C9"/>
    <w:rsid w:val="000C1E68"/>
    <w:rsid w:val="000C7868"/>
    <w:rsid w:val="000C7D1E"/>
    <w:rsid w:val="000D1BCC"/>
    <w:rsid w:val="000D2350"/>
    <w:rsid w:val="000D504F"/>
    <w:rsid w:val="000E2510"/>
    <w:rsid w:val="000E4824"/>
    <w:rsid w:val="000E6213"/>
    <w:rsid w:val="000E67E2"/>
    <w:rsid w:val="000E6F96"/>
    <w:rsid w:val="000F2CCC"/>
    <w:rsid w:val="00104F64"/>
    <w:rsid w:val="00106761"/>
    <w:rsid w:val="00107F3B"/>
    <w:rsid w:val="00122713"/>
    <w:rsid w:val="00131B02"/>
    <w:rsid w:val="00133CDF"/>
    <w:rsid w:val="001410B2"/>
    <w:rsid w:val="0014589E"/>
    <w:rsid w:val="001465F5"/>
    <w:rsid w:val="0017122C"/>
    <w:rsid w:val="001749E5"/>
    <w:rsid w:val="00176F7D"/>
    <w:rsid w:val="00182928"/>
    <w:rsid w:val="00185485"/>
    <w:rsid w:val="00185B4E"/>
    <w:rsid w:val="00187812"/>
    <w:rsid w:val="00187FFC"/>
    <w:rsid w:val="00190B94"/>
    <w:rsid w:val="00196D26"/>
    <w:rsid w:val="0019745D"/>
    <w:rsid w:val="001A2EFD"/>
    <w:rsid w:val="001A3B3D"/>
    <w:rsid w:val="001A3E7C"/>
    <w:rsid w:val="001A42B6"/>
    <w:rsid w:val="001B124F"/>
    <w:rsid w:val="001B2D91"/>
    <w:rsid w:val="001B4EE9"/>
    <w:rsid w:val="001B52AE"/>
    <w:rsid w:val="001B572E"/>
    <w:rsid w:val="001B6172"/>
    <w:rsid w:val="001B67DC"/>
    <w:rsid w:val="001C521C"/>
    <w:rsid w:val="001C69F1"/>
    <w:rsid w:val="001D48FA"/>
    <w:rsid w:val="001F3410"/>
    <w:rsid w:val="001F453A"/>
    <w:rsid w:val="00210C78"/>
    <w:rsid w:val="00214631"/>
    <w:rsid w:val="0022210A"/>
    <w:rsid w:val="0022511A"/>
    <w:rsid w:val="002254A9"/>
    <w:rsid w:val="0023069B"/>
    <w:rsid w:val="002321B6"/>
    <w:rsid w:val="00233D97"/>
    <w:rsid w:val="002347A2"/>
    <w:rsid w:val="002358C8"/>
    <w:rsid w:val="00240BB8"/>
    <w:rsid w:val="0024464B"/>
    <w:rsid w:val="0025547B"/>
    <w:rsid w:val="002605B8"/>
    <w:rsid w:val="0026295E"/>
    <w:rsid w:val="0026329F"/>
    <w:rsid w:val="00271885"/>
    <w:rsid w:val="0027218A"/>
    <w:rsid w:val="002736BD"/>
    <w:rsid w:val="002822E8"/>
    <w:rsid w:val="00284E83"/>
    <w:rsid w:val="002850E3"/>
    <w:rsid w:val="002A12AD"/>
    <w:rsid w:val="002A73AA"/>
    <w:rsid w:val="002A77A7"/>
    <w:rsid w:val="002B0BC7"/>
    <w:rsid w:val="002C3197"/>
    <w:rsid w:val="002D184F"/>
    <w:rsid w:val="002D35B7"/>
    <w:rsid w:val="002D4211"/>
    <w:rsid w:val="002D6456"/>
    <w:rsid w:val="002E575B"/>
    <w:rsid w:val="002E694D"/>
    <w:rsid w:val="002F7F1B"/>
    <w:rsid w:val="00301CF2"/>
    <w:rsid w:val="0030386C"/>
    <w:rsid w:val="00306E04"/>
    <w:rsid w:val="00315946"/>
    <w:rsid w:val="00324790"/>
    <w:rsid w:val="003309EA"/>
    <w:rsid w:val="003358D3"/>
    <w:rsid w:val="00337171"/>
    <w:rsid w:val="003432FA"/>
    <w:rsid w:val="00351209"/>
    <w:rsid w:val="00353EE7"/>
    <w:rsid w:val="00354FCF"/>
    <w:rsid w:val="00363844"/>
    <w:rsid w:val="003761D0"/>
    <w:rsid w:val="00376E99"/>
    <w:rsid w:val="003813BE"/>
    <w:rsid w:val="00385C0F"/>
    <w:rsid w:val="00390E0F"/>
    <w:rsid w:val="00397897"/>
    <w:rsid w:val="003A19D8"/>
    <w:rsid w:val="003A19E2"/>
    <w:rsid w:val="003B11A2"/>
    <w:rsid w:val="003B2B40"/>
    <w:rsid w:val="003B49E4"/>
    <w:rsid w:val="003B4E04"/>
    <w:rsid w:val="003C18A2"/>
    <w:rsid w:val="003D3563"/>
    <w:rsid w:val="003E46C6"/>
    <w:rsid w:val="003E558B"/>
    <w:rsid w:val="003E6712"/>
    <w:rsid w:val="003E6872"/>
    <w:rsid w:val="003F146B"/>
    <w:rsid w:val="003F1C11"/>
    <w:rsid w:val="003F1DFA"/>
    <w:rsid w:val="003F5A08"/>
    <w:rsid w:val="004005BC"/>
    <w:rsid w:val="0040068B"/>
    <w:rsid w:val="00405AFC"/>
    <w:rsid w:val="00420716"/>
    <w:rsid w:val="004211E7"/>
    <w:rsid w:val="00422F11"/>
    <w:rsid w:val="00431B21"/>
    <w:rsid w:val="004325FB"/>
    <w:rsid w:val="0043364B"/>
    <w:rsid w:val="00436B52"/>
    <w:rsid w:val="00437AA1"/>
    <w:rsid w:val="004432BA"/>
    <w:rsid w:val="0044407E"/>
    <w:rsid w:val="00447BB9"/>
    <w:rsid w:val="00453704"/>
    <w:rsid w:val="00454A5C"/>
    <w:rsid w:val="00454A72"/>
    <w:rsid w:val="0046031D"/>
    <w:rsid w:val="00473AC9"/>
    <w:rsid w:val="0047437A"/>
    <w:rsid w:val="00474549"/>
    <w:rsid w:val="00482604"/>
    <w:rsid w:val="00484392"/>
    <w:rsid w:val="00487C42"/>
    <w:rsid w:val="00490609"/>
    <w:rsid w:val="0049163B"/>
    <w:rsid w:val="004922EA"/>
    <w:rsid w:val="00495FD1"/>
    <w:rsid w:val="004A2CE6"/>
    <w:rsid w:val="004A70DE"/>
    <w:rsid w:val="004B1A81"/>
    <w:rsid w:val="004B1B9F"/>
    <w:rsid w:val="004B339B"/>
    <w:rsid w:val="004B35AB"/>
    <w:rsid w:val="004B633F"/>
    <w:rsid w:val="004C5B78"/>
    <w:rsid w:val="004C6361"/>
    <w:rsid w:val="004C6B9D"/>
    <w:rsid w:val="004C727E"/>
    <w:rsid w:val="004D01AC"/>
    <w:rsid w:val="004D35E6"/>
    <w:rsid w:val="004D41D6"/>
    <w:rsid w:val="004D72B5"/>
    <w:rsid w:val="004D7A42"/>
    <w:rsid w:val="004E2DEB"/>
    <w:rsid w:val="004E30A0"/>
    <w:rsid w:val="004E3DD5"/>
    <w:rsid w:val="004E62A7"/>
    <w:rsid w:val="004E6942"/>
    <w:rsid w:val="004F304B"/>
    <w:rsid w:val="004F6F85"/>
    <w:rsid w:val="00505E3D"/>
    <w:rsid w:val="00507151"/>
    <w:rsid w:val="005140AE"/>
    <w:rsid w:val="005219A6"/>
    <w:rsid w:val="00523438"/>
    <w:rsid w:val="0053536E"/>
    <w:rsid w:val="00536DD4"/>
    <w:rsid w:val="0055117B"/>
    <w:rsid w:val="00551B7F"/>
    <w:rsid w:val="005631D6"/>
    <w:rsid w:val="0056610F"/>
    <w:rsid w:val="00575B6D"/>
    <w:rsid w:val="00575BCA"/>
    <w:rsid w:val="00577131"/>
    <w:rsid w:val="00580DE4"/>
    <w:rsid w:val="005860F1"/>
    <w:rsid w:val="00587A4C"/>
    <w:rsid w:val="00590C52"/>
    <w:rsid w:val="00590C6C"/>
    <w:rsid w:val="005927AA"/>
    <w:rsid w:val="005A0670"/>
    <w:rsid w:val="005A180C"/>
    <w:rsid w:val="005A1BD9"/>
    <w:rsid w:val="005B0344"/>
    <w:rsid w:val="005B337B"/>
    <w:rsid w:val="005B4EE8"/>
    <w:rsid w:val="005B520E"/>
    <w:rsid w:val="005B7069"/>
    <w:rsid w:val="005C1AC4"/>
    <w:rsid w:val="005C2833"/>
    <w:rsid w:val="005C3D7B"/>
    <w:rsid w:val="005C6F46"/>
    <w:rsid w:val="005D2CE1"/>
    <w:rsid w:val="005E2800"/>
    <w:rsid w:val="005E30D2"/>
    <w:rsid w:val="005E4D3F"/>
    <w:rsid w:val="005F0CF5"/>
    <w:rsid w:val="005F4916"/>
    <w:rsid w:val="006033FF"/>
    <w:rsid w:val="0060425B"/>
    <w:rsid w:val="0060462C"/>
    <w:rsid w:val="00605825"/>
    <w:rsid w:val="006148F5"/>
    <w:rsid w:val="006175B2"/>
    <w:rsid w:val="006202A4"/>
    <w:rsid w:val="00622BE5"/>
    <w:rsid w:val="00635E10"/>
    <w:rsid w:val="0064395A"/>
    <w:rsid w:val="00645D22"/>
    <w:rsid w:val="00650435"/>
    <w:rsid w:val="00650EFB"/>
    <w:rsid w:val="00651A08"/>
    <w:rsid w:val="00654204"/>
    <w:rsid w:val="006554EA"/>
    <w:rsid w:val="00661F27"/>
    <w:rsid w:val="00670434"/>
    <w:rsid w:val="0067202A"/>
    <w:rsid w:val="00683CB4"/>
    <w:rsid w:val="00686BFC"/>
    <w:rsid w:val="006874BE"/>
    <w:rsid w:val="006901AC"/>
    <w:rsid w:val="00691C6B"/>
    <w:rsid w:val="0069746F"/>
    <w:rsid w:val="006A0197"/>
    <w:rsid w:val="006A7EA1"/>
    <w:rsid w:val="006B6B66"/>
    <w:rsid w:val="006B7908"/>
    <w:rsid w:val="006C0C97"/>
    <w:rsid w:val="006C2230"/>
    <w:rsid w:val="006C6E64"/>
    <w:rsid w:val="006C71A3"/>
    <w:rsid w:val="006D36B1"/>
    <w:rsid w:val="006D4362"/>
    <w:rsid w:val="006E0708"/>
    <w:rsid w:val="006F6D3D"/>
    <w:rsid w:val="00705F35"/>
    <w:rsid w:val="007105E8"/>
    <w:rsid w:val="00715BEA"/>
    <w:rsid w:val="00715C07"/>
    <w:rsid w:val="00715C0C"/>
    <w:rsid w:val="00720FEF"/>
    <w:rsid w:val="00740EEA"/>
    <w:rsid w:val="00741D36"/>
    <w:rsid w:val="007441DC"/>
    <w:rsid w:val="00744FF0"/>
    <w:rsid w:val="00745B1B"/>
    <w:rsid w:val="0075023D"/>
    <w:rsid w:val="00750C58"/>
    <w:rsid w:val="00755046"/>
    <w:rsid w:val="00756638"/>
    <w:rsid w:val="00763186"/>
    <w:rsid w:val="00763515"/>
    <w:rsid w:val="00764083"/>
    <w:rsid w:val="00766221"/>
    <w:rsid w:val="007710BE"/>
    <w:rsid w:val="00772753"/>
    <w:rsid w:val="00775498"/>
    <w:rsid w:val="007858E4"/>
    <w:rsid w:val="00786950"/>
    <w:rsid w:val="00793241"/>
    <w:rsid w:val="00794804"/>
    <w:rsid w:val="00795433"/>
    <w:rsid w:val="007962A1"/>
    <w:rsid w:val="00796AB1"/>
    <w:rsid w:val="007A50CA"/>
    <w:rsid w:val="007B19E7"/>
    <w:rsid w:val="007B33F1"/>
    <w:rsid w:val="007B6DDA"/>
    <w:rsid w:val="007C0308"/>
    <w:rsid w:val="007C1736"/>
    <w:rsid w:val="007C2FF2"/>
    <w:rsid w:val="007C5FC8"/>
    <w:rsid w:val="007D6232"/>
    <w:rsid w:val="007E04CD"/>
    <w:rsid w:val="007E1084"/>
    <w:rsid w:val="007F1F99"/>
    <w:rsid w:val="007F768F"/>
    <w:rsid w:val="0080791D"/>
    <w:rsid w:val="0081767D"/>
    <w:rsid w:val="00817C2E"/>
    <w:rsid w:val="0082078B"/>
    <w:rsid w:val="008227CE"/>
    <w:rsid w:val="00822FD7"/>
    <w:rsid w:val="008240E8"/>
    <w:rsid w:val="00824EDB"/>
    <w:rsid w:val="00832848"/>
    <w:rsid w:val="00834BB3"/>
    <w:rsid w:val="0083528E"/>
    <w:rsid w:val="00836367"/>
    <w:rsid w:val="00844273"/>
    <w:rsid w:val="008448C2"/>
    <w:rsid w:val="0084653F"/>
    <w:rsid w:val="00851875"/>
    <w:rsid w:val="008552BA"/>
    <w:rsid w:val="008730AE"/>
    <w:rsid w:val="00873603"/>
    <w:rsid w:val="00891409"/>
    <w:rsid w:val="00892FCC"/>
    <w:rsid w:val="00897148"/>
    <w:rsid w:val="008A0C83"/>
    <w:rsid w:val="008A2C7D"/>
    <w:rsid w:val="008A73EC"/>
    <w:rsid w:val="008A7B5C"/>
    <w:rsid w:val="008B2870"/>
    <w:rsid w:val="008B581C"/>
    <w:rsid w:val="008B6524"/>
    <w:rsid w:val="008C2A86"/>
    <w:rsid w:val="008C2B96"/>
    <w:rsid w:val="008C3390"/>
    <w:rsid w:val="008C339F"/>
    <w:rsid w:val="008C4B23"/>
    <w:rsid w:val="008D06EC"/>
    <w:rsid w:val="008D2AA1"/>
    <w:rsid w:val="008F0133"/>
    <w:rsid w:val="008F1EEF"/>
    <w:rsid w:val="008F23B1"/>
    <w:rsid w:val="008F412C"/>
    <w:rsid w:val="008F578B"/>
    <w:rsid w:val="008F6E2C"/>
    <w:rsid w:val="00905579"/>
    <w:rsid w:val="00911C72"/>
    <w:rsid w:val="00912770"/>
    <w:rsid w:val="009132D9"/>
    <w:rsid w:val="00916EF6"/>
    <w:rsid w:val="009173CC"/>
    <w:rsid w:val="00923AEC"/>
    <w:rsid w:val="009303D9"/>
    <w:rsid w:val="00930956"/>
    <w:rsid w:val="00933C64"/>
    <w:rsid w:val="0093540B"/>
    <w:rsid w:val="00937917"/>
    <w:rsid w:val="00942FBA"/>
    <w:rsid w:val="00944635"/>
    <w:rsid w:val="00951249"/>
    <w:rsid w:val="0095277B"/>
    <w:rsid w:val="00953895"/>
    <w:rsid w:val="009544BE"/>
    <w:rsid w:val="009618AC"/>
    <w:rsid w:val="009658C5"/>
    <w:rsid w:val="00967D77"/>
    <w:rsid w:val="00970653"/>
    <w:rsid w:val="00972203"/>
    <w:rsid w:val="00972EA1"/>
    <w:rsid w:val="0097632A"/>
    <w:rsid w:val="00977770"/>
    <w:rsid w:val="00980F92"/>
    <w:rsid w:val="009916EA"/>
    <w:rsid w:val="009953E4"/>
    <w:rsid w:val="009A096E"/>
    <w:rsid w:val="009B24FC"/>
    <w:rsid w:val="009B2E37"/>
    <w:rsid w:val="009C4A58"/>
    <w:rsid w:val="009C60A1"/>
    <w:rsid w:val="009C63A6"/>
    <w:rsid w:val="009C74D5"/>
    <w:rsid w:val="009D646C"/>
    <w:rsid w:val="009D76EF"/>
    <w:rsid w:val="009E13A9"/>
    <w:rsid w:val="009F1D79"/>
    <w:rsid w:val="009F70DF"/>
    <w:rsid w:val="00A059B3"/>
    <w:rsid w:val="00A066E3"/>
    <w:rsid w:val="00A1073C"/>
    <w:rsid w:val="00A1286B"/>
    <w:rsid w:val="00A12D70"/>
    <w:rsid w:val="00A23204"/>
    <w:rsid w:val="00A30472"/>
    <w:rsid w:val="00A31C7C"/>
    <w:rsid w:val="00A3386E"/>
    <w:rsid w:val="00A33BF5"/>
    <w:rsid w:val="00A33F99"/>
    <w:rsid w:val="00A5527F"/>
    <w:rsid w:val="00A6649D"/>
    <w:rsid w:val="00A66A8B"/>
    <w:rsid w:val="00A721E9"/>
    <w:rsid w:val="00A7238F"/>
    <w:rsid w:val="00A727FF"/>
    <w:rsid w:val="00A754AE"/>
    <w:rsid w:val="00A7753B"/>
    <w:rsid w:val="00A81DBF"/>
    <w:rsid w:val="00A90C5A"/>
    <w:rsid w:val="00AA3828"/>
    <w:rsid w:val="00AA3C31"/>
    <w:rsid w:val="00AA6492"/>
    <w:rsid w:val="00AA7C5A"/>
    <w:rsid w:val="00AB7111"/>
    <w:rsid w:val="00AC2083"/>
    <w:rsid w:val="00AC690A"/>
    <w:rsid w:val="00AC6FA7"/>
    <w:rsid w:val="00AC7A81"/>
    <w:rsid w:val="00AD1780"/>
    <w:rsid w:val="00AD463D"/>
    <w:rsid w:val="00AE01FE"/>
    <w:rsid w:val="00AE3409"/>
    <w:rsid w:val="00AE35EB"/>
    <w:rsid w:val="00B00412"/>
    <w:rsid w:val="00B11A60"/>
    <w:rsid w:val="00B16072"/>
    <w:rsid w:val="00B22613"/>
    <w:rsid w:val="00B31065"/>
    <w:rsid w:val="00B32963"/>
    <w:rsid w:val="00B3298F"/>
    <w:rsid w:val="00B33039"/>
    <w:rsid w:val="00B34BF0"/>
    <w:rsid w:val="00B34EDB"/>
    <w:rsid w:val="00B35161"/>
    <w:rsid w:val="00B41F48"/>
    <w:rsid w:val="00B44A76"/>
    <w:rsid w:val="00B47562"/>
    <w:rsid w:val="00B522D3"/>
    <w:rsid w:val="00B57B96"/>
    <w:rsid w:val="00B71419"/>
    <w:rsid w:val="00B72775"/>
    <w:rsid w:val="00B768D1"/>
    <w:rsid w:val="00B810C5"/>
    <w:rsid w:val="00B85366"/>
    <w:rsid w:val="00B85704"/>
    <w:rsid w:val="00B87F99"/>
    <w:rsid w:val="00B93CF1"/>
    <w:rsid w:val="00BA1025"/>
    <w:rsid w:val="00BA17C1"/>
    <w:rsid w:val="00BA1CE9"/>
    <w:rsid w:val="00BA3E04"/>
    <w:rsid w:val="00BA7FF2"/>
    <w:rsid w:val="00BB5174"/>
    <w:rsid w:val="00BB60AF"/>
    <w:rsid w:val="00BC3420"/>
    <w:rsid w:val="00BC5377"/>
    <w:rsid w:val="00BC6C70"/>
    <w:rsid w:val="00BD02D5"/>
    <w:rsid w:val="00BD1286"/>
    <w:rsid w:val="00BD1A8D"/>
    <w:rsid w:val="00BD3020"/>
    <w:rsid w:val="00BD55C1"/>
    <w:rsid w:val="00BD61C0"/>
    <w:rsid w:val="00BD670B"/>
    <w:rsid w:val="00BD6ECF"/>
    <w:rsid w:val="00BD773A"/>
    <w:rsid w:val="00BE2081"/>
    <w:rsid w:val="00BE7D3C"/>
    <w:rsid w:val="00BF5FF6"/>
    <w:rsid w:val="00BF6BF0"/>
    <w:rsid w:val="00C0207F"/>
    <w:rsid w:val="00C0266A"/>
    <w:rsid w:val="00C073FD"/>
    <w:rsid w:val="00C115B4"/>
    <w:rsid w:val="00C1479B"/>
    <w:rsid w:val="00C16117"/>
    <w:rsid w:val="00C171D2"/>
    <w:rsid w:val="00C17B17"/>
    <w:rsid w:val="00C2470B"/>
    <w:rsid w:val="00C26FFE"/>
    <w:rsid w:val="00C27B2C"/>
    <w:rsid w:val="00C3075A"/>
    <w:rsid w:val="00C33229"/>
    <w:rsid w:val="00C4155D"/>
    <w:rsid w:val="00C43037"/>
    <w:rsid w:val="00C525CD"/>
    <w:rsid w:val="00C526E4"/>
    <w:rsid w:val="00C5681A"/>
    <w:rsid w:val="00C706F7"/>
    <w:rsid w:val="00C71D0F"/>
    <w:rsid w:val="00C771EF"/>
    <w:rsid w:val="00C80DD4"/>
    <w:rsid w:val="00C818BD"/>
    <w:rsid w:val="00C919A4"/>
    <w:rsid w:val="00C91B62"/>
    <w:rsid w:val="00C92268"/>
    <w:rsid w:val="00C93D34"/>
    <w:rsid w:val="00CA394C"/>
    <w:rsid w:val="00CA4392"/>
    <w:rsid w:val="00CA6FD2"/>
    <w:rsid w:val="00CB3798"/>
    <w:rsid w:val="00CB5120"/>
    <w:rsid w:val="00CC1ADF"/>
    <w:rsid w:val="00CC393F"/>
    <w:rsid w:val="00CC70C7"/>
    <w:rsid w:val="00CD5F0B"/>
    <w:rsid w:val="00CD6A16"/>
    <w:rsid w:val="00CD6B7E"/>
    <w:rsid w:val="00CE09C6"/>
    <w:rsid w:val="00CF0554"/>
    <w:rsid w:val="00CF54E2"/>
    <w:rsid w:val="00D03002"/>
    <w:rsid w:val="00D03349"/>
    <w:rsid w:val="00D065DD"/>
    <w:rsid w:val="00D12FFF"/>
    <w:rsid w:val="00D15878"/>
    <w:rsid w:val="00D2176E"/>
    <w:rsid w:val="00D33192"/>
    <w:rsid w:val="00D34CC4"/>
    <w:rsid w:val="00D437B2"/>
    <w:rsid w:val="00D50181"/>
    <w:rsid w:val="00D57610"/>
    <w:rsid w:val="00D6153E"/>
    <w:rsid w:val="00D61C91"/>
    <w:rsid w:val="00D632BE"/>
    <w:rsid w:val="00D67C9B"/>
    <w:rsid w:val="00D72D06"/>
    <w:rsid w:val="00D7522C"/>
    <w:rsid w:val="00D7536F"/>
    <w:rsid w:val="00D76668"/>
    <w:rsid w:val="00DA34B8"/>
    <w:rsid w:val="00DA4AE4"/>
    <w:rsid w:val="00DA5F95"/>
    <w:rsid w:val="00DA7271"/>
    <w:rsid w:val="00DB1883"/>
    <w:rsid w:val="00DB409D"/>
    <w:rsid w:val="00DC3A12"/>
    <w:rsid w:val="00DC6847"/>
    <w:rsid w:val="00DD283C"/>
    <w:rsid w:val="00DD3F93"/>
    <w:rsid w:val="00DE4026"/>
    <w:rsid w:val="00DE41A7"/>
    <w:rsid w:val="00DF2A9B"/>
    <w:rsid w:val="00E041E8"/>
    <w:rsid w:val="00E07383"/>
    <w:rsid w:val="00E075BF"/>
    <w:rsid w:val="00E122C0"/>
    <w:rsid w:val="00E165BC"/>
    <w:rsid w:val="00E17D13"/>
    <w:rsid w:val="00E20020"/>
    <w:rsid w:val="00E30CF8"/>
    <w:rsid w:val="00E33053"/>
    <w:rsid w:val="00E37492"/>
    <w:rsid w:val="00E44721"/>
    <w:rsid w:val="00E53DB5"/>
    <w:rsid w:val="00E60DD3"/>
    <w:rsid w:val="00E61E12"/>
    <w:rsid w:val="00E7596C"/>
    <w:rsid w:val="00E764CD"/>
    <w:rsid w:val="00E77CD0"/>
    <w:rsid w:val="00E82CB9"/>
    <w:rsid w:val="00E878F2"/>
    <w:rsid w:val="00EA2824"/>
    <w:rsid w:val="00EA3180"/>
    <w:rsid w:val="00EB21CE"/>
    <w:rsid w:val="00EB3A52"/>
    <w:rsid w:val="00EC09A6"/>
    <w:rsid w:val="00EC6F1D"/>
    <w:rsid w:val="00ED0149"/>
    <w:rsid w:val="00ED355B"/>
    <w:rsid w:val="00EE09BD"/>
    <w:rsid w:val="00EE19D1"/>
    <w:rsid w:val="00EE4FD0"/>
    <w:rsid w:val="00EE55B1"/>
    <w:rsid w:val="00EE7C56"/>
    <w:rsid w:val="00EF1DA3"/>
    <w:rsid w:val="00EF39AC"/>
    <w:rsid w:val="00EF7DE3"/>
    <w:rsid w:val="00F03103"/>
    <w:rsid w:val="00F10DB9"/>
    <w:rsid w:val="00F17072"/>
    <w:rsid w:val="00F271DE"/>
    <w:rsid w:val="00F27371"/>
    <w:rsid w:val="00F35478"/>
    <w:rsid w:val="00F36851"/>
    <w:rsid w:val="00F40B8D"/>
    <w:rsid w:val="00F4393A"/>
    <w:rsid w:val="00F43DA8"/>
    <w:rsid w:val="00F43F6F"/>
    <w:rsid w:val="00F44D08"/>
    <w:rsid w:val="00F47436"/>
    <w:rsid w:val="00F555DD"/>
    <w:rsid w:val="00F572EC"/>
    <w:rsid w:val="00F61D6D"/>
    <w:rsid w:val="00F6260A"/>
    <w:rsid w:val="00F627DA"/>
    <w:rsid w:val="00F63D86"/>
    <w:rsid w:val="00F7288F"/>
    <w:rsid w:val="00F739CF"/>
    <w:rsid w:val="00F76927"/>
    <w:rsid w:val="00F76D1A"/>
    <w:rsid w:val="00F847A6"/>
    <w:rsid w:val="00F8573E"/>
    <w:rsid w:val="00F9441B"/>
    <w:rsid w:val="00F9754B"/>
    <w:rsid w:val="00FA21A6"/>
    <w:rsid w:val="00FA4C32"/>
    <w:rsid w:val="00FA5443"/>
    <w:rsid w:val="00FB02EB"/>
    <w:rsid w:val="00FB03AA"/>
    <w:rsid w:val="00FB395D"/>
    <w:rsid w:val="00FD058C"/>
    <w:rsid w:val="00FD1A94"/>
    <w:rsid w:val="00FD1C7A"/>
    <w:rsid w:val="00FD5AA0"/>
    <w:rsid w:val="00FE7114"/>
    <w:rsid w:val="00FF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C3C5797E-8163-49ED-807D-7DF110EC2B3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D33192"/>
    <w:rPr>
      <w:i/>
      <w:iCs/>
      <w:noProof/>
    </w:rPr>
  </w:style>
  <w:style w:type="character" w:styleId="PlaceholderText">
    <w:name w:val="Placeholder Text"/>
    <w:basedOn w:val="DefaultParagraphFont"/>
    <w:uiPriority w:val="99"/>
    <w:semiHidden/>
    <w:rsid w:val="00764083"/>
    <w:rPr>
      <w:color w:val="808080"/>
    </w:rPr>
  </w:style>
  <w:style w:type="character" w:customStyle="1" w:styleId="Heading1Char">
    <w:name w:val="Heading 1 Char"/>
    <w:basedOn w:val="DefaultParagraphFont"/>
    <w:link w:val="Heading1"/>
    <w:rsid w:val="00763186"/>
    <w:rPr>
      <w:smallCaps/>
      <w:noProof/>
    </w:rPr>
  </w:style>
  <w:style w:type="character" w:styleId="Hyperlink">
    <w:name w:val="Hyperlink"/>
    <w:basedOn w:val="DefaultParagraphFont"/>
    <w:rsid w:val="002A77A7"/>
    <w:rPr>
      <w:color w:val="0563C1" w:themeColor="hyperlink"/>
      <w:u w:val="single"/>
    </w:rPr>
  </w:style>
  <w:style w:type="paragraph" w:styleId="Caption">
    <w:name w:val="caption"/>
    <w:basedOn w:val="Normal"/>
    <w:next w:val="Normal"/>
    <w:unhideWhenUsed/>
    <w:qFormat/>
    <w:rsid w:val="00185B4E"/>
    <w:pPr>
      <w:spacing w:after="10pt"/>
    </w:pPr>
    <w:rPr>
      <w:i/>
      <w:iCs/>
      <w:color w:val="44546A" w:themeColor="text2"/>
      <w:sz w:val="18"/>
      <w:szCs w:val="18"/>
    </w:rPr>
  </w:style>
  <w:style w:type="table" w:styleId="TableGrid1">
    <w:name w:val="Table Grid 1"/>
    <w:basedOn w:val="TableNormal"/>
    <w:rsid w:val="00185B4E"/>
    <w:pPr>
      <w:jc w:val="center"/>
    </w:pPr>
    <w:tblPr>
      <w:tblInd w:w="0pt" w:type="dxa"/>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CellMar>
        <w:top w:w="0pt" w:type="dxa"/>
        <w:start w:w="5.40pt" w:type="dxa"/>
        <w:bottom w:w="0pt" w:type="dxa"/>
        <w:end w:w="5.40pt"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basedOn w:val="TableNormal"/>
    <w:rsid w:val="0084653F"/>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102618090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6.png"/><Relationship Id="rId18" Type="http://purl.oclc.org/ooxml/officeDocument/relationships/image" Target="media/image11.png"/><Relationship Id="rId26" Type="http://purl.oclc.org/ooxml/officeDocument/relationships/image" Target="media/image19.png"/><Relationship Id="rId3" Type="http://purl.oclc.org/ooxml/officeDocument/relationships/styles" Target="styles.xml"/><Relationship Id="rId21" Type="http://purl.oclc.org/ooxml/officeDocument/relationships/image" Target="media/image14.png"/><Relationship Id="rId7" Type="http://purl.oclc.org/ooxml/officeDocument/relationships/endnotes" Target="endnotes.xml"/><Relationship Id="rId12" Type="http://purl.oclc.org/ooxml/officeDocument/relationships/image" Target="media/image5.png"/><Relationship Id="rId17" Type="http://purl.oclc.org/ooxml/officeDocument/relationships/image" Target="media/image10.png"/><Relationship Id="rId25" Type="http://purl.oclc.org/ooxml/officeDocument/relationships/image" Target="media/image18.png"/><Relationship Id="rId33" Type="http://purl.oclc.org/ooxml/officeDocument/relationships/theme" Target="theme/theme1.xml"/><Relationship Id="rId2" Type="http://purl.oclc.org/ooxml/officeDocument/relationships/numbering" Target="numbering.xml"/><Relationship Id="rId16" Type="http://purl.oclc.org/ooxml/officeDocument/relationships/image" Target="media/image9.png"/><Relationship Id="rId20" Type="http://purl.oclc.org/ooxml/officeDocument/relationships/image" Target="media/image13.png"/><Relationship Id="rId29" Type="http://purl.oclc.org/ooxml/officeDocument/relationships/image" Target="media/image2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24" Type="http://purl.oclc.org/ooxml/officeDocument/relationships/image" Target="media/image17.png"/><Relationship Id="rId32" Type="http://purl.oclc.org/ooxml/officeDocument/relationships/fontTable" Target="fontTable.xml"/><Relationship Id="rId5" Type="http://purl.oclc.org/ooxml/officeDocument/relationships/webSettings" Target="webSettings.xml"/><Relationship Id="rId15" Type="http://purl.oclc.org/ooxml/officeDocument/relationships/image" Target="media/image8.png"/><Relationship Id="rId23" Type="http://purl.oclc.org/ooxml/officeDocument/relationships/image" Target="media/image16.png"/><Relationship Id="rId28" Type="http://purl.oclc.org/ooxml/officeDocument/relationships/image" Target="media/image21.png"/><Relationship Id="rId10" Type="http://purl.oclc.org/ooxml/officeDocument/relationships/image" Target="media/image3.png"/><Relationship Id="rId19" Type="http://purl.oclc.org/ooxml/officeDocument/relationships/image" Target="media/image12.png"/><Relationship Id="rId31" Type="http://purl.oclc.org/ooxml/officeDocument/relationships/footer" Target="footer1.xm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png"/><Relationship Id="rId22" Type="http://purl.oclc.org/ooxml/officeDocument/relationships/image" Target="media/image15.png"/><Relationship Id="rId27" Type="http://purl.oclc.org/ooxml/officeDocument/relationships/image" Target="media/image20.png"/><Relationship Id="rId30" Type="http://purl.oclc.org/ooxml/officeDocument/relationships/image" Target="media/image23.png"/><Relationship Id="rId8"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49ED31F-4FD3-4232-A3E5-D3CB8E3C17C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1364</TotalTime>
  <Pages>6</Pages>
  <Words>2336</Words>
  <Characters>13320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Microsoft account</cp:lastModifiedBy>
  <cp:revision>391</cp:revision>
  <dcterms:created xsi:type="dcterms:W3CDTF">2019-01-08T18:42:00Z</dcterms:created>
  <dcterms:modified xsi:type="dcterms:W3CDTF">2020-11-12T12:32:00Z</dcterms:modified>
</cp:coreProperties>
</file>