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B54" w:rsidRDefault="00F65B54" w:rsidP="00F65B54">
      <w:pPr>
        <w:spacing w:after="0" w:line="240" w:lineRule="auto"/>
        <w:jc w:val="center"/>
        <w:rPr>
          <w:rFonts w:ascii="Arial" w:hAnsi="Arial" w:cs="Arial"/>
          <w:b/>
        </w:rPr>
      </w:pPr>
      <w:bookmarkStart w:id="0" w:name="_GoBack"/>
      <w:bookmarkEnd w:id="0"/>
    </w:p>
    <w:p w:rsidR="0049439F" w:rsidRPr="00F66319" w:rsidRDefault="00F66319" w:rsidP="00F66319">
      <w:pPr>
        <w:pStyle w:val="Default"/>
        <w:rPr>
          <w:rFonts w:asciiTheme="majorHAnsi" w:hAnsiTheme="majorHAnsi" w:cs="Verdana"/>
          <w:b/>
          <w:bCs/>
          <w:sz w:val="28"/>
          <w:szCs w:val="28"/>
        </w:rPr>
      </w:pPr>
      <w:r w:rsidRPr="00F66319">
        <w:rPr>
          <w:rFonts w:asciiTheme="majorHAnsi" w:hAnsiTheme="majorHAnsi" w:cs="Arial"/>
          <w:b/>
          <w:sz w:val="28"/>
          <w:szCs w:val="28"/>
        </w:rPr>
        <w:t>Intel</w:t>
      </w:r>
      <w:r>
        <w:rPr>
          <w:rFonts w:asciiTheme="majorHAnsi" w:hAnsiTheme="majorHAnsi" w:cs="Arial"/>
          <w:b/>
          <w:sz w:val="28"/>
          <w:szCs w:val="28"/>
        </w:rPr>
        <w:t xml:space="preserve">lectual Property Policy and </w:t>
      </w:r>
      <w:r w:rsidR="0049439F" w:rsidRPr="00F66319">
        <w:rPr>
          <w:rFonts w:asciiTheme="majorHAnsi" w:hAnsiTheme="majorHAnsi" w:cs="Verdana"/>
          <w:b/>
          <w:bCs/>
          <w:sz w:val="28"/>
          <w:szCs w:val="28"/>
        </w:rPr>
        <w:t>Copyright notice</w:t>
      </w:r>
    </w:p>
    <w:p w:rsidR="00F66319" w:rsidRDefault="00F66319" w:rsidP="0049439F">
      <w:pPr>
        <w:tabs>
          <w:tab w:val="left" w:pos="600"/>
        </w:tabs>
        <w:rPr>
          <w:rFonts w:ascii="Verdana" w:hAnsi="Verdana" w:cs="Verdana"/>
          <w:b/>
          <w:bCs/>
          <w:color w:val="000000"/>
          <w:sz w:val="20"/>
          <w:szCs w:val="20"/>
        </w:rPr>
      </w:pPr>
    </w:p>
    <w:p w:rsidR="0049439F" w:rsidRDefault="0049439F" w:rsidP="0049439F">
      <w:pPr>
        <w:tabs>
          <w:tab w:val="left" w:pos="600"/>
        </w:tabs>
        <w:rPr>
          <w:rFonts w:ascii="Verdana" w:hAnsi="Verdana" w:cs="Verdana"/>
          <w:b/>
          <w:bCs/>
          <w:color w:val="000000"/>
          <w:sz w:val="20"/>
          <w:szCs w:val="20"/>
        </w:rPr>
      </w:pPr>
      <w:r>
        <w:rPr>
          <w:rFonts w:ascii="Verdana" w:hAnsi="Verdana" w:cs="Verdana"/>
          <w:b/>
          <w:bCs/>
          <w:color w:val="000000"/>
          <w:sz w:val="20"/>
          <w:szCs w:val="20"/>
        </w:rPr>
        <w:t>1</w:t>
      </w:r>
      <w:r w:rsidR="00F66319">
        <w:rPr>
          <w:rFonts w:ascii="Verdana" w:hAnsi="Verdana" w:cs="Verdana"/>
          <w:b/>
          <w:bCs/>
          <w:color w:val="000000"/>
          <w:sz w:val="20"/>
          <w:szCs w:val="20"/>
        </w:rPr>
        <w:t>.</w:t>
      </w:r>
      <w:r w:rsidR="00F66319">
        <w:rPr>
          <w:rFonts w:ascii="Verdana" w:hAnsi="Verdana" w:cs="Verdana"/>
          <w:b/>
          <w:bCs/>
          <w:color w:val="000000"/>
          <w:sz w:val="20"/>
          <w:szCs w:val="20"/>
        </w:rPr>
        <w:tab/>
      </w:r>
      <w:r>
        <w:rPr>
          <w:rFonts w:ascii="Verdana" w:hAnsi="Verdana" w:cs="Verdana"/>
          <w:b/>
          <w:bCs/>
          <w:color w:val="000000"/>
          <w:sz w:val="20"/>
          <w:szCs w:val="20"/>
        </w:rPr>
        <w:t>Copyright notice</w:t>
      </w:r>
    </w:p>
    <w:p w:rsidR="0049439F" w:rsidRDefault="0049439F" w:rsidP="0049439F">
      <w:pPr>
        <w:pStyle w:val="unitbody"/>
      </w:pPr>
      <w:r>
        <w:t>2.1</w:t>
      </w:r>
      <w:r>
        <w:tab/>
        <w:t xml:space="preserve">Copyright (c) </w:t>
      </w:r>
      <w:r w:rsidR="00F66319">
        <w:rPr>
          <w:i/>
          <w:iCs/>
        </w:rPr>
        <w:t>2016 North Metropolitan TAFE</w:t>
      </w:r>
    </w:p>
    <w:p w:rsidR="0049439F" w:rsidRDefault="0049439F" w:rsidP="0049439F">
      <w:pPr>
        <w:pStyle w:val="unitbody"/>
      </w:pPr>
      <w:r>
        <w:t>2.2</w:t>
      </w:r>
      <w:r>
        <w:tab/>
        <w:t>Subject to the express provisions of this notice:</w:t>
      </w:r>
    </w:p>
    <w:p w:rsidR="0049439F" w:rsidRDefault="0049439F" w:rsidP="0049439F">
      <w:pPr>
        <w:pStyle w:val="docularlist1"/>
      </w:pPr>
      <w:r>
        <w:t>(a)</w:t>
      </w:r>
      <w:r>
        <w:tab/>
        <w:t xml:space="preserve">we, together with our licensors, own and control all the copyright and other intellectual property rights in our </w:t>
      </w:r>
      <w:r w:rsidR="00FA18D0">
        <w:t>software</w:t>
      </w:r>
      <w:r>
        <w:t xml:space="preserve"> and the material on our website; and</w:t>
      </w:r>
    </w:p>
    <w:p w:rsidR="0049439F" w:rsidRDefault="0049439F" w:rsidP="0049439F">
      <w:pPr>
        <w:pStyle w:val="docularlist1"/>
      </w:pPr>
      <w:r>
        <w:t>(b)</w:t>
      </w:r>
      <w:r>
        <w:tab/>
        <w:t xml:space="preserve">all the copyright and other intellectual property rights in our </w:t>
      </w:r>
      <w:r w:rsidR="00F66319">
        <w:t>code</w:t>
      </w:r>
      <w:r>
        <w:t xml:space="preserve"> and the material on our website are reserved.</w:t>
      </w:r>
    </w:p>
    <w:p w:rsidR="0049439F" w:rsidRDefault="0049439F" w:rsidP="0049439F">
      <w:pPr>
        <w:tabs>
          <w:tab w:val="left" w:pos="600"/>
        </w:tabs>
        <w:rPr>
          <w:rFonts w:ascii="Verdana" w:hAnsi="Verdana" w:cs="Verdana"/>
          <w:b/>
          <w:bCs/>
          <w:color w:val="000000"/>
          <w:sz w:val="20"/>
          <w:szCs w:val="20"/>
        </w:rPr>
      </w:pPr>
      <w:r>
        <w:rPr>
          <w:rFonts w:ascii="Verdana" w:hAnsi="Verdana" w:cs="Verdana"/>
          <w:b/>
          <w:bCs/>
          <w:color w:val="000000"/>
          <w:sz w:val="20"/>
          <w:szCs w:val="20"/>
        </w:rPr>
        <w:t>3.</w:t>
      </w:r>
      <w:r>
        <w:rPr>
          <w:rFonts w:ascii="Verdana" w:hAnsi="Verdana" w:cs="Verdana"/>
          <w:b/>
          <w:bCs/>
          <w:color w:val="000000"/>
          <w:sz w:val="20"/>
          <w:szCs w:val="20"/>
        </w:rPr>
        <w:tab/>
        <w:t>Copyright licence</w:t>
      </w:r>
    </w:p>
    <w:p w:rsidR="0049439F" w:rsidRDefault="0049439F" w:rsidP="0049439F">
      <w:pPr>
        <w:pStyle w:val="unitbody"/>
      </w:pPr>
      <w:r>
        <w:t>3.1</w:t>
      </w:r>
      <w:r>
        <w:tab/>
        <w:t>You may:</w:t>
      </w:r>
    </w:p>
    <w:p w:rsidR="0049439F" w:rsidRDefault="0049439F" w:rsidP="0049439F">
      <w:pPr>
        <w:pStyle w:val="docularlist1"/>
      </w:pPr>
      <w:r>
        <w:t>(a)</w:t>
      </w:r>
      <w:r>
        <w:tab/>
        <w:t>view pages from our website</w:t>
      </w:r>
      <w:r w:rsidR="00FA18D0">
        <w:t>/software</w:t>
      </w:r>
      <w:r>
        <w:t xml:space="preserve"> in a web browser;</w:t>
      </w:r>
    </w:p>
    <w:p w:rsidR="0049439F" w:rsidRDefault="0049439F" w:rsidP="0049439F">
      <w:pPr>
        <w:pStyle w:val="docularlist1"/>
      </w:pPr>
      <w:r>
        <w:t>(b)</w:t>
      </w:r>
      <w:r>
        <w:tab/>
        <w:t>download pages from our website for caching in a web browser;</w:t>
      </w:r>
    </w:p>
    <w:p w:rsidR="0049439F" w:rsidRDefault="0049439F" w:rsidP="0049439F">
      <w:pPr>
        <w:pStyle w:val="docularlist1"/>
      </w:pPr>
      <w:r>
        <w:t>(c)</w:t>
      </w:r>
      <w:r>
        <w:tab/>
        <w:t>print pages from our website</w:t>
      </w:r>
      <w:r w:rsidR="00FA18D0">
        <w:t>/software</w:t>
      </w:r>
      <w:r>
        <w:t>;</w:t>
      </w:r>
    </w:p>
    <w:p w:rsidR="0049439F" w:rsidRDefault="00F66319" w:rsidP="0049439F">
      <w:pPr>
        <w:pStyle w:val="docularlist1"/>
      </w:pPr>
      <w:r>
        <w:t>(d)</w:t>
      </w:r>
      <w:r>
        <w:tab/>
      </w:r>
      <w:r w:rsidR="0049439F">
        <w:t>stream audio and video files from our website; and</w:t>
      </w:r>
    </w:p>
    <w:p w:rsidR="0049439F" w:rsidRDefault="00F66319" w:rsidP="0049439F">
      <w:pPr>
        <w:pStyle w:val="docularlist1"/>
      </w:pPr>
      <w:r>
        <w:t>(e)</w:t>
      </w:r>
      <w:r>
        <w:tab/>
      </w:r>
      <w:r w:rsidR="0049439F">
        <w:t>use our website</w:t>
      </w:r>
      <w:r w:rsidR="00FA18D0">
        <w:t>/software</w:t>
      </w:r>
      <w:r w:rsidR="0049439F">
        <w:t xml:space="preserve"> services</w:t>
      </w:r>
      <w:r>
        <w:t xml:space="preserve"> by means of a web browser</w:t>
      </w:r>
      <w:r w:rsidR="0049439F">
        <w:t>,</w:t>
      </w:r>
    </w:p>
    <w:p w:rsidR="0049439F" w:rsidRDefault="0049439F" w:rsidP="0049439F">
      <w:pPr>
        <w:pStyle w:val="docularlist0"/>
      </w:pPr>
      <w:r>
        <w:tab/>
        <w:t>subject to the other provisions of this notice.</w:t>
      </w:r>
    </w:p>
    <w:p w:rsidR="0049439F" w:rsidRDefault="0049439F" w:rsidP="0049439F">
      <w:pPr>
        <w:pStyle w:val="unitbody"/>
      </w:pPr>
      <w:r>
        <w:t>3.2</w:t>
      </w:r>
      <w:r>
        <w:tab/>
        <w:t>Except as expressly permitted by the other provisions of this notice, you must not download any material from our website</w:t>
      </w:r>
      <w:r w:rsidR="00FA18D0">
        <w:t>/software</w:t>
      </w:r>
      <w:r>
        <w:t xml:space="preserve"> or save any such material to your computer.</w:t>
      </w:r>
    </w:p>
    <w:p w:rsidR="0049439F" w:rsidRDefault="0049439F" w:rsidP="0049439F">
      <w:pPr>
        <w:pStyle w:val="unitbody"/>
      </w:pPr>
      <w:r>
        <w:t>3.3</w:t>
      </w:r>
      <w:r>
        <w:tab/>
        <w:t>You may only use our website</w:t>
      </w:r>
      <w:r w:rsidR="00FA18D0">
        <w:t xml:space="preserve">/software </w:t>
      </w:r>
      <w:r>
        <w:t>for your own personal and business purposes, and you must not use our website</w:t>
      </w:r>
      <w:r w:rsidR="00FA18D0">
        <w:t xml:space="preserve">/software </w:t>
      </w:r>
      <w:r>
        <w:t>for any other purposes.</w:t>
      </w:r>
    </w:p>
    <w:p w:rsidR="0049439F" w:rsidRDefault="0049439F" w:rsidP="0049439F">
      <w:pPr>
        <w:pStyle w:val="unitbody"/>
      </w:pPr>
      <w:r>
        <w:t>3.4</w:t>
      </w:r>
      <w:r>
        <w:tab/>
        <w:t>Except as expressly permitted by this notice, you must not edit or</w:t>
      </w:r>
      <w:r w:rsidR="00FA18D0">
        <w:t xml:space="preserve"> otherwise modify any material i</w:t>
      </w:r>
      <w:r>
        <w:t>n our website</w:t>
      </w:r>
      <w:r w:rsidR="00FA18D0">
        <w:t>/software</w:t>
      </w:r>
      <w:r>
        <w:t>.</w:t>
      </w:r>
    </w:p>
    <w:p w:rsidR="0049439F" w:rsidRDefault="0049439F" w:rsidP="0049439F">
      <w:pPr>
        <w:pStyle w:val="unitbody"/>
      </w:pPr>
      <w:r>
        <w:t>3.5</w:t>
      </w:r>
      <w:r>
        <w:tab/>
        <w:t>Unless you own or control the relevant rights in the material, you must not:</w:t>
      </w:r>
    </w:p>
    <w:p w:rsidR="0049439F" w:rsidRDefault="0049439F" w:rsidP="0049439F">
      <w:pPr>
        <w:pStyle w:val="docularlist1"/>
      </w:pPr>
      <w:r>
        <w:t>(a)</w:t>
      </w:r>
      <w:r>
        <w:tab/>
        <w:t>republish material from our website</w:t>
      </w:r>
      <w:r w:rsidR="00FA18D0">
        <w:t xml:space="preserve">/software </w:t>
      </w:r>
      <w:r>
        <w:t>(including republication on another website</w:t>
      </w:r>
      <w:r w:rsidR="00FA18D0">
        <w:t xml:space="preserve"> or in another project</w:t>
      </w:r>
      <w:r>
        <w:t>);</w:t>
      </w:r>
    </w:p>
    <w:p w:rsidR="0049439F" w:rsidRDefault="0049439F" w:rsidP="0049439F">
      <w:pPr>
        <w:pStyle w:val="docularlist1"/>
      </w:pPr>
      <w:r>
        <w:t>(b)</w:t>
      </w:r>
      <w:r>
        <w:tab/>
        <w:t>sell, rent or sub-license material from our website</w:t>
      </w:r>
      <w:r w:rsidR="00FA18D0">
        <w:t>/software</w:t>
      </w:r>
      <w:r>
        <w:t>;</w:t>
      </w:r>
    </w:p>
    <w:p w:rsidR="0049439F" w:rsidRDefault="0049439F" w:rsidP="0049439F">
      <w:pPr>
        <w:pStyle w:val="docularlist1"/>
      </w:pPr>
      <w:r>
        <w:t>(c)</w:t>
      </w:r>
      <w:r>
        <w:tab/>
        <w:t>show any material from our website</w:t>
      </w:r>
      <w:r w:rsidR="00FA18D0">
        <w:t>/software</w:t>
      </w:r>
      <w:r>
        <w:t xml:space="preserve"> in public;</w:t>
      </w:r>
    </w:p>
    <w:p w:rsidR="0049439F" w:rsidRDefault="0049439F" w:rsidP="0049439F">
      <w:pPr>
        <w:pStyle w:val="docularlist1"/>
      </w:pPr>
      <w:r>
        <w:t>(d)</w:t>
      </w:r>
      <w:r>
        <w:tab/>
        <w:t>exploit material from our website</w:t>
      </w:r>
      <w:r w:rsidR="00FA18D0">
        <w:t xml:space="preserve">/software </w:t>
      </w:r>
      <w:r>
        <w:t>for a commercial purpose; or</w:t>
      </w:r>
    </w:p>
    <w:p w:rsidR="0049439F" w:rsidRDefault="0049439F" w:rsidP="0049439F">
      <w:pPr>
        <w:pStyle w:val="docularlist1"/>
      </w:pPr>
      <w:r>
        <w:lastRenderedPageBreak/>
        <w:t>(e)</w:t>
      </w:r>
      <w:r>
        <w:tab/>
        <w:t>redistribute material from our website</w:t>
      </w:r>
      <w:r w:rsidR="00FA18D0">
        <w:t>/software</w:t>
      </w:r>
      <w:r>
        <w:t>, save to the extent expressly permitted by this notice.</w:t>
      </w:r>
    </w:p>
    <w:p w:rsidR="0049439F" w:rsidRDefault="0049439F" w:rsidP="0049439F">
      <w:pPr>
        <w:tabs>
          <w:tab w:val="left" w:pos="600"/>
        </w:tabs>
        <w:rPr>
          <w:rFonts w:ascii="Verdana" w:hAnsi="Verdana" w:cs="Verdana"/>
          <w:b/>
          <w:bCs/>
          <w:color w:val="000000"/>
          <w:sz w:val="20"/>
          <w:szCs w:val="20"/>
        </w:rPr>
      </w:pPr>
      <w:r>
        <w:rPr>
          <w:rFonts w:ascii="Verdana" w:hAnsi="Verdana" w:cs="Verdana"/>
          <w:b/>
          <w:bCs/>
          <w:color w:val="000000"/>
          <w:sz w:val="20"/>
          <w:szCs w:val="20"/>
        </w:rPr>
        <w:t>4.</w:t>
      </w:r>
      <w:r>
        <w:rPr>
          <w:rFonts w:ascii="Verdana" w:hAnsi="Verdana" w:cs="Verdana"/>
          <w:b/>
          <w:bCs/>
          <w:color w:val="000000"/>
          <w:sz w:val="20"/>
          <w:szCs w:val="20"/>
        </w:rPr>
        <w:tab/>
        <w:t>Acceptable use</w:t>
      </w:r>
    </w:p>
    <w:p w:rsidR="0049439F" w:rsidRDefault="0049439F" w:rsidP="0049439F">
      <w:pPr>
        <w:pStyle w:val="unitbody"/>
      </w:pPr>
      <w:r>
        <w:t>4.1</w:t>
      </w:r>
      <w:r>
        <w:tab/>
        <w:t>You must not:</w:t>
      </w:r>
    </w:p>
    <w:p w:rsidR="0049439F" w:rsidRDefault="0049439F" w:rsidP="0049439F">
      <w:pPr>
        <w:pStyle w:val="docularlist1"/>
      </w:pPr>
      <w:r>
        <w:t>(a)</w:t>
      </w:r>
      <w:r>
        <w:tab/>
        <w:t>use our website</w:t>
      </w:r>
      <w:r w:rsidR="00FA18D0">
        <w:t>/software</w:t>
      </w:r>
      <w:r>
        <w:t xml:space="preserve"> in any way or take any action that causes, or may cause, damage to the website</w:t>
      </w:r>
      <w:r w:rsidR="00FA18D0">
        <w:t>/software</w:t>
      </w:r>
      <w:r>
        <w:t xml:space="preserve"> or impairment of the performance, availability or accessibility of the website;</w:t>
      </w:r>
    </w:p>
    <w:p w:rsidR="0049439F" w:rsidRDefault="0049439F" w:rsidP="0049439F">
      <w:pPr>
        <w:pStyle w:val="docularlist1"/>
      </w:pPr>
      <w:r>
        <w:t>(b)</w:t>
      </w:r>
      <w:r>
        <w:tab/>
        <w:t>use our website</w:t>
      </w:r>
      <w:r w:rsidR="00FA18D0">
        <w:t>/software</w:t>
      </w:r>
      <w:r>
        <w:t xml:space="preserve"> in any way that is unlawful, illegal, fraudulent or harmful, or in connection with any unlawful, illegal, fraudulent or harmful purpose or activity;</w:t>
      </w:r>
    </w:p>
    <w:p w:rsidR="0049439F" w:rsidRDefault="0049439F" w:rsidP="0049439F">
      <w:pPr>
        <w:pStyle w:val="docularlist1"/>
      </w:pPr>
      <w:r>
        <w:t>(c)</w:t>
      </w:r>
      <w:r>
        <w:tab/>
        <w:t>use our website</w:t>
      </w:r>
      <w:r w:rsidR="00FA18D0">
        <w:t>/software</w:t>
      </w:r>
      <w:r>
        <w:t xml:space="preserve"> to copy, store, host, transmit, send, use, publish or distribute any material which consists of (or is linked to) any spyware, computer virus, Trojan horse, worm, keystroke logger, rootkit or other malicious computer software; or</w:t>
      </w:r>
    </w:p>
    <w:p w:rsidR="0049439F" w:rsidRDefault="0049439F" w:rsidP="0049439F">
      <w:pPr>
        <w:pStyle w:val="docularlist1"/>
      </w:pPr>
      <w:r>
        <w:t>(d)</w:t>
      </w:r>
      <w:r>
        <w:tab/>
        <w:t>conduct any systematic or automated data collection activities (including without limitation scraping, data mining, data extraction and data harvesting) on or in relation to our website without our express written consent.</w:t>
      </w:r>
    </w:p>
    <w:p w:rsidR="0049439F" w:rsidRDefault="0049439F" w:rsidP="0049439F">
      <w:pPr>
        <w:tabs>
          <w:tab w:val="left" w:pos="600"/>
        </w:tabs>
        <w:rPr>
          <w:rFonts w:ascii="Verdana" w:hAnsi="Verdana" w:cs="Verdana"/>
          <w:b/>
          <w:bCs/>
          <w:color w:val="000000"/>
          <w:sz w:val="20"/>
          <w:szCs w:val="20"/>
        </w:rPr>
      </w:pPr>
      <w:r>
        <w:rPr>
          <w:rFonts w:ascii="Verdana" w:hAnsi="Verdana" w:cs="Verdana"/>
          <w:b/>
          <w:bCs/>
          <w:color w:val="000000"/>
          <w:sz w:val="20"/>
          <w:szCs w:val="20"/>
        </w:rPr>
        <w:t>5.</w:t>
      </w:r>
      <w:r>
        <w:rPr>
          <w:rFonts w:ascii="Verdana" w:hAnsi="Verdana" w:cs="Verdana"/>
          <w:b/>
          <w:bCs/>
          <w:color w:val="000000"/>
          <w:sz w:val="20"/>
          <w:szCs w:val="20"/>
        </w:rPr>
        <w:tab/>
        <w:t>Report abuse</w:t>
      </w:r>
    </w:p>
    <w:p w:rsidR="0049439F" w:rsidRDefault="0049439F" w:rsidP="0049439F">
      <w:pPr>
        <w:pStyle w:val="unitbody"/>
      </w:pPr>
      <w:r>
        <w:t>5.1</w:t>
      </w:r>
      <w:r>
        <w:tab/>
        <w:t>If you learn of any unlawful material or activity on our website</w:t>
      </w:r>
      <w:r w:rsidR="00FA18D0">
        <w:t>/software</w:t>
      </w:r>
      <w:r>
        <w:t>, or any material or activity that breaches this notice, please let us know.</w:t>
      </w:r>
    </w:p>
    <w:p w:rsidR="0049439F" w:rsidRDefault="0049439F" w:rsidP="0049439F">
      <w:pPr>
        <w:pStyle w:val="unitbody"/>
      </w:pPr>
      <w:r>
        <w:t>5.2</w:t>
      </w:r>
      <w:r>
        <w:tab/>
        <w:t xml:space="preserve">You can let us know about any such material or activity </w:t>
      </w:r>
      <w:r w:rsidR="00FA18D0">
        <w:t>by email</w:t>
      </w:r>
      <w:r>
        <w:t>.</w:t>
      </w:r>
    </w:p>
    <w:p w:rsidR="0049439F" w:rsidRDefault="0049439F" w:rsidP="0049439F">
      <w:pPr>
        <w:tabs>
          <w:tab w:val="left" w:pos="600"/>
        </w:tabs>
        <w:rPr>
          <w:rFonts w:ascii="Verdana" w:hAnsi="Verdana" w:cs="Verdana"/>
          <w:b/>
          <w:bCs/>
          <w:color w:val="000000"/>
          <w:sz w:val="20"/>
          <w:szCs w:val="20"/>
        </w:rPr>
      </w:pPr>
      <w:r>
        <w:rPr>
          <w:rFonts w:ascii="Verdana" w:hAnsi="Verdana" w:cs="Verdana"/>
          <w:b/>
          <w:bCs/>
          <w:color w:val="000000"/>
          <w:sz w:val="20"/>
          <w:szCs w:val="20"/>
        </w:rPr>
        <w:t>6.</w:t>
      </w:r>
      <w:r>
        <w:rPr>
          <w:rFonts w:ascii="Verdana" w:hAnsi="Verdana" w:cs="Verdana"/>
          <w:b/>
          <w:bCs/>
          <w:color w:val="000000"/>
          <w:sz w:val="20"/>
          <w:szCs w:val="20"/>
        </w:rPr>
        <w:tab/>
        <w:t>Enforcement of copyright</w:t>
      </w:r>
    </w:p>
    <w:p w:rsidR="0049439F" w:rsidRDefault="0049439F" w:rsidP="0049439F">
      <w:pPr>
        <w:pStyle w:val="unitbody"/>
      </w:pPr>
      <w:r>
        <w:t>6.1</w:t>
      </w:r>
      <w:r>
        <w:tab/>
        <w:t>We take the protection of our copyright very seriously.</w:t>
      </w:r>
    </w:p>
    <w:p w:rsidR="0049439F" w:rsidRDefault="0049439F" w:rsidP="0049439F">
      <w:pPr>
        <w:pStyle w:val="unitbody"/>
      </w:pPr>
      <w:r>
        <w:t>6.2</w:t>
      </w:r>
      <w:r>
        <w:tab/>
        <w:t xml:space="preserve">If we discover that you have used our copyright materials in contravention of the </w:t>
      </w:r>
      <w:r w:rsidR="00FA18D0">
        <w:t>license</w:t>
      </w:r>
      <w:r>
        <w:t xml:space="preserve"> set out in this notice, we may bring legal proceedings against you, seeking monetary damages and/or an injunction to stop you using those materials. You could also be ordered to pay legal costs.</w:t>
      </w:r>
    </w:p>
    <w:p w:rsidR="00474067" w:rsidRPr="004537FE" w:rsidRDefault="00474067" w:rsidP="0049439F">
      <w:pPr>
        <w:spacing w:after="0" w:line="240" w:lineRule="auto"/>
        <w:rPr>
          <w:rFonts w:ascii="Arial" w:hAnsi="Arial" w:cs="Arial"/>
          <w:color w:val="000000"/>
        </w:rPr>
      </w:pPr>
    </w:p>
    <w:sectPr w:rsidR="00474067" w:rsidRPr="004537F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5B9" w:rsidRDefault="003805B9" w:rsidP="00F65B54">
      <w:pPr>
        <w:spacing w:after="0" w:line="240" w:lineRule="auto"/>
      </w:pPr>
      <w:r>
        <w:separator/>
      </w:r>
    </w:p>
  </w:endnote>
  <w:endnote w:type="continuationSeparator" w:id="0">
    <w:p w:rsidR="003805B9" w:rsidRDefault="003805B9" w:rsidP="00F65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Latha">
    <w:panose1 w:val="020B0604020202020204"/>
    <w:charset w:val="01"/>
    <w:family w:val="roman"/>
    <w:notTrueType/>
    <w:pitch w:val="variable"/>
    <w:sig w:usb0="00040000" w:usb1="00000000" w:usb2="00000000" w:usb3="00000000" w:csb0="00000000"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041330"/>
      <w:docPartObj>
        <w:docPartGallery w:val="Page Numbers (Bottom of Page)"/>
        <w:docPartUnique/>
      </w:docPartObj>
    </w:sdtPr>
    <w:sdtEndPr>
      <w:rPr>
        <w:rFonts w:ascii="Arial" w:hAnsi="Arial" w:cs="Arial"/>
        <w:noProof/>
      </w:rPr>
    </w:sdtEndPr>
    <w:sdtContent>
      <w:sdt>
        <w:sdtPr>
          <w:id w:val="575097651"/>
          <w:docPartObj>
            <w:docPartGallery w:val="Page Numbers (Bottom of Page)"/>
            <w:docPartUnique/>
          </w:docPartObj>
        </w:sdtPr>
        <w:sdtEndPr>
          <w:rPr>
            <w:rFonts w:ascii="Arial" w:hAnsi="Arial" w:cs="Arial"/>
            <w:noProof/>
          </w:rPr>
        </w:sdtEndPr>
        <w:sdtContent>
          <w:sdt>
            <w:sdtPr>
              <w:id w:val="629595749"/>
              <w:docPartObj>
                <w:docPartGallery w:val="Page Numbers (Bottom of Page)"/>
                <w:docPartUnique/>
              </w:docPartObj>
            </w:sdtPr>
            <w:sdtEndPr>
              <w:rPr>
                <w:rFonts w:ascii="Arial" w:hAnsi="Arial" w:cs="Arial"/>
                <w:noProof/>
              </w:rPr>
            </w:sdtEndPr>
            <w:sdtContent>
              <w:p w:rsidR="00EF6653" w:rsidRPr="008F34A5" w:rsidRDefault="00EF6653" w:rsidP="00EF6653">
                <w:pPr>
                  <w:pStyle w:val="Footer"/>
                  <w:rPr>
                    <w:rFonts w:cstheme="minorHAnsi"/>
                  </w:rPr>
                </w:pPr>
                <w:r w:rsidRPr="008F34A5">
                  <w:rPr>
                    <w:rFonts w:cstheme="minorHAnsi"/>
                  </w:rPr>
                  <w:t>©North Metropolitan TAFE 2016</w:t>
                </w:r>
                <w:r w:rsidRPr="008F34A5">
                  <w:rPr>
                    <w:rFonts w:cstheme="minorHAnsi"/>
                  </w:rPr>
                  <w:tab/>
                </w:r>
                <w:r w:rsidRPr="008F34A5">
                  <w:rPr>
                    <w:rFonts w:cstheme="minorHAnsi"/>
                  </w:rPr>
                  <w:tab/>
                </w:r>
                <w:sdt>
                  <w:sdtPr>
                    <w:rPr>
                      <w:rFonts w:cstheme="minorHAnsi"/>
                    </w:rPr>
                    <w:id w:val="1114098489"/>
                    <w:docPartObj>
                      <w:docPartGallery w:val="Page Numbers (Bottom of Page)"/>
                      <w:docPartUnique/>
                    </w:docPartObj>
                  </w:sdtPr>
                  <w:sdtEndPr/>
                  <w:sdtContent>
                    <w:sdt>
                      <w:sdtPr>
                        <w:rPr>
                          <w:rFonts w:cstheme="minorHAnsi"/>
                        </w:rPr>
                        <w:id w:val="-1518451189"/>
                        <w:docPartObj>
                          <w:docPartGallery w:val="Page Numbers (Top of Page)"/>
                          <w:docPartUnique/>
                        </w:docPartObj>
                      </w:sdtPr>
                      <w:sdtEndPr/>
                      <w:sdtContent>
                        <w:r w:rsidRPr="008F34A5">
                          <w:rPr>
                            <w:rFonts w:cstheme="minorHAnsi"/>
                          </w:rPr>
                          <w:t xml:space="preserve">Page </w:t>
                        </w:r>
                        <w:r w:rsidRPr="008F34A5">
                          <w:rPr>
                            <w:rFonts w:cstheme="minorHAnsi"/>
                            <w:b/>
                            <w:bCs/>
                          </w:rPr>
                          <w:fldChar w:fldCharType="begin"/>
                        </w:r>
                        <w:r w:rsidRPr="008F34A5">
                          <w:rPr>
                            <w:rFonts w:cstheme="minorHAnsi"/>
                            <w:b/>
                            <w:bCs/>
                          </w:rPr>
                          <w:instrText xml:space="preserve"> PAGE </w:instrText>
                        </w:r>
                        <w:r w:rsidRPr="008F34A5">
                          <w:rPr>
                            <w:rFonts w:cstheme="minorHAnsi"/>
                            <w:b/>
                            <w:bCs/>
                          </w:rPr>
                          <w:fldChar w:fldCharType="separate"/>
                        </w:r>
                        <w:r w:rsidR="005B2446">
                          <w:rPr>
                            <w:rFonts w:cstheme="minorHAnsi"/>
                            <w:b/>
                            <w:bCs/>
                            <w:noProof/>
                          </w:rPr>
                          <w:t>1</w:t>
                        </w:r>
                        <w:r w:rsidRPr="008F34A5">
                          <w:rPr>
                            <w:rFonts w:cstheme="minorHAnsi"/>
                            <w:b/>
                            <w:bCs/>
                          </w:rPr>
                          <w:fldChar w:fldCharType="end"/>
                        </w:r>
                        <w:r w:rsidRPr="008F34A5">
                          <w:rPr>
                            <w:rFonts w:cstheme="minorHAnsi"/>
                          </w:rPr>
                          <w:t xml:space="preserve"> of </w:t>
                        </w:r>
                        <w:r w:rsidRPr="008F34A5">
                          <w:rPr>
                            <w:rFonts w:cstheme="minorHAnsi"/>
                            <w:b/>
                            <w:bCs/>
                          </w:rPr>
                          <w:fldChar w:fldCharType="begin"/>
                        </w:r>
                        <w:r w:rsidRPr="008F34A5">
                          <w:rPr>
                            <w:rFonts w:cstheme="minorHAnsi"/>
                            <w:b/>
                            <w:bCs/>
                          </w:rPr>
                          <w:instrText xml:space="preserve"> NUMPAGES  </w:instrText>
                        </w:r>
                        <w:r w:rsidRPr="008F34A5">
                          <w:rPr>
                            <w:rFonts w:cstheme="minorHAnsi"/>
                            <w:b/>
                            <w:bCs/>
                          </w:rPr>
                          <w:fldChar w:fldCharType="separate"/>
                        </w:r>
                        <w:r w:rsidR="005B2446">
                          <w:rPr>
                            <w:rFonts w:cstheme="minorHAnsi"/>
                            <w:b/>
                            <w:bCs/>
                            <w:noProof/>
                          </w:rPr>
                          <w:t>2</w:t>
                        </w:r>
                        <w:r w:rsidRPr="008F34A5">
                          <w:rPr>
                            <w:rFonts w:cstheme="minorHAnsi"/>
                            <w:b/>
                            <w:bCs/>
                          </w:rPr>
                          <w:fldChar w:fldCharType="end"/>
                        </w:r>
                      </w:sdtContent>
                    </w:sdt>
                  </w:sdtContent>
                </w:sdt>
              </w:p>
              <w:p w:rsidR="00474067" w:rsidRPr="00EF6653" w:rsidRDefault="00EF6653" w:rsidP="00EF6653">
                <w:pPr>
                  <w:pStyle w:val="Footer"/>
                  <w:rPr>
                    <w:rFonts w:cstheme="minorHAnsi"/>
                  </w:rPr>
                </w:pPr>
                <w:r>
                  <w:rPr>
                    <w:rFonts w:cstheme="minorHAnsi"/>
                  </w:rPr>
                  <w:t>TBD Last</w:t>
                </w:r>
                <w:r w:rsidRPr="008F34A5">
                  <w:rPr>
                    <w:rFonts w:cstheme="minorHAnsi"/>
                  </w:rPr>
                  <w:t xml:space="preserve"> </w:t>
                </w:r>
                <w:r>
                  <w:rPr>
                    <w:rFonts w:cstheme="minorHAnsi"/>
                  </w:rPr>
                  <w:t>Reviewed 19/04/16</w:t>
                </w:r>
              </w:p>
            </w:sdtContent>
          </w:sdt>
        </w:sdtContent>
      </w:sdt>
    </w:sdtContent>
  </w:sdt>
  <w:p w:rsidR="00474067" w:rsidRDefault="00474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5B9" w:rsidRDefault="003805B9" w:rsidP="00F65B54">
      <w:pPr>
        <w:spacing w:after="0" w:line="240" w:lineRule="auto"/>
      </w:pPr>
      <w:r>
        <w:separator/>
      </w:r>
    </w:p>
  </w:footnote>
  <w:footnote w:type="continuationSeparator" w:id="0">
    <w:p w:rsidR="003805B9" w:rsidRDefault="003805B9" w:rsidP="00F65B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067" w:rsidRDefault="004740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E66D1F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32E22C9"/>
    <w:multiLevelType w:val="hybridMultilevel"/>
    <w:tmpl w:val="41D865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116F26"/>
    <w:multiLevelType w:val="hybridMultilevel"/>
    <w:tmpl w:val="CCB01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D00FBB"/>
    <w:multiLevelType w:val="hybridMultilevel"/>
    <w:tmpl w:val="54628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5943AD"/>
    <w:multiLevelType w:val="hybridMultilevel"/>
    <w:tmpl w:val="F8B291C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426602"/>
    <w:multiLevelType w:val="hybridMultilevel"/>
    <w:tmpl w:val="67CC82CC"/>
    <w:lvl w:ilvl="0" w:tplc="2E8030BA">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2FC0A86"/>
    <w:multiLevelType w:val="hybridMultilevel"/>
    <w:tmpl w:val="8BEA3436"/>
    <w:lvl w:ilvl="0" w:tplc="660C760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9E15C1"/>
    <w:multiLevelType w:val="hybridMultilevel"/>
    <w:tmpl w:val="0FCEC680"/>
    <w:lvl w:ilvl="0" w:tplc="14D6B7A6">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7B1807"/>
    <w:multiLevelType w:val="hybridMultilevel"/>
    <w:tmpl w:val="F926AD7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8966B4"/>
    <w:multiLevelType w:val="hybridMultilevel"/>
    <w:tmpl w:val="C2861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042DAB"/>
    <w:multiLevelType w:val="multilevel"/>
    <w:tmpl w:val="8B1A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52A9A"/>
    <w:multiLevelType w:val="hybridMultilevel"/>
    <w:tmpl w:val="9528A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55291D"/>
    <w:multiLevelType w:val="hybridMultilevel"/>
    <w:tmpl w:val="6AC47592"/>
    <w:lvl w:ilvl="0" w:tplc="18E2DDF4">
      <w:start w:val="1"/>
      <w:numFmt w:val="bullet"/>
      <w:lvlText w:val=""/>
      <w:lvlJc w:val="left"/>
      <w:pPr>
        <w:tabs>
          <w:tab w:val="num" w:pos="360"/>
        </w:tabs>
        <w:ind w:left="360" w:hanging="303"/>
      </w:pPr>
      <w:rPr>
        <w:rFonts w:ascii="Symbol" w:hAnsi="Symbol" w:hint="default"/>
        <w:sz w:val="18"/>
        <w:szCs w:val="18"/>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F976DE"/>
    <w:multiLevelType w:val="hybridMultilevel"/>
    <w:tmpl w:val="06AC6D0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884C93"/>
    <w:multiLevelType w:val="hybridMultilevel"/>
    <w:tmpl w:val="C50CD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5C4614"/>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665731"/>
    <w:multiLevelType w:val="hybridMultilevel"/>
    <w:tmpl w:val="5D70E8C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D4469D"/>
    <w:multiLevelType w:val="hybridMultilevel"/>
    <w:tmpl w:val="698EFE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666749"/>
    <w:multiLevelType w:val="hybridMultilevel"/>
    <w:tmpl w:val="55564F6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C416E1"/>
    <w:multiLevelType w:val="hybridMultilevel"/>
    <w:tmpl w:val="D0887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E978DE"/>
    <w:multiLevelType w:val="hybridMultilevel"/>
    <w:tmpl w:val="677C7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3A6461"/>
    <w:multiLevelType w:val="hybridMultilevel"/>
    <w:tmpl w:val="7366A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C593A51"/>
    <w:multiLevelType w:val="hybridMultilevel"/>
    <w:tmpl w:val="02C49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5973F4"/>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505765F4"/>
    <w:multiLevelType w:val="hybridMultilevel"/>
    <w:tmpl w:val="FB98A9C8"/>
    <w:lvl w:ilvl="0" w:tplc="42729AC4">
      <w:start w:val="1"/>
      <w:numFmt w:val="decimal"/>
      <w:lvlText w:val="%1"/>
      <w:lvlJc w:val="left"/>
      <w:pPr>
        <w:ind w:left="720" w:hanging="72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9A3AF7"/>
    <w:multiLevelType w:val="hybridMultilevel"/>
    <w:tmpl w:val="A5449CC4"/>
    <w:lvl w:ilvl="0" w:tplc="0C090011">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DB50E6"/>
    <w:multiLevelType w:val="hybridMultilevel"/>
    <w:tmpl w:val="8F40169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8C11B2"/>
    <w:multiLevelType w:val="hybridMultilevel"/>
    <w:tmpl w:val="3F7CC36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DA3E65"/>
    <w:multiLevelType w:val="hybridMultilevel"/>
    <w:tmpl w:val="B6184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8B30C4C"/>
    <w:multiLevelType w:val="hybridMultilevel"/>
    <w:tmpl w:val="CE4E027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9C681C"/>
    <w:multiLevelType w:val="hybridMultilevel"/>
    <w:tmpl w:val="A42EF848"/>
    <w:lvl w:ilvl="0" w:tplc="0C090005">
      <w:start w:val="1"/>
      <w:numFmt w:val="bullet"/>
      <w:lvlText w:val=""/>
      <w:lvlJc w:val="left"/>
      <w:pPr>
        <w:ind w:left="64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3644BCC"/>
    <w:multiLevelType w:val="hybridMultilevel"/>
    <w:tmpl w:val="27CC46DE"/>
    <w:lvl w:ilvl="0" w:tplc="2E8030BA">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E16BA8"/>
    <w:multiLevelType w:val="hybridMultilevel"/>
    <w:tmpl w:val="56E4D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24F131F"/>
    <w:multiLevelType w:val="hybridMultilevel"/>
    <w:tmpl w:val="267CF0B8"/>
    <w:lvl w:ilvl="0" w:tplc="6EA65CAE">
      <w:start w:val="1"/>
      <w:numFmt w:val="bullet"/>
      <w:pStyle w:val="04BulletLists"/>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8B7DB4"/>
    <w:multiLevelType w:val="hybridMultilevel"/>
    <w:tmpl w:val="538EE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4A07752"/>
    <w:multiLevelType w:val="hybridMultilevel"/>
    <w:tmpl w:val="B060F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A850567"/>
    <w:multiLevelType w:val="hybridMultilevel"/>
    <w:tmpl w:val="CF08F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C2A25D4"/>
    <w:multiLevelType w:val="singleLevel"/>
    <w:tmpl w:val="CFD6F25C"/>
    <w:lvl w:ilvl="0">
      <w:start w:val="1"/>
      <w:numFmt w:val="decimal"/>
      <w:lvlText w:val="%1."/>
      <w:legacy w:legacy="1" w:legacySpace="0" w:legacyIndent="283"/>
      <w:lvlJc w:val="left"/>
      <w:pPr>
        <w:ind w:left="283" w:hanging="283"/>
      </w:pPr>
      <w:rPr>
        <w:rFonts w:cs="Times New Roman"/>
      </w:rPr>
    </w:lvl>
  </w:abstractNum>
  <w:abstractNum w:abstractNumId="38" w15:restartNumberingAfterBreak="0">
    <w:nsid w:val="7C970FCD"/>
    <w:multiLevelType w:val="hybridMultilevel"/>
    <w:tmpl w:val="CF50D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4"/>
  </w:num>
  <w:num w:numId="5">
    <w:abstractNumId w:val="20"/>
  </w:num>
  <w:num w:numId="6">
    <w:abstractNumId w:val="24"/>
  </w:num>
  <w:num w:numId="7">
    <w:abstractNumId w:val="3"/>
  </w:num>
  <w:num w:numId="8">
    <w:abstractNumId w:val="33"/>
  </w:num>
  <w:num w:numId="9">
    <w:abstractNumId w:val="0"/>
  </w:num>
  <w:num w:numId="10">
    <w:abstractNumId w:val="0"/>
  </w:num>
  <w:num w:numId="11">
    <w:abstractNumId w:val="28"/>
  </w:num>
  <w:num w:numId="12">
    <w:abstractNumId w:val="35"/>
  </w:num>
  <w:num w:numId="13">
    <w:abstractNumId w:val="17"/>
  </w:num>
  <w:num w:numId="14">
    <w:abstractNumId w:val="22"/>
  </w:num>
  <w:num w:numId="15">
    <w:abstractNumId w:val="38"/>
  </w:num>
  <w:num w:numId="16">
    <w:abstractNumId w:val="2"/>
  </w:num>
  <w:num w:numId="17">
    <w:abstractNumId w:val="30"/>
  </w:num>
  <w:num w:numId="18">
    <w:abstractNumId w:val="34"/>
  </w:num>
  <w:num w:numId="19">
    <w:abstractNumId w:val="8"/>
  </w:num>
  <w:num w:numId="20">
    <w:abstractNumId w:val="16"/>
  </w:num>
  <w:num w:numId="21">
    <w:abstractNumId w:val="4"/>
  </w:num>
  <w:num w:numId="22">
    <w:abstractNumId w:val="13"/>
  </w:num>
  <w:num w:numId="23">
    <w:abstractNumId w:val="25"/>
  </w:num>
  <w:num w:numId="24">
    <w:abstractNumId w:val="10"/>
  </w:num>
  <w:num w:numId="25">
    <w:abstractNumId w:val="37"/>
  </w:num>
  <w:num w:numId="26">
    <w:abstractNumId w:val="37"/>
    <w:lvlOverride w:ilvl="0">
      <w:lvl w:ilvl="0">
        <w:start w:val="1"/>
        <w:numFmt w:val="decimal"/>
        <w:lvlText w:val="%1."/>
        <w:legacy w:legacy="1" w:legacySpace="0" w:legacyIndent="283"/>
        <w:lvlJc w:val="left"/>
        <w:pPr>
          <w:ind w:left="283" w:hanging="283"/>
        </w:pPr>
        <w:rPr>
          <w:rFonts w:cs="Times New Roman"/>
        </w:rPr>
      </w:lvl>
    </w:lvlOverride>
  </w:num>
  <w:num w:numId="27">
    <w:abstractNumId w:val="37"/>
    <w:lvlOverride w:ilvl="0">
      <w:lvl w:ilvl="0">
        <w:start w:val="1"/>
        <w:numFmt w:val="decimal"/>
        <w:lvlText w:val="%1."/>
        <w:legacy w:legacy="1" w:legacySpace="0" w:legacyIndent="283"/>
        <w:lvlJc w:val="left"/>
        <w:pPr>
          <w:ind w:left="283" w:hanging="283"/>
        </w:pPr>
        <w:rPr>
          <w:rFonts w:cs="Times New Roman"/>
        </w:rPr>
      </w:lvl>
    </w:lvlOverride>
  </w:num>
  <w:num w:numId="28">
    <w:abstractNumId w:val="37"/>
    <w:lvlOverride w:ilvl="0">
      <w:lvl w:ilvl="0">
        <w:start w:val="1"/>
        <w:numFmt w:val="decimal"/>
        <w:lvlText w:val="%1."/>
        <w:legacy w:legacy="1" w:legacySpace="0" w:legacyIndent="283"/>
        <w:lvlJc w:val="left"/>
        <w:pPr>
          <w:ind w:left="283" w:hanging="283"/>
        </w:pPr>
        <w:rPr>
          <w:rFonts w:cs="Times New Roman"/>
        </w:rPr>
      </w:lvl>
    </w:lvlOverride>
  </w:num>
  <w:num w:numId="29">
    <w:abstractNumId w:val="37"/>
    <w:lvlOverride w:ilvl="0">
      <w:lvl w:ilvl="0">
        <w:start w:val="1"/>
        <w:numFmt w:val="decimal"/>
        <w:lvlText w:val="%1."/>
        <w:legacy w:legacy="1" w:legacySpace="0" w:legacyIndent="283"/>
        <w:lvlJc w:val="left"/>
        <w:pPr>
          <w:ind w:left="283" w:hanging="283"/>
        </w:pPr>
        <w:rPr>
          <w:rFonts w:cs="Times New Roman"/>
        </w:rPr>
      </w:lvl>
    </w:lvlOverride>
  </w:num>
  <w:num w:numId="30">
    <w:abstractNumId w:val="26"/>
  </w:num>
  <w:num w:numId="31">
    <w:abstractNumId w:val="1"/>
  </w:num>
  <w:num w:numId="32">
    <w:abstractNumId w:val="27"/>
  </w:num>
  <w:num w:numId="33">
    <w:abstractNumId w:val="36"/>
  </w:num>
  <w:num w:numId="34">
    <w:abstractNumId w:val="21"/>
  </w:num>
  <w:num w:numId="35">
    <w:abstractNumId w:val="11"/>
  </w:num>
  <w:num w:numId="36">
    <w:abstractNumId w:val="32"/>
  </w:num>
  <w:num w:numId="37">
    <w:abstractNumId w:val="29"/>
  </w:num>
  <w:num w:numId="38">
    <w:abstractNumId w:val="19"/>
  </w:num>
  <w:num w:numId="39">
    <w:abstractNumId w:val="5"/>
  </w:num>
  <w:num w:numId="40">
    <w:abstractNumId w:val="31"/>
  </w:num>
  <w:num w:numId="41">
    <w:abstractNumId w:val="23"/>
  </w:num>
  <w:num w:numId="42">
    <w:abstractNumId w:val="15"/>
  </w:num>
  <w:num w:numId="43">
    <w:abstractNumId w:val="1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54"/>
    <w:rsid w:val="000053A0"/>
    <w:rsid w:val="0004265E"/>
    <w:rsid w:val="00076858"/>
    <w:rsid w:val="000A523B"/>
    <w:rsid w:val="00126935"/>
    <w:rsid w:val="001B516A"/>
    <w:rsid w:val="001C686F"/>
    <w:rsid w:val="001D440C"/>
    <w:rsid w:val="00241533"/>
    <w:rsid w:val="002855A3"/>
    <w:rsid w:val="00300E79"/>
    <w:rsid w:val="003771DE"/>
    <w:rsid w:val="003805B9"/>
    <w:rsid w:val="003A68A5"/>
    <w:rsid w:val="003C5B9B"/>
    <w:rsid w:val="004537FE"/>
    <w:rsid w:val="00474067"/>
    <w:rsid w:val="004862E1"/>
    <w:rsid w:val="0049439F"/>
    <w:rsid w:val="004A623A"/>
    <w:rsid w:val="00521E6F"/>
    <w:rsid w:val="005546AB"/>
    <w:rsid w:val="005A053E"/>
    <w:rsid w:val="005B2446"/>
    <w:rsid w:val="005C06BE"/>
    <w:rsid w:val="0060651F"/>
    <w:rsid w:val="006740CE"/>
    <w:rsid w:val="006E7693"/>
    <w:rsid w:val="007213CD"/>
    <w:rsid w:val="008F1B42"/>
    <w:rsid w:val="00971778"/>
    <w:rsid w:val="009809B0"/>
    <w:rsid w:val="00A63570"/>
    <w:rsid w:val="00AE266B"/>
    <w:rsid w:val="00AE65DC"/>
    <w:rsid w:val="00AF4032"/>
    <w:rsid w:val="00B15EC7"/>
    <w:rsid w:val="00C02162"/>
    <w:rsid w:val="00C3645B"/>
    <w:rsid w:val="00DE073F"/>
    <w:rsid w:val="00E40E0A"/>
    <w:rsid w:val="00EF6653"/>
    <w:rsid w:val="00F54192"/>
    <w:rsid w:val="00F65B54"/>
    <w:rsid w:val="00F66319"/>
    <w:rsid w:val="00FA18D0"/>
    <w:rsid w:val="00FA30F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813D2CF-9332-4A55-B1DB-42ACF1C7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51F"/>
  </w:style>
  <w:style w:type="paragraph" w:styleId="Heading2">
    <w:name w:val="heading 2"/>
    <w:basedOn w:val="Normal"/>
    <w:next w:val="Normal"/>
    <w:link w:val="Heading2Char"/>
    <w:qFormat/>
    <w:rsid w:val="00F65B54"/>
    <w:pPr>
      <w:keepNext/>
      <w:spacing w:before="240" w:after="60" w:line="240" w:lineRule="auto"/>
      <w:outlineLvl w:val="1"/>
    </w:pPr>
    <w:rPr>
      <w:rFonts w:ascii="Cambria" w:eastAsia="Times New Roman" w:hAnsi="Cambria" w:cs="Times New Roman"/>
      <w:b/>
      <w:bCs/>
      <w:i/>
      <w:iCs/>
      <w:sz w:val="28"/>
      <w:szCs w:val="28"/>
      <w:lang w:eastAsia="zh-CN" w:bidi="ta-IN"/>
    </w:rPr>
  </w:style>
  <w:style w:type="paragraph" w:styleId="Heading4">
    <w:name w:val="heading 4"/>
    <w:basedOn w:val="Normal"/>
    <w:next w:val="Normal"/>
    <w:link w:val="Heading4Char"/>
    <w:uiPriority w:val="9"/>
    <w:semiHidden/>
    <w:unhideWhenUsed/>
    <w:qFormat/>
    <w:rsid w:val="006065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65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B54"/>
    <w:pPr>
      <w:ind w:left="720"/>
      <w:contextualSpacing/>
    </w:pPr>
  </w:style>
  <w:style w:type="paragraph" w:styleId="Header">
    <w:name w:val="header"/>
    <w:basedOn w:val="Normal"/>
    <w:link w:val="HeaderChar"/>
    <w:uiPriority w:val="99"/>
    <w:unhideWhenUsed/>
    <w:rsid w:val="00F65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B54"/>
  </w:style>
  <w:style w:type="paragraph" w:styleId="Footer">
    <w:name w:val="footer"/>
    <w:basedOn w:val="Normal"/>
    <w:link w:val="FooterChar"/>
    <w:uiPriority w:val="99"/>
    <w:unhideWhenUsed/>
    <w:rsid w:val="00F65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B54"/>
  </w:style>
  <w:style w:type="paragraph" w:styleId="BalloonText">
    <w:name w:val="Balloon Text"/>
    <w:basedOn w:val="Normal"/>
    <w:link w:val="BalloonTextChar"/>
    <w:uiPriority w:val="99"/>
    <w:semiHidden/>
    <w:unhideWhenUsed/>
    <w:rsid w:val="00F65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54"/>
    <w:rPr>
      <w:rFonts w:ascii="Tahoma" w:hAnsi="Tahoma" w:cs="Tahoma"/>
      <w:sz w:val="16"/>
      <w:szCs w:val="16"/>
    </w:rPr>
  </w:style>
  <w:style w:type="character" w:customStyle="1" w:styleId="Heading2Char">
    <w:name w:val="Heading 2 Char"/>
    <w:basedOn w:val="DefaultParagraphFont"/>
    <w:link w:val="Heading2"/>
    <w:rsid w:val="00F65B54"/>
    <w:rPr>
      <w:rFonts w:ascii="Cambria" w:eastAsia="Times New Roman" w:hAnsi="Cambria" w:cs="Times New Roman"/>
      <w:b/>
      <w:bCs/>
      <w:i/>
      <w:iCs/>
      <w:sz w:val="28"/>
      <w:szCs w:val="28"/>
      <w:lang w:eastAsia="zh-CN" w:bidi="ta-IN"/>
    </w:rPr>
  </w:style>
  <w:style w:type="character" w:styleId="Hyperlink">
    <w:name w:val="Hyperlink"/>
    <w:rsid w:val="00F65B54"/>
    <w:rPr>
      <w:color w:val="0000FF"/>
      <w:u w:val="single"/>
    </w:rPr>
  </w:style>
  <w:style w:type="paragraph" w:customStyle="1" w:styleId="Default">
    <w:name w:val="Default"/>
    <w:rsid w:val="00F65B54"/>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Instructionstodelete">
    <w:name w:val="Instructions to delete"/>
    <w:basedOn w:val="Normal"/>
    <w:qFormat/>
    <w:rsid w:val="009809B0"/>
    <w:pPr>
      <w:spacing w:after="0" w:line="240" w:lineRule="auto"/>
    </w:pPr>
    <w:rPr>
      <w:rFonts w:ascii="Arial" w:eastAsia="Arial" w:hAnsi="Arial" w:cs="Times New Roman"/>
      <w:i/>
      <w:color w:val="7F7F7F"/>
      <w:sz w:val="18"/>
      <w:szCs w:val="24"/>
      <w:lang w:val="en-US"/>
    </w:rPr>
  </w:style>
  <w:style w:type="paragraph" w:customStyle="1" w:styleId="04BulletLists">
    <w:name w:val="04 Bullet Lists"/>
    <w:basedOn w:val="ListParagraph"/>
    <w:next w:val="ListBullet2"/>
    <w:qFormat/>
    <w:rsid w:val="009809B0"/>
    <w:pPr>
      <w:numPr>
        <w:numId w:val="8"/>
      </w:numPr>
      <w:spacing w:after="0" w:line="240" w:lineRule="auto"/>
    </w:pPr>
    <w:rPr>
      <w:rFonts w:ascii="Calibri" w:eastAsia="Arial" w:hAnsi="Calibri" w:cs="Times New Roman"/>
      <w:sz w:val="20"/>
      <w:szCs w:val="24"/>
      <w:lang w:val="en-US"/>
    </w:rPr>
  </w:style>
  <w:style w:type="paragraph" w:styleId="ListBullet2">
    <w:name w:val="List Bullet 2"/>
    <w:basedOn w:val="Normal"/>
    <w:uiPriority w:val="99"/>
    <w:semiHidden/>
    <w:unhideWhenUsed/>
    <w:rsid w:val="009809B0"/>
    <w:pPr>
      <w:numPr>
        <w:numId w:val="9"/>
      </w:numPr>
      <w:spacing w:after="0" w:line="240" w:lineRule="auto"/>
      <w:contextualSpacing/>
    </w:pPr>
    <w:rPr>
      <w:rFonts w:ascii="Arial" w:eastAsia="Arial" w:hAnsi="Arial" w:cs="Times New Roman"/>
      <w:sz w:val="24"/>
      <w:szCs w:val="24"/>
      <w:lang w:val="en-US"/>
    </w:rPr>
  </w:style>
  <w:style w:type="paragraph" w:customStyle="1" w:styleId="02PurposeScopeContents">
    <w:name w:val="02 Purpose Scope Contents"/>
    <w:basedOn w:val="Normal"/>
    <w:qFormat/>
    <w:rsid w:val="009809B0"/>
    <w:pPr>
      <w:spacing w:after="0" w:line="240" w:lineRule="auto"/>
    </w:pPr>
    <w:rPr>
      <w:rFonts w:ascii="Calibri" w:eastAsia="Arial" w:hAnsi="Calibri" w:cs="Times New Roman"/>
      <w:b/>
      <w:sz w:val="24"/>
      <w:szCs w:val="24"/>
      <w:u w:val="single"/>
      <w:lang w:val="en-US"/>
    </w:rPr>
  </w:style>
  <w:style w:type="paragraph" w:styleId="Subtitle">
    <w:name w:val="Subtitle"/>
    <w:basedOn w:val="Normal"/>
    <w:next w:val="Normal"/>
    <w:link w:val="SubtitleChar"/>
    <w:uiPriority w:val="11"/>
    <w:qFormat/>
    <w:rsid w:val="009809B0"/>
    <w:pPr>
      <w:numPr>
        <w:ilvl w:val="1"/>
      </w:numPr>
      <w:spacing w:after="0" w:line="240" w:lineRule="auto"/>
    </w:pPr>
    <w:rPr>
      <w:rFonts w:ascii="Arial" w:eastAsia="SimHei" w:hAnsi="Arial" w:cs="Times New Roman"/>
      <w:i/>
      <w:iCs/>
      <w:color w:val="4F81BD"/>
      <w:spacing w:val="15"/>
      <w:sz w:val="24"/>
      <w:szCs w:val="24"/>
      <w:lang w:val="en-US"/>
    </w:rPr>
  </w:style>
  <w:style w:type="character" w:customStyle="1" w:styleId="SubtitleChar">
    <w:name w:val="Subtitle Char"/>
    <w:basedOn w:val="DefaultParagraphFont"/>
    <w:link w:val="Subtitle"/>
    <w:uiPriority w:val="11"/>
    <w:rsid w:val="009809B0"/>
    <w:rPr>
      <w:rFonts w:ascii="Arial" w:eastAsia="SimHei" w:hAnsi="Arial" w:cs="Times New Roman"/>
      <w:i/>
      <w:iCs/>
      <w:color w:val="4F81BD"/>
      <w:spacing w:val="15"/>
      <w:sz w:val="24"/>
      <w:szCs w:val="24"/>
      <w:lang w:val="en-US"/>
    </w:rPr>
  </w:style>
  <w:style w:type="paragraph" w:customStyle="1" w:styleId="03Normalbodytext">
    <w:name w:val="03 Normal body text"/>
    <w:basedOn w:val="Normal"/>
    <w:qFormat/>
    <w:rsid w:val="009809B0"/>
    <w:pPr>
      <w:spacing w:after="0" w:line="240" w:lineRule="auto"/>
      <w:jc w:val="both"/>
    </w:pPr>
    <w:rPr>
      <w:rFonts w:ascii="Arial" w:eastAsia="Arial" w:hAnsi="Arial" w:cs="Times New Roman"/>
      <w:szCs w:val="24"/>
      <w:lang w:val="en-US"/>
    </w:rPr>
  </w:style>
  <w:style w:type="paragraph" w:styleId="NormalWeb">
    <w:name w:val="Normal (Web)"/>
    <w:basedOn w:val="Normal"/>
    <w:uiPriority w:val="99"/>
    <w:rsid w:val="0060651F"/>
    <w:pPr>
      <w:spacing w:before="100" w:beforeAutospacing="1" w:after="100" w:afterAutospacing="1" w:line="240" w:lineRule="auto"/>
    </w:pPr>
    <w:rPr>
      <w:rFonts w:ascii="Times New Roman" w:eastAsia="SimSun" w:hAnsi="Times New Roman" w:cs="Latha"/>
      <w:sz w:val="24"/>
      <w:szCs w:val="24"/>
      <w:lang w:bidi="ta-IN"/>
    </w:rPr>
  </w:style>
  <w:style w:type="table" w:styleId="TableGrid">
    <w:name w:val="Table Grid"/>
    <w:basedOn w:val="TableNormal"/>
    <w:uiPriority w:val="59"/>
    <w:rsid w:val="00606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065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651F"/>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60651F"/>
    <w:pPr>
      <w:spacing w:after="120" w:line="240" w:lineRule="auto"/>
    </w:pPr>
    <w:rPr>
      <w:rFonts w:ascii="Times New Roman" w:eastAsia="SimSun" w:hAnsi="Times New Roman" w:cs="Latha"/>
      <w:sz w:val="24"/>
      <w:szCs w:val="24"/>
      <w:lang w:eastAsia="zh-CN" w:bidi="ta-IN"/>
    </w:rPr>
  </w:style>
  <w:style w:type="character" w:customStyle="1" w:styleId="BodyTextChar">
    <w:name w:val="Body Text Char"/>
    <w:basedOn w:val="DefaultParagraphFont"/>
    <w:link w:val="BodyText"/>
    <w:rsid w:val="0060651F"/>
    <w:rPr>
      <w:rFonts w:ascii="Times New Roman" w:eastAsia="SimSun" w:hAnsi="Times New Roman" w:cs="Latha"/>
      <w:sz w:val="24"/>
      <w:szCs w:val="24"/>
      <w:lang w:eastAsia="zh-CN" w:bidi="ta-IN"/>
    </w:rPr>
  </w:style>
  <w:style w:type="character" w:styleId="FollowedHyperlink">
    <w:name w:val="FollowedHyperlink"/>
    <w:basedOn w:val="DefaultParagraphFont"/>
    <w:uiPriority w:val="99"/>
    <w:semiHidden/>
    <w:unhideWhenUsed/>
    <w:rsid w:val="0060651F"/>
    <w:rPr>
      <w:color w:val="800080" w:themeColor="followedHyperlink"/>
      <w:u w:val="single"/>
    </w:rPr>
  </w:style>
  <w:style w:type="paragraph" w:styleId="BodyText2">
    <w:name w:val="Body Text 2"/>
    <w:basedOn w:val="Normal"/>
    <w:link w:val="BodyText2Char"/>
    <w:uiPriority w:val="99"/>
    <w:semiHidden/>
    <w:unhideWhenUsed/>
    <w:rsid w:val="00474067"/>
    <w:pPr>
      <w:spacing w:after="120" w:line="480" w:lineRule="auto"/>
    </w:pPr>
  </w:style>
  <w:style w:type="character" w:customStyle="1" w:styleId="BodyText2Char">
    <w:name w:val="Body Text 2 Char"/>
    <w:basedOn w:val="DefaultParagraphFont"/>
    <w:link w:val="BodyText2"/>
    <w:uiPriority w:val="99"/>
    <w:semiHidden/>
    <w:rsid w:val="00474067"/>
  </w:style>
  <w:style w:type="character" w:customStyle="1" w:styleId="dotpoints1">
    <w:name w:val="dotpoints1"/>
    <w:rsid w:val="00474067"/>
    <w:rPr>
      <w:rFonts w:ascii="Arial" w:hAnsi="Arial" w:hint="default"/>
      <w:b w:val="0"/>
      <w:bCs w:val="0"/>
      <w:sz w:val="18"/>
      <w:szCs w:val="18"/>
    </w:rPr>
  </w:style>
  <w:style w:type="paragraph" w:customStyle="1" w:styleId="DocumentTitle">
    <w:name w:val="Document Title"/>
    <w:next w:val="Normal"/>
    <w:rsid w:val="00474067"/>
    <w:pPr>
      <w:keepNext/>
      <w:keepLines/>
      <w:spacing w:before="1080" w:after="400" w:line="240" w:lineRule="auto"/>
      <w:jc w:val="center"/>
    </w:pPr>
    <w:rPr>
      <w:rFonts w:ascii="Trebuchet MS" w:eastAsia="Times New Roman" w:hAnsi="Trebuchet MS" w:cs="Arial"/>
      <w:b/>
      <w:caps/>
      <w:color w:val="000000"/>
      <w:sz w:val="28"/>
      <w:szCs w:val="24"/>
      <w:lang w:eastAsia="en-AU"/>
    </w:rPr>
  </w:style>
  <w:style w:type="paragraph" w:customStyle="1" w:styleId="unitbody">
    <w:name w:val="unitbody"/>
    <w:link w:val="unitbodyCar"/>
    <w:uiPriority w:val="99"/>
    <w:semiHidden/>
    <w:unhideWhenUsed/>
    <w:rsid w:val="0049439F"/>
    <w:pPr>
      <w:tabs>
        <w:tab w:val="left" w:pos="600"/>
      </w:tabs>
      <w:ind w:left="600" w:hanging="600"/>
    </w:pPr>
    <w:rPr>
      <w:rFonts w:ascii="Verdana" w:eastAsia="Verdana" w:hAnsi="Verdana" w:cs="Verdana"/>
      <w:color w:val="000000"/>
      <w:sz w:val="20"/>
      <w:lang w:val="en-US"/>
    </w:rPr>
  </w:style>
  <w:style w:type="character" w:customStyle="1" w:styleId="unitbodyCar">
    <w:name w:val="unitbodyCar"/>
    <w:link w:val="unitbody"/>
    <w:uiPriority w:val="99"/>
    <w:semiHidden/>
    <w:unhideWhenUsed/>
    <w:rsid w:val="0049439F"/>
    <w:rPr>
      <w:rFonts w:ascii="Verdana" w:eastAsia="Verdana" w:hAnsi="Verdana" w:cs="Verdana"/>
      <w:color w:val="000000"/>
      <w:sz w:val="20"/>
      <w:lang w:val="en-US"/>
    </w:rPr>
  </w:style>
  <w:style w:type="paragraph" w:customStyle="1" w:styleId="unindentedunitbody">
    <w:name w:val="unindentedunitbody"/>
    <w:link w:val="unindentedunitbodyCar"/>
    <w:uiPriority w:val="99"/>
    <w:semiHidden/>
    <w:unhideWhenUsed/>
    <w:rsid w:val="0049439F"/>
    <w:rPr>
      <w:rFonts w:ascii="Verdana" w:eastAsia="Verdana" w:hAnsi="Verdana" w:cs="Verdana"/>
      <w:color w:val="000000"/>
      <w:sz w:val="20"/>
      <w:lang w:val="en-US"/>
    </w:rPr>
  </w:style>
  <w:style w:type="character" w:customStyle="1" w:styleId="unindentedunitbodyCar">
    <w:name w:val="unindentedunitbodyCar"/>
    <w:link w:val="unindentedunitbody"/>
    <w:uiPriority w:val="99"/>
    <w:semiHidden/>
    <w:unhideWhenUsed/>
    <w:rsid w:val="0049439F"/>
    <w:rPr>
      <w:rFonts w:ascii="Verdana" w:eastAsia="Verdana" w:hAnsi="Verdana" w:cs="Verdana"/>
      <w:color w:val="000000"/>
      <w:sz w:val="20"/>
      <w:lang w:val="en-US"/>
    </w:rPr>
  </w:style>
  <w:style w:type="paragraph" w:customStyle="1" w:styleId="docularlist0">
    <w:name w:val="docularlist0"/>
    <w:link w:val="docularlist0Car"/>
    <w:uiPriority w:val="99"/>
    <w:semiHidden/>
    <w:unhideWhenUsed/>
    <w:rsid w:val="0049439F"/>
    <w:pPr>
      <w:tabs>
        <w:tab w:val="left" w:pos="0"/>
      </w:tabs>
      <w:ind w:left="600" w:hanging="600"/>
    </w:pPr>
    <w:rPr>
      <w:rFonts w:ascii="Verdana" w:eastAsia="Verdana" w:hAnsi="Verdana" w:cs="Verdana"/>
      <w:color w:val="000000"/>
      <w:sz w:val="20"/>
      <w:lang w:val="en-US"/>
    </w:rPr>
  </w:style>
  <w:style w:type="character" w:customStyle="1" w:styleId="docularlist0Car">
    <w:name w:val="docularlist0Car"/>
    <w:link w:val="docularlist0"/>
    <w:uiPriority w:val="99"/>
    <w:semiHidden/>
    <w:unhideWhenUsed/>
    <w:rsid w:val="0049439F"/>
    <w:rPr>
      <w:rFonts w:ascii="Verdana" w:eastAsia="Verdana" w:hAnsi="Verdana" w:cs="Verdana"/>
      <w:color w:val="000000"/>
      <w:sz w:val="20"/>
      <w:lang w:val="en-US"/>
    </w:rPr>
  </w:style>
  <w:style w:type="paragraph" w:customStyle="1" w:styleId="docularlist1">
    <w:name w:val="docularlist1"/>
    <w:link w:val="docularlist1Car"/>
    <w:uiPriority w:val="99"/>
    <w:semiHidden/>
    <w:unhideWhenUsed/>
    <w:rsid w:val="0049439F"/>
    <w:pPr>
      <w:tabs>
        <w:tab w:val="left" w:pos="0"/>
      </w:tabs>
      <w:ind w:left="1200" w:hanging="600"/>
    </w:pPr>
    <w:rPr>
      <w:rFonts w:ascii="Verdana" w:eastAsia="Verdana" w:hAnsi="Verdana" w:cs="Verdana"/>
      <w:color w:val="000000"/>
      <w:sz w:val="20"/>
      <w:lang w:val="en-US"/>
    </w:rPr>
  </w:style>
  <w:style w:type="character" w:customStyle="1" w:styleId="docularlist1Car">
    <w:name w:val="docularlist1Car"/>
    <w:link w:val="docularlist1"/>
    <w:uiPriority w:val="99"/>
    <w:semiHidden/>
    <w:unhideWhenUsed/>
    <w:rsid w:val="0049439F"/>
    <w:rPr>
      <w:rFonts w:ascii="Verdana" w:eastAsia="Verdana" w:hAnsi="Verdana" w:cs="Verdana"/>
      <w:color w:val="000000"/>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33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entral Document" ma:contentTypeID="0x010100AF4BA1430F2E4F53972F8E467AD5D5BB0086460676241B764E9EAAD0C0729A3707" ma:contentTypeVersion="5" ma:contentTypeDescription="A base document type for central documents used in the policies, procedures and form library." ma:contentTypeScope="" ma:versionID="99e1ff77c894d00fe94b28ee0849c5f8">
  <xsd:schema xmlns:xsd="http://www.w3.org/2001/XMLSchema" xmlns:xs="http://www.w3.org/2001/XMLSchema" xmlns:p="http://schemas.microsoft.com/office/2006/metadata/properties" xmlns:ns1="http://schemas.microsoft.com/sharepoint/v3" xmlns:ns2="c369ec6e-e776-4cfb-9aab-85bbb2d3059b" xmlns:ns3="http://schemas.microsoft.com/sharepoint/v4" xmlns:ns4="7f1ed7a5-13c4-4640-91cb-37295ecf9af4" targetNamespace="http://schemas.microsoft.com/office/2006/metadata/properties" ma:root="true" ma:fieldsID="e870e9e9b254638471bb4626f2c0c6b1" ns1:_="" ns2:_="" ns3:_="" ns4:_="">
    <xsd:import namespace="http://schemas.microsoft.com/sharepoint/v3"/>
    <xsd:import namespace="c369ec6e-e776-4cfb-9aab-85bbb2d3059b"/>
    <xsd:import namespace="http://schemas.microsoft.com/sharepoint/v4"/>
    <xsd:import namespace="7f1ed7a5-13c4-4640-91cb-37295ecf9af4"/>
    <xsd:element name="properties">
      <xsd:complexType>
        <xsd:sequence>
          <xsd:element name="documentManagement">
            <xsd:complexType>
              <xsd:all>
                <xsd:element ref="ns2:Prefix" minOccurs="0"/>
                <xsd:element ref="ns2:PolicyNum" minOccurs="0"/>
                <xsd:element ref="ns2:Suffix" minOccurs="0"/>
                <xsd:element ref="ns2:IssueNum" minOccurs="0"/>
                <xsd:element ref="ns2:IssueDate" minOccurs="0"/>
                <xsd:element ref="ns2:ReviewDate" minOccurs="0"/>
                <xsd:element ref="ns2:ActionRequired" minOccurs="0"/>
                <xsd:element ref="ns2:ByWhom" minOccurs="0"/>
                <xsd:element ref="ns1:Comments" minOccurs="0"/>
                <xsd:element ref="ns2:Division" minOccurs="0"/>
                <xsd:element ref="ns2:CentralStatus" minOccurs="0"/>
                <xsd:element ref="ns2:ProposedTitle" minOccurs="0"/>
                <xsd:element ref="ns2:Frequently" minOccurs="0"/>
                <xsd:element ref="ns2:Cerg" minOccurs="0"/>
                <xsd:element ref="ns2:CergDate" minOccurs="0"/>
                <xsd:element ref="ns2:Corpex" minOccurs="0"/>
                <xsd:element ref="ns2:CorpexDate" minOccurs="0"/>
                <xsd:element ref="ns2:NameKeywords" minOccurs="0"/>
                <xsd:element ref="ns2:UploadDate" minOccurs="0"/>
                <xsd:element ref="ns2:Portal" minOccurs="0"/>
                <xsd:element ref="ns2:International" minOccurs="0"/>
                <xsd:element ref="ns2:Links" minOccurs="0"/>
                <xsd:element ref="ns2:OtherReferences" minOccurs="0"/>
                <xsd:element ref="ns2:CostCentre" minOccurs="0"/>
                <xsd:element ref="ns2:Tag" minOccurs="0"/>
                <xsd:element ref="ns3:IconOverlay" minOccurs="0"/>
                <xsd:element ref="ns4:Pathw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6" nillable="true" ma:displayName="Comments" ma:internalName="Comment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9ec6e-e776-4cfb-9aab-85bbb2d3059b" elementFormDefault="qualified">
    <xsd:import namespace="http://schemas.microsoft.com/office/2006/documentManagement/types"/>
    <xsd:import namespace="http://schemas.microsoft.com/office/infopath/2007/PartnerControls"/>
    <xsd:element name="Prefix" ma:index="8" nillable="true" ma:displayName="Prefix" ma:default="Checklist" ma:format="Dropdown" ma:internalName="Prefix">
      <xsd:simpleType>
        <xsd:restriction base="dms:Choice">
          <xsd:enumeration value="Checklist"/>
          <xsd:enumeration value="F"/>
          <xsd:enumeration value="Form"/>
          <xsd:enumeration value="Guide"/>
          <xsd:enumeration value="Policy"/>
          <xsd:enumeration value="Procedure"/>
          <xsd:enumeration value="Template"/>
          <xsd:enumeration value="WI"/>
        </xsd:restriction>
      </xsd:simpleType>
    </xsd:element>
    <xsd:element name="PolicyNum" ma:index="9" nillable="true" ma:displayName="Policy Number" ma:internalName="PolicyNum">
      <xsd:simpleType>
        <xsd:restriction base="dms:Text"/>
      </xsd:simpleType>
    </xsd:element>
    <xsd:element name="Suffix" ma:index="10" nillable="true" ma:displayName="Suffix" ma:internalName="Suffix">
      <xsd:simpleType>
        <xsd:restriction base="dms:Text">
          <xsd:maxLength value="2"/>
        </xsd:restriction>
      </xsd:simpleType>
    </xsd:element>
    <xsd:element name="IssueNum" ma:index="11" nillable="true" ma:displayName="Issue Number" ma:internalName="IssueNum">
      <xsd:simpleType>
        <xsd:restriction base="dms:Text"/>
      </xsd:simpleType>
    </xsd:element>
    <xsd:element name="IssueDate" ma:index="12" nillable="true" ma:displayName="Issue Date" ma:internalName="IssueDate">
      <xsd:simpleType>
        <xsd:restriction base="dms:DateTime"/>
      </xsd:simpleType>
    </xsd:element>
    <xsd:element name="ReviewDate" ma:index="13" nillable="true" ma:displayName="Review Date" ma:internalName="ReviewDate">
      <xsd:simpleType>
        <xsd:restriction base="dms:Text"/>
      </xsd:simpleType>
    </xsd:element>
    <xsd:element name="ActionRequired" ma:index="14" nillable="true" ma:displayName="Action Required" ma:internalName="ActionRequired">
      <xsd:simpleType>
        <xsd:restriction base="dms:Text"/>
      </xsd:simpleType>
    </xsd:element>
    <xsd:element name="ByWhom" ma:index="15" nillable="true" ma:displayName="By Whom" ma:internalName="ByWhom">
      <xsd:simpleType>
        <xsd:restriction base="dms:Text"/>
      </xsd:simpleType>
    </xsd:element>
    <xsd:element name="Division" ma:index="17" nillable="true" ma:displayName="Division" ma:internalName="Division">
      <xsd:simpleType>
        <xsd:restriction base="dms:Text"/>
      </xsd:simpleType>
    </xsd:element>
    <xsd:element name="CentralStatus" ma:index="18" nillable="true" ma:displayName="Central Status" ma:internalName="CentralStatus">
      <xsd:simpleType>
        <xsd:restriction base="dms:Text"/>
      </xsd:simpleType>
    </xsd:element>
    <xsd:element name="ProposedTitle" ma:index="19" nillable="true" ma:displayName="Proposed Title" ma:internalName="ProposedTitle">
      <xsd:simpleType>
        <xsd:restriction base="dms:Text"/>
      </xsd:simpleType>
    </xsd:element>
    <xsd:element name="Frequently" ma:index="20" nillable="true" ma:displayName="Frequently" ma:internalName="Frequently">
      <xsd:simpleType>
        <xsd:restriction base="dms:Boolean"/>
      </xsd:simpleType>
    </xsd:element>
    <xsd:element name="Cerg" ma:index="22" nillable="true" ma:displayName="CERG" ma:internalName="Cerg">
      <xsd:simpleType>
        <xsd:restriction base="dms:Text"/>
      </xsd:simpleType>
    </xsd:element>
    <xsd:element name="CergDate" ma:index="23" nillable="true" ma:displayName="CERG Date" ma:internalName="CergDate">
      <xsd:simpleType>
        <xsd:restriction base="dms:Text"/>
      </xsd:simpleType>
    </xsd:element>
    <xsd:element name="Corpex" ma:index="24" nillable="true" ma:displayName="CORPEX" ma:internalName="Corpex">
      <xsd:simpleType>
        <xsd:restriction base="dms:Boolean"/>
      </xsd:simpleType>
    </xsd:element>
    <xsd:element name="CorpexDate" ma:index="25" nillable="true" ma:displayName="CORPEX Date" ma:internalName="CorpexDate">
      <xsd:simpleType>
        <xsd:restriction base="dms:Text"/>
      </xsd:simpleType>
    </xsd:element>
    <xsd:element name="NameKeywords" ma:index="26" nillable="true" ma:displayName="Name Keywords" ma:internalName="NameKeywords">
      <xsd:simpleType>
        <xsd:restriction base="dms:Text"/>
      </xsd:simpleType>
    </xsd:element>
    <xsd:element name="UploadDate" ma:index="27" nillable="true" ma:displayName="Upload Date" ma:internalName="UploadDate">
      <xsd:simpleType>
        <xsd:restriction base="dms:DateTime"/>
      </xsd:simpleType>
    </xsd:element>
    <xsd:element name="Portal" ma:index="28" nillable="true" ma:displayName="Portal" ma:internalName="Portal">
      <xsd:simpleType>
        <xsd:restriction base="dms:Boolean"/>
      </xsd:simpleType>
    </xsd:element>
    <xsd:element name="International" ma:index="29" nillable="true" ma:displayName="International" ma:internalName="International">
      <xsd:simpleType>
        <xsd:restriction base="dms:Text"/>
      </xsd:simpleType>
    </xsd:element>
    <xsd:element name="Links" ma:index="30" nillable="true" ma:displayName="Links" ma:internalName="Links">
      <xsd:simpleType>
        <xsd:restriction base="dms:Note">
          <xsd:maxLength value="255"/>
        </xsd:restriction>
      </xsd:simpleType>
    </xsd:element>
    <xsd:element name="OtherReferences" ma:index="31" nillable="true" ma:displayName="Other References" ma:internalName="OtherReferences">
      <xsd:simpleType>
        <xsd:restriction base="dms:Note">
          <xsd:maxLength value="255"/>
        </xsd:restriction>
      </xsd:simpleType>
    </xsd:element>
    <xsd:element name="CostCentre" ma:index="32" nillable="true" ma:displayName="Cost Centre" ma:internalName="CostCentre">
      <xsd:simpleType>
        <xsd:restriction base="dms:Text"/>
      </xsd:simpleType>
    </xsd:element>
    <xsd:element name="Tag" ma:index="33" nillable="true" ma:displayName="Tag" ma:description="Key Academic, Top used docs"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1ed7a5-13c4-4640-91cb-37295ecf9af4" elementFormDefault="qualified">
    <xsd:import namespace="http://schemas.microsoft.com/office/2006/documentManagement/types"/>
    <xsd:import namespace="http://schemas.microsoft.com/office/infopath/2007/PartnerControls"/>
    <xsd:element name="Pathway" ma:index="35" nillable="true" ma:displayName="Pathway" ma:default="Academic" ma:description="Choose a pathway it will be shown on in the left menu" ma:format="Dropdown" ma:internalName="Pathway">
      <xsd:simpleType>
        <xsd:restriction base="dms:Choice">
          <xsd:enumeration value="Academic"/>
          <xsd:enumeration value="Student Services"/>
          <xsd:enumeration value="Finance"/>
          <xsd:enumeration value="HR OSH"/>
          <xsd:enumeration value="IT Facilities"/>
          <xsd:enumeration value="Corporate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stCentre xmlns="c369ec6e-e776-4cfb-9aab-85bbb2d3059b">IR - ED Strategy &amp; Development</CostCentre>
    <Tag xmlns="c369ec6e-e776-4cfb-9aab-85bbb2d3059b" xsi:nil="true"/>
    <Suffix xmlns="c369ec6e-e776-4cfb-9aab-85bbb2d3059b">91</Suffix>
    <NameKeywords xmlns="c369ec6e-e776-4cfb-9aab-85bbb2d3059b">Intellectual Property</NameKeywords>
    <Corpex xmlns="c369ec6e-e776-4cfb-9aab-85bbb2d3059b">false</Corpex>
    <IconOverlay xmlns="http://schemas.microsoft.com/sharepoint/v4" xsi:nil="true"/>
    <ByWhom xmlns="c369ec6e-e776-4cfb-9aab-85bbb2d3059b" xsi:nil="true"/>
    <Prefix xmlns="c369ec6e-e776-4cfb-9aab-85bbb2d3059b">Policy</Prefix>
    <UploadDate xmlns="c369ec6e-e776-4cfb-9aab-85bbb2d3059b" xsi:nil="true"/>
    <ActionRequired xmlns="c369ec6e-e776-4cfb-9aab-85bbb2d3059b" xsi:nil="true"/>
    <Links xmlns="c369ec6e-e776-4cfb-9aab-85bbb2d3059b" xsi:nil="true"/>
    <IssueNum xmlns="c369ec6e-e776-4cfb-9aab-85bbb2d3059b" xsi:nil="true"/>
    <Division xmlns="c369ec6e-e776-4cfb-9aab-85bbb2d3059b">Strategy and Development </Division>
    <IssueDate xmlns="c369ec6e-e776-4cfb-9aab-85bbb2d3059b">2016-04-18T16:00:00+00:00</IssueDate>
    <Pathway xmlns="7f1ed7a5-13c4-4640-91cb-37295ecf9af4">Academic</Pathway>
    <CentralStatus xmlns="c369ec6e-e776-4cfb-9aab-85bbb2d3059b" xsi:nil="true"/>
    <ProposedTitle xmlns="c369ec6e-e776-4cfb-9aab-85bbb2d3059b" xsi:nil="true"/>
    <Frequently xmlns="c369ec6e-e776-4cfb-9aab-85bbb2d3059b">false</Frequently>
    <OtherReferences xmlns="c369ec6e-e776-4cfb-9aab-85bbb2d3059b" xsi:nil="true"/>
    <CergDate xmlns="c369ec6e-e776-4cfb-9aab-85bbb2d3059b" xsi:nil="true"/>
    <International xmlns="c369ec6e-e776-4cfb-9aab-85bbb2d3059b" xsi:nil="true"/>
    <Portal xmlns="c369ec6e-e776-4cfb-9aab-85bbb2d3059b">false</Portal>
    <PolicyNum xmlns="c369ec6e-e776-4cfb-9aab-85bbb2d3059b">PCY0</PolicyNum>
    <CorpexDate xmlns="c369ec6e-e776-4cfb-9aab-85bbb2d3059b" xsi:nil="true"/>
    <ReviewDate xmlns="c369ec6e-e776-4cfb-9aab-85bbb2d3059b">19/04/2017</ReviewDate>
    <Comments xmlns="http://schemas.microsoft.com/sharepoint/v3">19/04/2016 Reviewed and updated for North Metropolitan TAFE</Comments>
    <Cerg xmlns="c369ec6e-e776-4cfb-9aab-85bbb2d3059b" xsi:nil="true"/>
  </documentManagement>
</p:properties>
</file>

<file path=customXml/itemProps1.xml><?xml version="1.0" encoding="utf-8"?>
<ds:datastoreItem xmlns:ds="http://schemas.openxmlformats.org/officeDocument/2006/customXml" ds:itemID="{7BC7B82F-7271-4FD7-870C-EF60DABE0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9ec6e-e776-4cfb-9aab-85bbb2d3059b"/>
    <ds:schemaRef ds:uri="http://schemas.microsoft.com/sharepoint/v4"/>
    <ds:schemaRef ds:uri="7f1ed7a5-13c4-4640-91cb-37295ecf9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3AA119-8F04-4A27-92F0-A368F2F40426}">
  <ds:schemaRefs>
    <ds:schemaRef ds:uri="http://schemas.microsoft.com/sharepoint/v3/contenttype/forms"/>
  </ds:schemaRefs>
</ds:datastoreItem>
</file>

<file path=customXml/itemProps3.xml><?xml version="1.0" encoding="utf-8"?>
<ds:datastoreItem xmlns:ds="http://schemas.openxmlformats.org/officeDocument/2006/customXml" ds:itemID="{E2F69673-171F-4F61-AF17-7C423FC1A23A}">
  <ds:schemaRefs>
    <ds:schemaRef ds:uri="http://schemas.openxmlformats.org/package/2006/metadata/core-properties"/>
    <ds:schemaRef ds:uri="http://purl.org/dc/dcmitype/"/>
    <ds:schemaRef ds:uri="7f1ed7a5-13c4-4640-91cb-37295ecf9af4"/>
    <ds:schemaRef ds:uri="http://purl.org/dc/elements/1.1/"/>
    <ds:schemaRef ds:uri="http://schemas.microsoft.com/office/2006/documentManagement/types"/>
    <ds:schemaRef ds:uri="c369ec6e-e776-4cfb-9aab-85bbb2d3059b"/>
    <ds:schemaRef ds:uri="http://schemas.microsoft.com/sharepoint/v3"/>
    <ds:schemaRef ds:uri="http://schemas.microsoft.com/sharepoint/v4"/>
    <ds:schemaRef ds:uri="http://purl.org/dc/term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Intellectual Property Policy (PCY091)</vt:lpstr>
    </vt:vector>
  </TitlesOfParts>
  <Company>Central TAFE</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Policy (PCY091)</dc:title>
  <dc:creator>Brendan Metaxas</dc:creator>
  <cp:keywords>Intellectual Property</cp:keywords>
  <cp:lastModifiedBy>Nichola Kerr</cp:lastModifiedBy>
  <cp:revision>2</cp:revision>
  <dcterms:created xsi:type="dcterms:W3CDTF">2016-08-01T00:32:00Z</dcterms:created>
  <dcterms:modified xsi:type="dcterms:W3CDTF">2016-08-01T00:32:00Z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0x010100AF4BA1430F2E4F53972F8E467AD5D5BB0086460676241B764E9EAAD0C0729A3707</vt:lpwstr>
  </property>
</Properties>
</file>