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2C63" w:rsidRDefault="001811EC">
      <w:pPr>
        <w:pStyle w:val="1"/>
      </w:pPr>
      <w:bookmarkStart w:id="0" w:name="_r48y7t2xd8xm" w:colFirst="0" w:colLast="0"/>
      <w:bookmarkStart w:id="1" w:name="_GoBack"/>
      <w:bookmarkEnd w:id="0"/>
      <w:bookmarkEnd w:id="1"/>
      <w:r>
        <w:t>Проект первого модуля: анализ данных для агентства недвижимости</w:t>
      </w:r>
    </w:p>
    <w:p w14:paraId="00000002" w14:textId="77777777" w:rsidR="00202C63" w:rsidRDefault="001811EC">
      <w:r>
        <w:rPr>
          <w:b/>
        </w:rPr>
        <w:t xml:space="preserve">Автор: </w:t>
      </w:r>
      <w:proofErr w:type="spellStart"/>
      <w:r>
        <w:rPr>
          <w:b/>
        </w:rPr>
        <w:t>Ложникова</w:t>
      </w:r>
      <w:proofErr w:type="spellEnd"/>
      <w:r>
        <w:rPr>
          <w:b/>
        </w:rPr>
        <w:t xml:space="preserve"> Елена </w:t>
      </w:r>
      <w:r>
        <w:t xml:space="preserve"> </w:t>
      </w:r>
    </w:p>
    <w:p w14:paraId="00000003" w14:textId="77777777" w:rsidR="00202C63" w:rsidRDefault="001811EC">
      <w:pPr>
        <w:rPr>
          <w:b/>
        </w:rPr>
      </w:pPr>
      <w:r>
        <w:rPr>
          <w:b/>
        </w:rPr>
        <w:t xml:space="preserve">Дата: 17.01.2025 </w:t>
      </w:r>
    </w:p>
    <w:p w14:paraId="00000004" w14:textId="77777777" w:rsidR="00202C63" w:rsidRDefault="00202C63">
      <w:pPr>
        <w:rPr>
          <w:b/>
        </w:rPr>
      </w:pPr>
    </w:p>
    <w:p w14:paraId="00000005" w14:textId="77777777" w:rsidR="00202C63" w:rsidRDefault="001811EC">
      <w:pPr>
        <w:pStyle w:val="2"/>
        <w:spacing w:after="80"/>
      </w:pPr>
      <w:bookmarkStart w:id="2" w:name="_ql8crxsguxmy" w:colFirst="0" w:colLast="0"/>
      <w:bookmarkEnd w:id="2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202C63" w:rsidRDefault="001811EC">
      <w:pPr>
        <w:pStyle w:val="3"/>
        <w:keepNext w:val="0"/>
        <w:keepLines w:val="0"/>
      </w:pPr>
      <w:bookmarkStart w:id="3" w:name="_1hgyrou3xvn5" w:colFirst="0" w:colLast="0"/>
      <w:bookmarkEnd w:id="3"/>
      <w:r>
        <w:t>Задача 1. Время активности объявлений</w:t>
      </w:r>
    </w:p>
    <w:p w14:paraId="00000007" w14:textId="77777777" w:rsidR="00202C63" w:rsidRDefault="001811EC">
      <w:pPr>
        <w:spacing w:before="240" w:after="240"/>
      </w:pPr>
      <w: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202C63" w:rsidRDefault="001811EC">
      <w:pPr>
        <w:spacing w:before="240" w:after="240"/>
      </w:pPr>
      <w:r>
        <w:t xml:space="preserve">Проанализируйте </w:t>
      </w:r>
      <w:r>
        <w:t>результаты и опишите их. Ответы на такие вопросы:</w:t>
      </w:r>
    </w:p>
    <w:p w14:paraId="00000009" w14:textId="77777777" w:rsidR="00202C63" w:rsidRDefault="001811EC">
      <w:pPr>
        <w:spacing w:before="240" w:after="240"/>
      </w:pPr>
      <w: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A" w14:textId="77777777" w:rsidR="00202C63" w:rsidRDefault="001811EC">
      <w:pPr>
        <w:spacing w:before="240" w:after="240"/>
        <w:rPr>
          <w:color w:val="0B5394"/>
        </w:rPr>
      </w:pPr>
      <w:r>
        <w:rPr>
          <w:color w:val="0B5394"/>
        </w:rPr>
        <w:t>В Санкт-Петербурге наиболее короткие сроки активности о</w:t>
      </w:r>
      <w:r>
        <w:rPr>
          <w:color w:val="0B5394"/>
        </w:rPr>
        <w:t xml:space="preserve">бъявлений (до месяца) имеют объекты недвижимости с наименьшей общей </w:t>
      </w:r>
      <w:proofErr w:type="gramStart"/>
      <w:r>
        <w:rPr>
          <w:color w:val="0B5394"/>
        </w:rPr>
        <w:t>площадью  -</w:t>
      </w:r>
      <w:proofErr w:type="gramEnd"/>
      <w:r>
        <w:rPr>
          <w:color w:val="0B5394"/>
        </w:rPr>
        <w:t xml:space="preserve"> около 54.38 и стоимостью за квадратный метр  - около 110568.88, в городах Ленинградской области наиболее короткие сроки активности объявлений (до месяца) имеют объекты недвижим</w:t>
      </w:r>
      <w:r>
        <w:rPr>
          <w:color w:val="0B5394"/>
        </w:rPr>
        <w:t>ости с наименьшей общей площадью  - около 48.72 и достаточно высокой стоимостью за квадратный метр  - около 73275.25.</w:t>
      </w:r>
    </w:p>
    <w:p w14:paraId="0000000B" w14:textId="77777777" w:rsidR="00202C63" w:rsidRDefault="001811EC">
      <w:pPr>
        <w:spacing w:before="240" w:after="240"/>
        <w:rPr>
          <w:i/>
          <w:color w:val="0B5394"/>
        </w:rPr>
      </w:pPr>
      <w:r>
        <w:rPr>
          <w:color w:val="0B5394"/>
        </w:rPr>
        <w:t xml:space="preserve">Наиболее длинные сроки активности объявлений (более полугода) имеют объекты недвижимости с наибольшей общей </w:t>
      </w:r>
      <w:proofErr w:type="gramStart"/>
      <w:r>
        <w:rPr>
          <w:color w:val="0B5394"/>
        </w:rPr>
        <w:t>площадью  -</w:t>
      </w:r>
      <w:proofErr w:type="gramEnd"/>
      <w:r>
        <w:rPr>
          <w:color w:val="0B5394"/>
        </w:rPr>
        <w:t xml:space="preserve"> около 66.15 и высо</w:t>
      </w:r>
      <w:r>
        <w:rPr>
          <w:color w:val="0B5394"/>
        </w:rPr>
        <w:t xml:space="preserve">кой стоимостью за квадратный метр  - около 115457.22, в городах Ленинградской области наиболее длинные сроки активности объявлений (более полугода) имеют объекты недвижимости с наибольшей общей площадью  - около 55.41 и не высокой стоимостью за квадратный </w:t>
      </w:r>
      <w:r>
        <w:rPr>
          <w:color w:val="0B5394"/>
        </w:rPr>
        <w:t xml:space="preserve">метр  - около 68297.22. </w:t>
      </w:r>
    </w:p>
    <w:p w14:paraId="0000000C" w14:textId="77777777" w:rsidR="00202C63" w:rsidRDefault="001811EC">
      <w:pPr>
        <w:spacing w:before="240" w:after="240"/>
      </w:pPr>
      <w:r>
        <w:t xml:space="preserve"> 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</w:t>
      </w:r>
      <w:r>
        <w:t>егионами?</w:t>
      </w:r>
    </w:p>
    <w:p w14:paraId="0000000D" w14:textId="77777777" w:rsidR="00202C63" w:rsidRDefault="001811EC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Ключевыми параметрами, влияющими на время активности объявлений, являются стоимость квадратного метра и площадь недвижимости. В Санкт-Петербурге чем дешевле объект недвижимости, тем он быстрее продается. В Ленинградской области ключевым показател</w:t>
      </w:r>
      <w:r>
        <w:rPr>
          <w:i/>
          <w:color w:val="0B5394"/>
        </w:rPr>
        <w:t>ем является площадь недвижимости, чем она меньше, тем быстрее продается объект недвижимости.</w:t>
      </w:r>
    </w:p>
    <w:p w14:paraId="0000000E" w14:textId="77777777" w:rsidR="00202C63" w:rsidRDefault="001811EC">
      <w:pPr>
        <w:spacing w:before="240" w:after="240"/>
      </w:pPr>
      <w:r>
        <w:lastRenderedPageBreak/>
        <w:t>3. Есть ли различия между недвижимостью Санкт-Петербурга и Ленинградской области по полученным результатам?</w:t>
      </w:r>
    </w:p>
    <w:p w14:paraId="0000000F" w14:textId="77777777" w:rsidR="00202C63" w:rsidRDefault="001811EC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Санкт-Петербурге быстрее всего продается недвижимость</w:t>
      </w:r>
      <w:r>
        <w:rPr>
          <w:i/>
          <w:color w:val="0B5394"/>
        </w:rPr>
        <w:t xml:space="preserve"> с самой низкой стоимостью, а </w:t>
      </w:r>
      <w:proofErr w:type="gramStart"/>
      <w:r>
        <w:rPr>
          <w:i/>
          <w:color w:val="0B5394"/>
        </w:rPr>
        <w:t>в  Ленинградской</w:t>
      </w:r>
      <w:proofErr w:type="gramEnd"/>
      <w:r>
        <w:rPr>
          <w:i/>
          <w:color w:val="0B5394"/>
        </w:rPr>
        <w:t xml:space="preserve"> области - с наименьшей площадью.</w:t>
      </w:r>
    </w:p>
    <w:p w14:paraId="00000010" w14:textId="77777777" w:rsidR="00202C63" w:rsidRDefault="001811EC">
      <w:pPr>
        <w:pStyle w:val="3"/>
        <w:keepNext w:val="0"/>
        <w:keepLines w:val="0"/>
      </w:pPr>
      <w:bookmarkStart w:id="4" w:name="_849oinaybosd" w:colFirst="0" w:colLast="0"/>
      <w:bookmarkEnd w:id="4"/>
      <w:r>
        <w:t>Задача 2. Сезонность объявлений</w:t>
      </w:r>
    </w:p>
    <w:p w14:paraId="00000011" w14:textId="77777777" w:rsidR="00202C63" w:rsidRDefault="001811EC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</w:t>
      </w:r>
      <w:r>
        <w:t>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2" w14:textId="77777777" w:rsidR="00202C63" w:rsidRDefault="001811EC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3" w14:textId="77777777" w:rsidR="00202C63" w:rsidRDefault="001811EC">
      <w:pPr>
        <w:spacing w:before="240" w:after="240"/>
      </w:pPr>
      <w:r>
        <w:t xml:space="preserve">1. В какие месяцы наблюдается </w:t>
      </w:r>
      <w:r>
        <w:t>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4" w14:textId="77777777" w:rsidR="00202C63" w:rsidRDefault="001811EC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 Пик подачи объявлений выявлен в ноябре (1429), на втором месте октябрь (1324) и на третьем - февраль (1312). По сн</w:t>
      </w:r>
      <w:r>
        <w:rPr>
          <w:i/>
          <w:color w:val="0B5394"/>
        </w:rPr>
        <w:t>ятию в тройку лидеров входят октябрь (1360), ноябрь (1301) и сентябрь (1238).</w:t>
      </w:r>
    </w:p>
    <w:p w14:paraId="00000015" w14:textId="77777777" w:rsidR="00202C63" w:rsidRDefault="001811EC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6" w14:textId="77777777" w:rsidR="00202C63" w:rsidRDefault="001811EC">
      <w:pPr>
        <w:spacing w:before="240" w:after="240"/>
      </w:pPr>
      <w:r>
        <w:rPr>
          <w:i/>
          <w:color w:val="0B5394"/>
        </w:rPr>
        <w:t>В октябре и ноябре больше всего</w:t>
      </w:r>
      <w:r>
        <w:rPr>
          <w:i/>
          <w:color w:val="0B5394"/>
        </w:rPr>
        <w:t xml:space="preserve"> публикуется и продается объектов недвижимости.</w:t>
      </w:r>
    </w:p>
    <w:p w14:paraId="00000017" w14:textId="77777777" w:rsidR="00202C63" w:rsidRDefault="001811EC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8" w14:textId="77777777" w:rsidR="00202C63" w:rsidRDefault="001811EC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 В конце весны и летние месяцы, начиная с мая, ког</w:t>
      </w:r>
      <w:r>
        <w:rPr>
          <w:i/>
          <w:color w:val="0B5394"/>
        </w:rPr>
        <w:t xml:space="preserve">да активность рынка недвижимости падает, показатели средней стоимости квадратного </w:t>
      </w:r>
      <w:proofErr w:type="gramStart"/>
      <w:r>
        <w:rPr>
          <w:i/>
          <w:color w:val="0B5394"/>
        </w:rPr>
        <w:t>метра  и</w:t>
      </w:r>
      <w:proofErr w:type="gramEnd"/>
      <w:r>
        <w:rPr>
          <w:i/>
          <w:color w:val="0B5394"/>
        </w:rPr>
        <w:t xml:space="preserve"> средней площади недвижимости снижаются не значительно. </w:t>
      </w:r>
    </w:p>
    <w:p w14:paraId="00000019" w14:textId="77777777" w:rsidR="00202C63" w:rsidRDefault="001811EC">
      <w:pPr>
        <w:spacing w:before="240" w:after="240"/>
      </w:pPr>
      <w:r>
        <w:t>Задача 3. Анализ рынка недвижимости Ленобласти</w:t>
      </w:r>
    </w:p>
    <w:p w14:paraId="0000001A" w14:textId="77777777" w:rsidR="00202C63" w:rsidRDefault="001811EC">
      <w:pPr>
        <w:spacing w:before="240" w:after="240"/>
      </w:pPr>
      <w:r>
        <w:t>Заказчик хочет определить, в каких населённых пунктах Ленингра</w:t>
      </w:r>
      <w:r>
        <w:t>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B" w14:textId="77777777" w:rsidR="00202C63" w:rsidRDefault="001811EC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C" w14:textId="77777777" w:rsidR="00202C63" w:rsidRDefault="001811EC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1D" w14:textId="77777777" w:rsidR="00202C63" w:rsidRDefault="001811EC">
      <w:pPr>
        <w:spacing w:before="240" w:after="240"/>
      </w:pPr>
      <w:r>
        <w:rPr>
          <w:i/>
          <w:color w:val="0B5394"/>
        </w:rPr>
        <w:lastRenderedPageBreak/>
        <w:t xml:space="preserve">В ТОП-3 по количеству опубликованных объявлений в Ленинградской области входят: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 (568),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(463) и </w:t>
      </w:r>
      <w:proofErr w:type="spellStart"/>
      <w:r>
        <w:rPr>
          <w:i/>
          <w:color w:val="0B5394"/>
        </w:rPr>
        <w:t>Шушары</w:t>
      </w:r>
      <w:proofErr w:type="spellEnd"/>
      <w:r>
        <w:rPr>
          <w:i/>
          <w:color w:val="0B5394"/>
        </w:rPr>
        <w:t xml:space="preserve"> (404).</w:t>
      </w:r>
    </w:p>
    <w:p w14:paraId="0000001E" w14:textId="77777777" w:rsidR="00202C63" w:rsidRDefault="001811EC">
      <w:pPr>
        <w:spacing w:before="240" w:after="240"/>
      </w:pPr>
      <w:r>
        <w:t>2. В каких населен</w:t>
      </w:r>
      <w:r>
        <w:t>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1F" w14:textId="77777777" w:rsidR="00202C63" w:rsidRDefault="001811EC">
      <w:pPr>
        <w:spacing w:before="240" w:after="240"/>
      </w:pPr>
      <w:proofErr w:type="spellStart"/>
      <w:r>
        <w:rPr>
          <w:i/>
          <w:color w:val="0B5394"/>
        </w:rPr>
        <w:t>Cамая</w:t>
      </w:r>
      <w:proofErr w:type="spellEnd"/>
      <w:r>
        <w:rPr>
          <w:i/>
          <w:color w:val="0B5394"/>
        </w:rPr>
        <w:t xml:space="preserve"> высокая доля снятых с публикации объявлений наблюдается в следующих населенных пунктах: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-</w:t>
      </w:r>
      <w:r>
        <w:rPr>
          <w:i/>
          <w:color w:val="0B5394"/>
        </w:rPr>
        <w:t xml:space="preserve"> 0.94, </w:t>
      </w:r>
      <w:proofErr w:type="spellStart"/>
      <w:r>
        <w:rPr>
          <w:i/>
          <w:color w:val="0B5394"/>
        </w:rPr>
        <w:t>Шушары</w:t>
      </w:r>
      <w:proofErr w:type="spellEnd"/>
      <w:r>
        <w:rPr>
          <w:i/>
          <w:color w:val="0B5394"/>
        </w:rPr>
        <w:t>, Парголово и Тосно - 0.93.</w:t>
      </w:r>
    </w:p>
    <w:p w14:paraId="00000020" w14:textId="77777777" w:rsidR="00202C63" w:rsidRDefault="001811EC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1" w14:textId="77777777" w:rsidR="00202C63" w:rsidRDefault="001811EC">
      <w:pPr>
        <w:spacing w:before="240" w:after="240"/>
      </w:pPr>
      <w:r>
        <w:rPr>
          <w:i/>
          <w:color w:val="0B5394"/>
        </w:rPr>
        <w:t>Квартиры с высокой стоимостью за квадратный метр</w:t>
      </w:r>
      <w:r>
        <w:rPr>
          <w:i/>
          <w:color w:val="0B5394"/>
        </w:rPr>
        <w:t xml:space="preserve"> имеют самую большую среднюю площадь (Сестрорецк 103956.59, 60.88, Пушкин 103238.6, 58.06,). Однако квартиры с маленькой общей площадью в разных населенных пунктах не всегда имеют низкую стоимость за квадратный метр: например, в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 при общей площади 43</w:t>
      </w:r>
      <w:r>
        <w:rPr>
          <w:i/>
          <w:color w:val="0B5394"/>
        </w:rPr>
        <w:t>.65 цена за метр выше среднего 85655.03. Это может означать, что в популярных населенных пунктах достаточно высокая цена за квадратный метр недвижимости.</w:t>
      </w:r>
    </w:p>
    <w:p w14:paraId="00000022" w14:textId="77777777" w:rsidR="00202C63" w:rsidRDefault="001811EC">
      <w:pPr>
        <w:spacing w:before="240" w:after="240"/>
      </w:pPr>
      <w:r>
        <w:t>4. Среди выделенных населённых пунктов какие пункты выделяются по продолжительности публикации объявле</w:t>
      </w:r>
      <w:r>
        <w:t>ний? То есть где недвижимость продается быстрее, а где — медленнее.</w:t>
      </w:r>
    </w:p>
    <w:p w14:paraId="00000023" w14:textId="77777777" w:rsidR="00202C63" w:rsidRDefault="001811EC">
      <w:pPr>
        <w:spacing w:before="240" w:after="240"/>
      </w:pPr>
      <w:r>
        <w:rPr>
          <w:i/>
          <w:color w:val="0B5394"/>
        </w:rPr>
        <w:t xml:space="preserve">Быстрее всего недвижимость продается в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Шушарах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ПАрголово</w:t>
      </w:r>
      <w:proofErr w:type="spellEnd"/>
      <w:r>
        <w:rPr>
          <w:i/>
          <w:color w:val="0B5394"/>
        </w:rPr>
        <w:t xml:space="preserve"> и Тосно, медленнее всего в Отрадном и Волхове. </w:t>
      </w:r>
    </w:p>
    <w:p w14:paraId="00000024" w14:textId="77777777" w:rsidR="00202C63" w:rsidRDefault="001811EC">
      <w:pPr>
        <w:pStyle w:val="3"/>
        <w:spacing w:before="240" w:after="240"/>
      </w:pPr>
      <w:bookmarkStart w:id="5" w:name="_nwm5lzghpmz8" w:colFirst="0" w:colLast="0"/>
      <w:bookmarkEnd w:id="5"/>
      <w:r>
        <w:t>Общие выводы и рекомендации</w:t>
      </w:r>
    </w:p>
    <w:p w14:paraId="00000025" w14:textId="77777777" w:rsidR="00202C63" w:rsidRDefault="001811EC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По итогам анализа можно сделать следу</w:t>
      </w:r>
      <w:r>
        <w:rPr>
          <w:i/>
          <w:color w:val="0B5394"/>
        </w:rPr>
        <w:t>ющие выводы: самым высоким спросом в Санкт-Петербурге пользуются квартиры с низкой стоимостью за квадратный метр и маленькой площадью. А Ленинградской области - с наименьшей площадью. Самый подходящий сезон для публикации объявлений февраль-апрель, при это</w:t>
      </w:r>
      <w:r>
        <w:rPr>
          <w:i/>
          <w:color w:val="0B5394"/>
        </w:rPr>
        <w:t>м в апреле зафиксировано больше всего продаж недвижимости.</w:t>
      </w:r>
    </w:p>
    <w:p w14:paraId="00000026" w14:textId="77777777" w:rsidR="00202C63" w:rsidRDefault="00202C63">
      <w:pPr>
        <w:spacing w:before="240" w:after="240"/>
        <w:rPr>
          <w:i/>
          <w:color w:val="0B5394"/>
        </w:rPr>
      </w:pPr>
    </w:p>
    <w:p w14:paraId="00000027" w14:textId="77777777" w:rsidR="00202C63" w:rsidRDefault="00202C63"/>
    <w:sectPr w:rsidR="00202C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63"/>
    <w:rsid w:val="001811EC"/>
    <w:rsid w:val="0020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33852-211C-47C4-A5A4-690DFCDA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dcterms:created xsi:type="dcterms:W3CDTF">2025-01-17T10:32:00Z</dcterms:created>
  <dcterms:modified xsi:type="dcterms:W3CDTF">2025-01-17T10:32:00Z</dcterms:modified>
</cp:coreProperties>
</file>