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6073" w14:textId="77777777" w:rsidR="0011266E" w:rsidRPr="00E6446E" w:rsidRDefault="0011266E" w:rsidP="0011266E">
      <w:pPr>
        <w:rPr>
          <w:b/>
          <w:bCs/>
        </w:rPr>
      </w:pPr>
      <w:r w:rsidRPr="00E6446E">
        <w:rPr>
          <w:b/>
          <w:bCs/>
        </w:rPr>
        <w:t>### 14. óra: Eseménykezelés II.</w:t>
      </w:r>
    </w:p>
    <w:p w14:paraId="79BCCBF4" w14:textId="77777777" w:rsidR="0011266E" w:rsidRPr="00E6446E" w:rsidRDefault="0011266E" w:rsidP="0011266E">
      <w:pPr>
        <w:rPr>
          <w:b/>
          <w:bCs/>
        </w:rPr>
      </w:pPr>
      <w:r w:rsidRPr="00E6446E">
        <w:rPr>
          <w:b/>
          <w:bCs/>
        </w:rPr>
        <w:t xml:space="preserve">   - Események: `onBlur`, `onFocus` események</w:t>
      </w:r>
    </w:p>
    <w:p w14:paraId="5AE947F9" w14:textId="3054CE07" w:rsidR="0011266E" w:rsidRDefault="0011266E" w:rsidP="0011266E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 Gyakorlati feladatok: interakciók és validációk eseményekkel.</w:t>
      </w:r>
    </w:p>
    <w:p w14:paraId="191C5BDB" w14:textId="77777777" w:rsidR="00993082" w:rsidRPr="00993082" w:rsidRDefault="00993082" w:rsidP="00993082">
      <w:pPr>
        <w:rPr>
          <w:b/>
          <w:bCs/>
        </w:rPr>
      </w:pPr>
      <w:r w:rsidRPr="00993082">
        <w:rPr>
          <w:b/>
          <w:bCs/>
        </w:rPr>
        <w:t>14. Óra: Eseménykezelés II.</w:t>
      </w:r>
    </w:p>
    <w:p w14:paraId="6FFC94C8" w14:textId="77777777" w:rsidR="00993082" w:rsidRPr="00993082" w:rsidRDefault="00993082" w:rsidP="00993082">
      <w:pPr>
        <w:rPr>
          <w:b/>
          <w:bCs/>
        </w:rPr>
      </w:pPr>
      <w:r w:rsidRPr="00993082">
        <w:rPr>
          <w:b/>
          <w:bCs/>
        </w:rPr>
        <w:t>1. Bevezetés az onBlur és onFocus eseményekbe (20 perc)</w:t>
      </w:r>
    </w:p>
    <w:p w14:paraId="47E4ADA6" w14:textId="77777777" w:rsidR="00993082" w:rsidRPr="00993082" w:rsidRDefault="00993082" w:rsidP="00993082">
      <w:pPr>
        <w:numPr>
          <w:ilvl w:val="0"/>
          <w:numId w:val="5"/>
        </w:numPr>
      </w:pPr>
      <w:r w:rsidRPr="00993082">
        <w:rPr>
          <w:b/>
          <w:bCs/>
        </w:rPr>
        <w:t>Tanár mondja:</w:t>
      </w:r>
      <w:r w:rsidRPr="00993082">
        <w:t xml:space="preserve"> "Az onBlur és onFocus események különösen fontosak az űrlapok kezelésében, mert ezekkel pontosan szabályozhatjuk, hogyan reagáljanak a mezők a felhasználói interakciókra. Az onFocus akkor fut le, amikor a felhasználó rákattint vagy aktiválja a mezőt, az onBlur pedig akkor, amikor elhagyja azt."</w:t>
      </w:r>
    </w:p>
    <w:p w14:paraId="2AE68FD9" w14:textId="77777777" w:rsidR="00993082" w:rsidRPr="00993082" w:rsidRDefault="00993082" w:rsidP="00993082">
      <w:pPr>
        <w:numPr>
          <w:ilvl w:val="0"/>
          <w:numId w:val="5"/>
        </w:numPr>
      </w:pPr>
      <w:r w:rsidRPr="00993082">
        <w:rPr>
          <w:b/>
          <w:bCs/>
        </w:rPr>
        <w:t>Fontos kiemelni:</w:t>
      </w:r>
    </w:p>
    <w:p w14:paraId="6A2949CD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rPr>
          <w:b/>
          <w:bCs/>
        </w:rPr>
        <w:t>onFocus:</w:t>
      </w:r>
      <w:r w:rsidRPr="00993082">
        <w:t xml:space="preserve"> Az űrlapmező akkor kap fókuszt, amikor a felhasználó kattint rá, tabulátorral kiválasztja, vagy bármilyen módon aktiválja.</w:t>
      </w:r>
    </w:p>
    <w:p w14:paraId="4D0132BC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rPr>
          <w:b/>
          <w:bCs/>
        </w:rPr>
        <w:t>onBlur:</w:t>
      </w:r>
      <w:r w:rsidRPr="00993082">
        <w:t xml:space="preserve"> Az űrlapmező elveszti a fókuszt, amikor a felhasználó másik mezőre lép, vagy az űrlap másik részére kattint.</w:t>
      </w:r>
    </w:p>
    <w:p w14:paraId="42043A67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t>Az onFocus segíthet vizuális visszajelzésekben, pl. kiemelheti a mezőt, amikor a felhasználó belép.</w:t>
      </w:r>
    </w:p>
    <w:p w14:paraId="37414EAB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t>Az onBlur használható adatellenőrzésre, pl. amikor a felhasználó továbblép, az ellenőrzi, hogy helyesen töltötte-e ki a mezőt.</w:t>
      </w:r>
    </w:p>
    <w:p w14:paraId="5F73DA60" w14:textId="77777777" w:rsidR="00993082" w:rsidRPr="00993082" w:rsidRDefault="00993082" w:rsidP="00993082">
      <w:pPr>
        <w:numPr>
          <w:ilvl w:val="0"/>
          <w:numId w:val="5"/>
        </w:numPr>
      </w:pPr>
      <w:r w:rsidRPr="00993082">
        <w:rPr>
          <w:b/>
          <w:bCs/>
        </w:rPr>
        <w:t>Webfejlesztésben hogyan alkalmazható?</w:t>
      </w:r>
    </w:p>
    <w:p w14:paraId="7A8D700F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t>Az onFocus és onBlur közvetlenül érinti a felhasználói élményt. Segít abban, hogy az űrlapok intuitívak és interaktívak legyenek.</w:t>
      </w:r>
    </w:p>
    <w:p w14:paraId="1F10F1D4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t>Ezekkel az eseményekkel validálhatjuk az adatbevitelt, biztosítva, hogy a bevitt adatok megfelelő formátumúak legyenek (pl. helyes emailcím).</w:t>
      </w:r>
    </w:p>
    <w:p w14:paraId="681A0796" w14:textId="77777777" w:rsidR="00993082" w:rsidRPr="00993082" w:rsidRDefault="00993082" w:rsidP="00993082">
      <w:pPr>
        <w:numPr>
          <w:ilvl w:val="1"/>
          <w:numId w:val="5"/>
        </w:numPr>
      </w:pPr>
      <w:r w:rsidRPr="00993082">
        <w:t>Az interaktív megoldások, mint a dinamikus vizuális visszajelzések vagy hibaüzenetek megjelenítése, növelik az alkalmazás felhasználhatóságát.</w:t>
      </w:r>
    </w:p>
    <w:p w14:paraId="49A200D3" w14:textId="77777777" w:rsidR="00993082" w:rsidRPr="00993082" w:rsidRDefault="00993082" w:rsidP="00993082">
      <w:pPr>
        <w:rPr>
          <w:b/>
          <w:bCs/>
        </w:rPr>
      </w:pPr>
      <w:r w:rsidRPr="00993082">
        <w:rPr>
          <w:b/>
          <w:bCs/>
        </w:rPr>
        <w:t>2. onFocus és onBlur események alapjai (25 perc)</w:t>
      </w:r>
    </w:p>
    <w:p w14:paraId="670677BD" w14:textId="77777777" w:rsidR="00993082" w:rsidRPr="00993082" w:rsidRDefault="00993082" w:rsidP="00993082">
      <w:pPr>
        <w:numPr>
          <w:ilvl w:val="0"/>
          <w:numId w:val="6"/>
        </w:numPr>
      </w:pPr>
      <w:r w:rsidRPr="00993082">
        <w:rPr>
          <w:b/>
          <w:bCs/>
        </w:rPr>
        <w:t>Tanár mondja:</w:t>
      </w:r>
      <w:r w:rsidRPr="00993082">
        <w:t xml:space="preserve"> "Most egy példán keresztül vizuális visszajelzéseket fogunk adni a felhasználóknak, amikor belépnek vagy kilépnek egy mezőből. Ez egy intuitív és hasznos funkció, amelyet gyakran láthattok online űrlapokban."</w:t>
      </w:r>
    </w:p>
    <w:p w14:paraId="7E2C8CBC" w14:textId="77777777" w:rsidR="00993082" w:rsidRPr="00993082" w:rsidRDefault="00993082" w:rsidP="00993082">
      <w:pPr>
        <w:numPr>
          <w:ilvl w:val="0"/>
          <w:numId w:val="6"/>
        </w:numPr>
      </w:pPr>
      <w:r w:rsidRPr="00993082">
        <w:rPr>
          <w:b/>
          <w:bCs/>
        </w:rPr>
        <w:t>Példa bemutatása:</w:t>
      </w:r>
    </w:p>
    <w:p w14:paraId="5B1E4635" w14:textId="77777777" w:rsidR="00993082" w:rsidRDefault="00993082"/>
    <w:p w14:paraId="29B9B6C9" w14:textId="77777777" w:rsidR="00993082" w:rsidRDefault="00993082"/>
    <w:p w14:paraId="7E8378BC" w14:textId="77777777" w:rsidR="00993082" w:rsidRDefault="00993082"/>
    <w:p w14:paraId="015480ED" w14:textId="77777777" w:rsidR="00993082" w:rsidRDefault="00993082"/>
    <w:p w14:paraId="0FEBC820" w14:textId="77777777" w:rsidR="00993082" w:rsidRDefault="00993082"/>
    <w:p w14:paraId="53B35631" w14:textId="77777777" w:rsidR="00993082" w:rsidRDefault="00993082"/>
    <w:p w14:paraId="3852E0A8" w14:textId="34453AFC" w:rsidR="00993082" w:rsidRDefault="00E65AC0">
      <w:r w:rsidRPr="00E65AC0">
        <w:drawing>
          <wp:inline distT="0" distB="0" distL="0" distR="0" wp14:anchorId="5EF4AA24" wp14:editId="7A6B3565">
            <wp:extent cx="4817745" cy="5540513"/>
            <wp:effectExtent l="0" t="0" r="0" b="0"/>
            <wp:docPr id="72458646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646" name="Kép 1" descr="A képen szöveg, képernyőkép, szoftver, képernyő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221" cy="55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CA0" w14:textId="77777777" w:rsidR="00993082" w:rsidRDefault="00993082"/>
    <w:p w14:paraId="6496A323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DOCTYPE 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1FD5135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E210969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472F2F8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&gt;onFocus és onBlur Példa&lt;/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8DFB4D6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9295E0B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highlight w:val="white"/>
        </w:rPr>
        <w:t>:focus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3099FD7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2px solid blue;</w:t>
      </w:r>
    </w:p>
    <w:p w14:paraId="3345DEC3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outline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none;</w:t>
      </w:r>
    </w:p>
    <w:p w14:paraId="1A7FA8A6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E75988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highlight w:val="white"/>
        </w:rPr>
        <w:t>.blur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06A7EE3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2px solid red;</w:t>
      </w:r>
    </w:p>
    <w:p w14:paraId="4092BB9B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8340DF0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00787DA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10px;</w:t>
      </w:r>
    </w:p>
    <w:p w14:paraId="1BF3A3F8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5px;</w:t>
      </w:r>
    </w:p>
    <w:p w14:paraId="6CE6188A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16px;</w:t>
      </w:r>
    </w:p>
    <w:p w14:paraId="52484FDB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B2C69CA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1E32D12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344D856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32C626A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label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&gt;Név:&lt;/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8C84A0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onfocus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"handleFocus(event)"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onblur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"handleBlur(event)"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6CDFB37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2B37A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0041217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handleFocus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(event) {</w:t>
      </w:r>
    </w:p>
    <w:p w14:paraId="3736A3D8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'Fókuszban van:'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event.target.id);</w:t>
      </w:r>
    </w:p>
    <w:p w14:paraId="463864B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.style.backgroundColor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'#e0f7fa'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7DBB77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8DBA64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347967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handleBlur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(event) {</w:t>
      </w:r>
    </w:p>
    <w:p w14:paraId="5E222D9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log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'Elhagyva:'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event.target.id);</w:t>
      </w:r>
    </w:p>
    <w:p w14:paraId="603D185B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.style.backgroundColor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DC54F8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event.target.classList.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'blur'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B475DF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1AECAB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2F60AF3" w14:textId="77777777" w:rsidR="00E33C9F" w:rsidRDefault="00E33C9F" w:rsidP="00E33C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366C2EA" w14:textId="640EFA45" w:rsidR="00993082" w:rsidRDefault="00E33C9F" w:rsidP="00E33C9F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F13880F" w14:textId="77777777" w:rsidR="00696A70" w:rsidRPr="00696A70" w:rsidRDefault="00696A70" w:rsidP="00696A70">
      <w:pPr>
        <w:numPr>
          <w:ilvl w:val="0"/>
          <w:numId w:val="7"/>
        </w:numPr>
      </w:pPr>
      <w:r w:rsidRPr="00696A70">
        <w:rPr>
          <w:b/>
          <w:bCs/>
        </w:rPr>
        <w:t>Magyázat:</w:t>
      </w:r>
    </w:p>
    <w:p w14:paraId="7B5767A9" w14:textId="77777777" w:rsidR="00696A70" w:rsidRPr="00696A70" w:rsidRDefault="00696A70" w:rsidP="00696A70">
      <w:pPr>
        <w:numPr>
          <w:ilvl w:val="1"/>
          <w:numId w:val="7"/>
        </w:numPr>
      </w:pPr>
      <w:r w:rsidRPr="00696A70">
        <w:t>Az onFocus esemény aktiválja a handleFocus függvényt, amely vizuálisan kiemeli a mezőt és kiírja, hogy melyik mező van fókuszban.</w:t>
      </w:r>
    </w:p>
    <w:p w14:paraId="6330B1C8" w14:textId="77777777" w:rsidR="00696A70" w:rsidRPr="00696A70" w:rsidRDefault="00696A70" w:rsidP="00696A70">
      <w:pPr>
        <w:numPr>
          <w:ilvl w:val="1"/>
          <w:numId w:val="7"/>
        </w:numPr>
      </w:pPr>
      <w:r w:rsidRPr="00696A70">
        <w:t>Az onBlur esemény a handleBlur függvényt hívja meg, amely visszaállítja az alapértelmezett stílust, és további visszajelzést adhat a felhasználónak (pl. piros szegélyt).</w:t>
      </w:r>
    </w:p>
    <w:p w14:paraId="5E213B5E" w14:textId="77777777" w:rsidR="00696A70" w:rsidRPr="00696A70" w:rsidRDefault="00696A70" w:rsidP="00696A70">
      <w:pPr>
        <w:rPr>
          <w:b/>
          <w:bCs/>
        </w:rPr>
      </w:pPr>
      <w:r w:rsidRPr="00696A70">
        <w:rPr>
          <w:b/>
          <w:bCs/>
        </w:rPr>
        <w:t>3. Validáció onBlur eseménnyel (20 perc)</w:t>
      </w:r>
    </w:p>
    <w:p w14:paraId="3BEF6CB3" w14:textId="77777777" w:rsidR="00696A70" w:rsidRPr="00696A70" w:rsidRDefault="00696A70" w:rsidP="00696A70">
      <w:pPr>
        <w:numPr>
          <w:ilvl w:val="0"/>
          <w:numId w:val="8"/>
        </w:numPr>
      </w:pPr>
      <w:r w:rsidRPr="00696A70">
        <w:rPr>
          <w:b/>
          <w:bCs/>
        </w:rPr>
        <w:t>Tanár mondja:</w:t>
      </w:r>
      <w:r w:rsidRPr="00696A70">
        <w:t xml:space="preserve"> "Az onBlur eseménnyel automatikusan ellenőrizhetjük a felhasználó által bevitt adatokat, miután kitöltött egy mezőt. Ez hasznos arra, hogy elkerüljük a helytelen adatok tárolását vagy feldolgozását."</w:t>
      </w:r>
    </w:p>
    <w:p w14:paraId="6B29E9EA" w14:textId="77777777" w:rsidR="00696A70" w:rsidRPr="00696A70" w:rsidRDefault="00696A70" w:rsidP="00696A70">
      <w:pPr>
        <w:numPr>
          <w:ilvl w:val="0"/>
          <w:numId w:val="8"/>
        </w:numPr>
      </w:pPr>
      <w:r w:rsidRPr="00696A70">
        <w:rPr>
          <w:b/>
          <w:bCs/>
        </w:rPr>
        <w:t>Példa bemutatása:</w:t>
      </w:r>
    </w:p>
    <w:p w14:paraId="2F4809DC" w14:textId="65936E07" w:rsidR="00993082" w:rsidRDefault="00623A30">
      <w:r w:rsidRPr="00623A30">
        <w:drawing>
          <wp:inline distT="0" distB="0" distL="0" distR="0" wp14:anchorId="63F0DE2E" wp14:editId="504E9E7B">
            <wp:extent cx="4808220" cy="3265901"/>
            <wp:effectExtent l="0" t="0" r="0" b="0"/>
            <wp:docPr id="683635304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5304" name="Kép 1" descr="A képen szöveg, elektronika, képernyőkép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413" cy="32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B3C1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form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"registrationForm"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C48EDD8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label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&gt;Email:&lt;/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4D965B1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onblur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"validateEmail(event)"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31EF232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p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"emailError"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"color: red; display: none;"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&gt;Helytelen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formátum!&lt;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53E392A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F23C14D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BB4D8F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19B55B1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validateEmail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(event) {</w:t>
      </w:r>
    </w:p>
    <w:p w14:paraId="4F3352F9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.value;</w:t>
      </w:r>
    </w:p>
    <w:p w14:paraId="7F02F4F8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errorMessage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document.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getElementById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'emailError'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7CB81E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emailPattern =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/^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^\s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+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^\s@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+\.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^\s@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+$/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B031A3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6D12C8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(!emailPattern.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(email)) {</w:t>
      </w:r>
    </w:p>
    <w:p w14:paraId="7B7650F4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errorMessage.style.display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'block'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0C99BB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.style.borderColor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723C6D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C8502DA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errorMessage.style.display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'none'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CB5C8E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event.target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.style.borderColor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5AA9B10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0B88BC" w14:textId="77777777" w:rsidR="007A08D2" w:rsidRDefault="007A08D2" w:rsidP="007A0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9E14CDA" w14:textId="5E89588E" w:rsidR="00993082" w:rsidRDefault="007A08D2" w:rsidP="007A08D2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27FA47E" w14:textId="77777777" w:rsidR="007B10BD" w:rsidRPr="007B10BD" w:rsidRDefault="007B10BD" w:rsidP="007B10BD">
      <w:pPr>
        <w:numPr>
          <w:ilvl w:val="0"/>
          <w:numId w:val="9"/>
        </w:numPr>
      </w:pPr>
      <w:r w:rsidRPr="007B10BD">
        <w:rPr>
          <w:b/>
          <w:bCs/>
        </w:rPr>
        <w:t>Magyázat:</w:t>
      </w:r>
    </w:p>
    <w:p w14:paraId="55D65202" w14:textId="77777777" w:rsidR="007B10BD" w:rsidRPr="007B10BD" w:rsidRDefault="007B10BD" w:rsidP="007B10BD">
      <w:pPr>
        <w:numPr>
          <w:ilvl w:val="1"/>
          <w:numId w:val="9"/>
        </w:numPr>
      </w:pPr>
      <w:r w:rsidRPr="007B10BD">
        <w:t>Az onBlur esemény hívja meg a validateEmail függvényt, amely ellenőrzi, hogy az email mező tartalma megfelel-e egy helyes formátumú emailcímnek.</w:t>
      </w:r>
    </w:p>
    <w:p w14:paraId="1A150792" w14:textId="77777777" w:rsidR="007B10BD" w:rsidRPr="007B10BD" w:rsidRDefault="007B10BD" w:rsidP="007B10BD">
      <w:pPr>
        <w:numPr>
          <w:ilvl w:val="1"/>
          <w:numId w:val="9"/>
        </w:numPr>
      </w:pPr>
      <w:r w:rsidRPr="007B10BD">
        <w:t>Helytelen formátum esetén egy hibaüzenet jelenik meg, és a mező szegélye pirosra vált.</w:t>
      </w:r>
    </w:p>
    <w:p w14:paraId="33D034A5" w14:textId="77777777" w:rsidR="007B10BD" w:rsidRPr="007B10BD" w:rsidRDefault="007B10BD" w:rsidP="007B10BD">
      <w:pPr>
        <w:numPr>
          <w:ilvl w:val="1"/>
          <w:numId w:val="9"/>
        </w:numPr>
      </w:pPr>
      <w:r w:rsidRPr="007B10BD">
        <w:t>Ez a megoldás segít az azonnali visszajelzés nyújásában anélkül, hogy a felhasználónak manuálisan kellene az adatokat ellenőriznie.</w:t>
      </w:r>
    </w:p>
    <w:p w14:paraId="55807827" w14:textId="77777777" w:rsidR="007B10BD" w:rsidRPr="007B10BD" w:rsidRDefault="007B10BD" w:rsidP="007B10BD">
      <w:pPr>
        <w:rPr>
          <w:b/>
          <w:bCs/>
        </w:rPr>
      </w:pPr>
      <w:r w:rsidRPr="007B10BD">
        <w:rPr>
          <w:b/>
          <w:bCs/>
        </w:rPr>
        <w:t>4. Gyakorlati Feladatok (20 perc)</w:t>
      </w:r>
    </w:p>
    <w:p w14:paraId="3C8E64AF" w14:textId="77777777" w:rsidR="007B10BD" w:rsidRPr="007B10BD" w:rsidRDefault="007B10BD" w:rsidP="007B10BD">
      <w:pPr>
        <w:numPr>
          <w:ilvl w:val="0"/>
          <w:numId w:val="10"/>
        </w:numPr>
      </w:pPr>
      <w:r w:rsidRPr="007B10BD">
        <w:rPr>
          <w:b/>
          <w:bCs/>
        </w:rPr>
        <w:t>Feladat 1:</w:t>
      </w:r>
      <w:r w:rsidRPr="007B10BD">
        <w:t xml:space="preserve"> "Hozzatok létre egy űrlapot, amely tartalmaz egy név és egy telefonszám mezőt. Az onBlur esemény segítségével validáljátok, hogy a telefonszám csak számokat tartalmazzon."</w:t>
      </w:r>
    </w:p>
    <w:p w14:paraId="3DB9525C" w14:textId="77777777" w:rsidR="007B10BD" w:rsidRPr="007B10BD" w:rsidRDefault="007B10BD" w:rsidP="007B10BD">
      <w:pPr>
        <w:numPr>
          <w:ilvl w:val="0"/>
          <w:numId w:val="10"/>
        </w:numPr>
      </w:pPr>
      <w:r w:rsidRPr="007B10BD">
        <w:rPr>
          <w:b/>
          <w:bCs/>
        </w:rPr>
        <w:t>Feladat 2:</w:t>
      </w:r>
      <w:r w:rsidRPr="007B10BD">
        <w:t xml:space="preserve"> "Adjatok vizuális visszajelzést az űrlapmezőkre az onFocus esemény segítségével, pl. a mező hátterének színét változtassátok meg."</w:t>
      </w:r>
    </w:p>
    <w:p w14:paraId="09996386" w14:textId="77777777" w:rsidR="007B10BD" w:rsidRPr="007B10BD" w:rsidRDefault="007B10BD" w:rsidP="007B10BD">
      <w:pPr>
        <w:numPr>
          <w:ilvl w:val="0"/>
          <w:numId w:val="10"/>
        </w:numPr>
      </w:pPr>
      <w:r w:rsidRPr="007B10BD">
        <w:rPr>
          <w:b/>
          <w:bCs/>
        </w:rPr>
        <w:t>Feladat 3:</w:t>
      </w:r>
      <w:r w:rsidRPr="007B10BD">
        <w:t xml:space="preserve"> "Hozzatok létre egy jelszó mezőt, amely az onBlur esemény segítségével ellenőrzi, hogy a jelszó legalább 8 karakter hosszú legyen."</w:t>
      </w:r>
    </w:p>
    <w:p w14:paraId="5C8BC5D3" w14:textId="77777777" w:rsidR="007B10BD" w:rsidRPr="007B10BD" w:rsidRDefault="007B10BD" w:rsidP="007B10BD">
      <w:pPr>
        <w:rPr>
          <w:b/>
          <w:bCs/>
        </w:rPr>
      </w:pPr>
      <w:r w:rsidRPr="007B10BD">
        <w:rPr>
          <w:b/>
          <w:bCs/>
        </w:rPr>
        <w:t>5. Óra Zárása és Kérdések (10 perc)</w:t>
      </w:r>
    </w:p>
    <w:p w14:paraId="793107B1" w14:textId="77777777" w:rsidR="007B10BD" w:rsidRPr="007B10BD" w:rsidRDefault="007B10BD" w:rsidP="007B10BD">
      <w:pPr>
        <w:numPr>
          <w:ilvl w:val="0"/>
          <w:numId w:val="11"/>
        </w:numPr>
      </w:pPr>
      <w:r w:rsidRPr="007B10BD">
        <w:rPr>
          <w:b/>
          <w:bCs/>
        </w:rPr>
        <w:t>Tanár mondja:</w:t>
      </w:r>
      <w:r w:rsidRPr="007B10BD">
        <w:t xml:space="preserve"> "Ma az onBlur és az onFocus események használatát tanultuk meg, amelyek rendkívül hasznosak az űrlapok validációjához és az interaktív visszajelzésekhez. Beszéltünk arról is, hogyan lehet ezeket a webfejlesztésben alkalmazni az adatok pontosságának és az intuitív felhasználói felületek kialakításához. Ha bármilyen kérdésetek van, most tegyétek fel!"</w:t>
      </w:r>
    </w:p>
    <w:p w14:paraId="4858DC4D" w14:textId="4182DFA5" w:rsidR="00993082" w:rsidRDefault="007B10BD" w:rsidP="007B10BD">
      <w:pPr>
        <w:numPr>
          <w:ilvl w:val="0"/>
          <w:numId w:val="11"/>
        </w:numPr>
      </w:pPr>
      <w:r w:rsidRPr="007B10BD">
        <w:rPr>
          <w:b/>
          <w:bCs/>
        </w:rPr>
        <w:t>Otthoni Feladat:</w:t>
      </w:r>
      <w:r w:rsidRPr="007B10BD">
        <w:t xml:space="preserve"> "Hozzatok létre egy űrlapot, amely tartalmaz egy email, egy telefonszám és egy jelszó mezőt. Az űrlap minden mezőjénél alkalmazzatok onBlur eseményt a mezők validációjára, és adjatok vizuális visszajelzést az onFocus segítségével."</w:t>
      </w:r>
    </w:p>
    <w:p w14:paraId="45AE7CA2" w14:textId="77777777" w:rsidR="007A08D2" w:rsidRDefault="007A08D2"/>
    <w:p w14:paraId="04F25F5B" w14:textId="77777777" w:rsidR="007A08D2" w:rsidRDefault="007A08D2"/>
    <w:p w14:paraId="126FD138" w14:textId="77777777" w:rsidR="007A08D2" w:rsidRDefault="007A08D2"/>
    <w:p w14:paraId="07AE511B" w14:textId="77777777" w:rsidR="007A08D2" w:rsidRDefault="007A08D2"/>
    <w:p w14:paraId="1FC21B07" w14:textId="77777777" w:rsidR="00993082" w:rsidRDefault="00993082"/>
    <w:p w14:paraId="5E04ABEA" w14:textId="77777777" w:rsidR="00993082" w:rsidRDefault="00993082"/>
    <w:p w14:paraId="748D7538" w14:textId="77777777" w:rsidR="00993082" w:rsidRDefault="00993082"/>
    <w:p w14:paraId="5D5070AC" w14:textId="77777777" w:rsidR="00993082" w:rsidRDefault="00993082"/>
    <w:p w14:paraId="6D31B55F" w14:textId="77777777" w:rsidR="00993082" w:rsidRDefault="00993082"/>
    <w:p w14:paraId="181B68D0" w14:textId="71FF60CE" w:rsidR="00273763" w:rsidRDefault="000316E9">
      <w:r>
        <w:tab/>
      </w:r>
    </w:p>
    <w:sectPr w:rsidR="0027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3264D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3050D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83AFC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1798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D1E5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A19F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6E8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C3F66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E082A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B0C7F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A4CE9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138398">
    <w:abstractNumId w:val="7"/>
  </w:num>
  <w:num w:numId="2" w16cid:durableId="378356245">
    <w:abstractNumId w:val="2"/>
  </w:num>
  <w:num w:numId="3" w16cid:durableId="1797214517">
    <w:abstractNumId w:val="4"/>
  </w:num>
  <w:num w:numId="4" w16cid:durableId="2115516067">
    <w:abstractNumId w:val="1"/>
  </w:num>
  <w:num w:numId="5" w16cid:durableId="171071074">
    <w:abstractNumId w:val="6"/>
  </w:num>
  <w:num w:numId="6" w16cid:durableId="1115366283">
    <w:abstractNumId w:val="3"/>
  </w:num>
  <w:num w:numId="7" w16cid:durableId="1003774866">
    <w:abstractNumId w:val="10"/>
  </w:num>
  <w:num w:numId="8" w16cid:durableId="28263047">
    <w:abstractNumId w:val="0"/>
  </w:num>
  <w:num w:numId="9" w16cid:durableId="1844397499">
    <w:abstractNumId w:val="8"/>
  </w:num>
  <w:num w:numId="10" w16cid:durableId="309986326">
    <w:abstractNumId w:val="5"/>
  </w:num>
  <w:num w:numId="11" w16cid:durableId="6818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E84"/>
    <w:rsid w:val="000316E9"/>
    <w:rsid w:val="0011266E"/>
    <w:rsid w:val="00164718"/>
    <w:rsid w:val="00273763"/>
    <w:rsid w:val="003E0920"/>
    <w:rsid w:val="00623A30"/>
    <w:rsid w:val="00696A70"/>
    <w:rsid w:val="007A08D2"/>
    <w:rsid w:val="007B10BD"/>
    <w:rsid w:val="008F3E84"/>
    <w:rsid w:val="00993082"/>
    <w:rsid w:val="00A157BB"/>
    <w:rsid w:val="00A350F3"/>
    <w:rsid w:val="00A91913"/>
    <w:rsid w:val="00BF220F"/>
    <w:rsid w:val="00CA37BE"/>
    <w:rsid w:val="00E33C9F"/>
    <w:rsid w:val="00E65AC0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7876"/>
  <w15:chartTrackingRefBased/>
  <w15:docId w15:val="{8A091F24-488B-4F34-A7E5-9E7B2482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266E"/>
  </w:style>
  <w:style w:type="paragraph" w:styleId="Cmsor1">
    <w:name w:val="heading 1"/>
    <w:basedOn w:val="Norml"/>
    <w:next w:val="Norml"/>
    <w:link w:val="Cmsor1Char"/>
    <w:uiPriority w:val="9"/>
    <w:qFormat/>
    <w:rsid w:val="008F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F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F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3E8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3E8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3E8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3E8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3E8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3E8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3E8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3E8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3E8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3E8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3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703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12</cp:revision>
  <dcterms:created xsi:type="dcterms:W3CDTF">2024-11-14T17:38:00Z</dcterms:created>
  <dcterms:modified xsi:type="dcterms:W3CDTF">2024-11-15T11:28:00Z</dcterms:modified>
</cp:coreProperties>
</file>