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FB39" w14:textId="59DAB165" w:rsidR="00FD6093" w:rsidRPr="00FD6093" w:rsidRDefault="00FD6093" w:rsidP="00FD6093">
      <w:pPr>
        <w:jc w:val="center"/>
        <w:rPr>
          <w:rFonts w:hint="eastAsia"/>
          <w:sz w:val="40"/>
          <w:szCs w:val="40"/>
        </w:rPr>
      </w:pPr>
      <w:r w:rsidRPr="00FD6093">
        <w:rPr>
          <w:b/>
          <w:bCs/>
          <w:sz w:val="40"/>
          <w:szCs w:val="40"/>
        </w:rPr>
        <w:t>星敏感器用户需求规格说明书 (URS)</w:t>
      </w:r>
    </w:p>
    <w:p w14:paraId="0BF06397" w14:textId="77777777" w:rsidR="00FD6093" w:rsidRDefault="00FD6093">
      <w:pPr>
        <w:rPr>
          <w:rFonts w:hint="eastAsia"/>
          <w:szCs w:val="22"/>
        </w:rPr>
      </w:pPr>
    </w:p>
    <w:p w14:paraId="40221094" w14:textId="03A5D531" w:rsidR="00FD6093" w:rsidRPr="00FD6093" w:rsidRDefault="00FD6093">
      <w:pPr>
        <w:rPr>
          <w:rFonts w:hint="eastAsia"/>
          <w:szCs w:val="22"/>
        </w:rPr>
      </w:pPr>
      <w:r w:rsidRPr="00FD6093">
        <w:rPr>
          <w:rFonts w:hint="eastAsia"/>
          <w:szCs w:val="22"/>
        </w:rPr>
        <w:t>文档信息</w:t>
      </w:r>
    </w:p>
    <w:p w14:paraId="312903E7" w14:textId="4FF21C05" w:rsidR="00FD6093" w:rsidRPr="00FD6093" w:rsidRDefault="00FD6093">
      <w:pPr>
        <w:rPr>
          <w:rFonts w:hint="eastAsia"/>
          <w:szCs w:val="22"/>
        </w:rPr>
      </w:pPr>
      <w:r w:rsidRPr="00FD6093">
        <w:rPr>
          <w:rFonts w:hint="eastAsia"/>
          <w:szCs w:val="22"/>
        </w:rPr>
        <w:t>编号：URS-Star-001</w:t>
      </w:r>
    </w:p>
    <w:p w14:paraId="5E2891D4" w14:textId="0D382342" w:rsidR="00FD6093" w:rsidRPr="00FD6093" w:rsidRDefault="00FD6093">
      <w:pPr>
        <w:rPr>
          <w:rFonts w:hint="eastAsia"/>
          <w:szCs w:val="22"/>
        </w:rPr>
      </w:pPr>
      <w:r w:rsidRPr="00FD6093">
        <w:rPr>
          <w:rFonts w:hint="eastAsia"/>
          <w:szCs w:val="22"/>
        </w:rPr>
        <w:t>版本号1.0</w:t>
      </w:r>
    </w:p>
    <w:p w14:paraId="3FDDA4D3" w14:textId="2EC4A7AC" w:rsidR="00FD6093" w:rsidRPr="00FD6093" w:rsidRDefault="00FD6093">
      <w:pPr>
        <w:rPr>
          <w:rFonts w:hint="eastAsia"/>
          <w:szCs w:val="22"/>
        </w:rPr>
      </w:pPr>
      <w:r w:rsidRPr="00FD6093">
        <w:rPr>
          <w:rFonts w:hint="eastAsia"/>
          <w:szCs w:val="22"/>
        </w:rPr>
        <w:t>生效日期25.12.31</w:t>
      </w:r>
    </w:p>
    <w:p w14:paraId="33E70896" w14:textId="41111B2C" w:rsidR="00FD6093" w:rsidRPr="00FD6093" w:rsidRDefault="00FD6093">
      <w:pPr>
        <w:rPr>
          <w:rFonts w:hint="eastAsia"/>
          <w:szCs w:val="22"/>
        </w:rPr>
      </w:pPr>
      <w:r w:rsidRPr="00FD6093">
        <w:rPr>
          <w:rFonts w:hint="eastAsia"/>
          <w:szCs w:val="22"/>
        </w:rPr>
        <w:t>编写人：高雪瑞</w:t>
      </w:r>
    </w:p>
    <w:p w14:paraId="2DD04DD0" w14:textId="20313A1E" w:rsidR="00FD6093" w:rsidRPr="00FD6093" w:rsidRDefault="00FD6093">
      <w:pPr>
        <w:rPr>
          <w:rFonts w:hint="eastAsia"/>
          <w:szCs w:val="22"/>
        </w:rPr>
      </w:pPr>
      <w:r w:rsidRPr="00FD6093">
        <w:rPr>
          <w:rFonts w:hint="eastAsia"/>
          <w:szCs w:val="22"/>
        </w:rPr>
        <w:t>审核：</w:t>
      </w:r>
    </w:p>
    <w:p w14:paraId="72A85602" w14:textId="412E16E6" w:rsidR="00FD6093" w:rsidRPr="00FD6093" w:rsidRDefault="00FD6093">
      <w:pPr>
        <w:rPr>
          <w:rFonts w:hint="eastAsia"/>
          <w:szCs w:val="22"/>
        </w:rPr>
      </w:pPr>
      <w:r w:rsidRPr="00FD6093">
        <w:rPr>
          <w:rFonts w:hint="eastAsia"/>
          <w:szCs w:val="22"/>
        </w:rPr>
        <w:t>审批：</w:t>
      </w:r>
    </w:p>
    <w:p w14:paraId="172358BA" w14:textId="77777777" w:rsidR="00FD6093" w:rsidRDefault="00FD6093">
      <w:pPr>
        <w:rPr>
          <w:rFonts w:hint="eastAsia"/>
        </w:rPr>
      </w:pPr>
    </w:p>
    <w:p w14:paraId="2B38620A" w14:textId="203149CA" w:rsidR="00FD6093" w:rsidRPr="00E85C6A" w:rsidRDefault="00FD6093" w:rsidP="00FD6093">
      <w:pPr>
        <w:pStyle w:val="a9"/>
        <w:numPr>
          <w:ilvl w:val="0"/>
          <w:numId w:val="2"/>
        </w:numPr>
        <w:ind w:left="357" w:hanging="357"/>
        <w:outlineLvl w:val="0"/>
        <w:rPr>
          <w:rFonts w:hint="eastAsia"/>
          <w:b/>
          <w:bCs/>
        </w:rPr>
      </w:pPr>
      <w:r w:rsidRPr="00E85C6A">
        <w:rPr>
          <w:rFonts w:hint="eastAsia"/>
          <w:b/>
          <w:bCs/>
        </w:rPr>
        <w:t>文档概述</w:t>
      </w:r>
    </w:p>
    <w:p w14:paraId="7E3F0F6A" w14:textId="4EC69CD5" w:rsidR="00FD6093" w:rsidRPr="00E85C6A" w:rsidRDefault="00FD6093" w:rsidP="00FD6093">
      <w:pPr>
        <w:pStyle w:val="a9"/>
        <w:ind w:left="357"/>
        <w:outlineLvl w:val="1"/>
        <w:rPr>
          <w:rFonts w:hint="eastAsia"/>
          <w:b/>
          <w:bCs/>
        </w:rPr>
      </w:pPr>
      <w:r w:rsidRPr="00E85C6A">
        <w:rPr>
          <w:rFonts w:hint="eastAsia"/>
          <w:b/>
          <w:bCs/>
        </w:rPr>
        <w:t>1.1目的</w:t>
      </w:r>
    </w:p>
    <w:p w14:paraId="7CADDA4A" w14:textId="7C690D8B" w:rsidR="00FD6093" w:rsidRDefault="00FD6093" w:rsidP="00FD6093">
      <w:pPr>
        <w:pStyle w:val="a9"/>
        <w:ind w:left="357"/>
        <w:rPr>
          <w:rFonts w:hint="eastAsia"/>
        </w:rPr>
      </w:pPr>
      <w:r>
        <w:rPr>
          <w:rFonts w:hint="eastAsia"/>
        </w:rPr>
        <w:t>本文档定义了星敏感器原型机的用户需求。这将作为后续设计、开发、测试和验验收的依据和标准。</w:t>
      </w:r>
    </w:p>
    <w:p w14:paraId="6BC4605C" w14:textId="77777777" w:rsidR="00FD6093" w:rsidRDefault="00FD6093" w:rsidP="00FD6093">
      <w:pPr>
        <w:pStyle w:val="a9"/>
        <w:ind w:left="357"/>
        <w:rPr>
          <w:rFonts w:hint="eastAsia"/>
        </w:rPr>
      </w:pPr>
    </w:p>
    <w:p w14:paraId="21D9FE15" w14:textId="5F07C1A7" w:rsidR="00FD6093" w:rsidRPr="00E85C6A" w:rsidRDefault="00FD6093" w:rsidP="00FD6093">
      <w:pPr>
        <w:pStyle w:val="a9"/>
        <w:ind w:left="357"/>
        <w:outlineLvl w:val="1"/>
        <w:rPr>
          <w:rFonts w:hint="eastAsia"/>
          <w:b/>
          <w:bCs/>
        </w:rPr>
      </w:pPr>
      <w:r w:rsidRPr="00E85C6A">
        <w:rPr>
          <w:rFonts w:hint="eastAsia"/>
          <w:b/>
          <w:bCs/>
        </w:rPr>
        <w:t>1.2 范围</w:t>
      </w:r>
    </w:p>
    <w:p w14:paraId="5E20A0B1" w14:textId="0CAA869C" w:rsidR="00FD6093" w:rsidRDefault="00FD6093" w:rsidP="00FD6093">
      <w:pPr>
        <w:ind w:left="357"/>
        <w:rPr>
          <w:rFonts w:hint="eastAsia"/>
        </w:rPr>
      </w:pPr>
      <w:r>
        <w:rPr>
          <w:rFonts w:hint="eastAsia"/>
        </w:rPr>
        <w:t>本需求适用于</w:t>
      </w:r>
      <w:r w:rsidR="00D812BF">
        <w:rPr>
          <w:rFonts w:hint="eastAsia"/>
        </w:rPr>
        <w:t>小型卫星的入门级别</w:t>
      </w:r>
      <w:r>
        <w:rPr>
          <w:rFonts w:hint="eastAsia"/>
        </w:rPr>
        <w:t>星敏感器原型机，涵盖功能、性能、接口、适用环境等用户需求。</w:t>
      </w:r>
    </w:p>
    <w:p w14:paraId="160D0AE8" w14:textId="77777777" w:rsidR="00FD6093" w:rsidRDefault="00FD6093" w:rsidP="00FD6093">
      <w:pPr>
        <w:ind w:left="357"/>
        <w:rPr>
          <w:rFonts w:hint="eastAsia"/>
        </w:rPr>
      </w:pPr>
    </w:p>
    <w:p w14:paraId="708B184C" w14:textId="56778758" w:rsidR="00FD6093" w:rsidRPr="00E85C6A" w:rsidRDefault="00FD6093" w:rsidP="00FD6093">
      <w:pPr>
        <w:pStyle w:val="a9"/>
        <w:ind w:left="357"/>
        <w:outlineLvl w:val="1"/>
        <w:rPr>
          <w:rFonts w:hint="eastAsia"/>
          <w:b/>
          <w:bCs/>
        </w:rPr>
      </w:pPr>
      <w:r w:rsidRPr="00E85C6A">
        <w:rPr>
          <w:rFonts w:hint="eastAsia"/>
          <w:b/>
          <w:bCs/>
        </w:rPr>
        <w:t>1.3适用对象</w:t>
      </w:r>
    </w:p>
    <w:p w14:paraId="3057EE62" w14:textId="27D5CF40" w:rsidR="00FD6093" w:rsidRDefault="00FD6093" w:rsidP="00FD6093">
      <w:pPr>
        <w:ind w:left="357"/>
        <w:rPr>
          <w:rFonts w:hint="eastAsia"/>
        </w:rPr>
      </w:pPr>
      <w:r>
        <w:rPr>
          <w:rFonts w:hint="eastAsia"/>
        </w:rPr>
        <w:t>学生，教师或对该项目有兴趣的人员。</w:t>
      </w:r>
    </w:p>
    <w:p w14:paraId="546B892C" w14:textId="77777777" w:rsidR="00FD6093" w:rsidRDefault="00FD6093" w:rsidP="00FD6093">
      <w:pPr>
        <w:ind w:left="357"/>
        <w:rPr>
          <w:rFonts w:hint="eastAsia"/>
        </w:rPr>
      </w:pPr>
    </w:p>
    <w:p w14:paraId="367C5B00" w14:textId="11F051A8" w:rsidR="00FD6093" w:rsidRPr="00E85C6A" w:rsidRDefault="00FD6093" w:rsidP="00FD6093">
      <w:pPr>
        <w:pStyle w:val="a9"/>
        <w:ind w:left="357"/>
        <w:outlineLvl w:val="1"/>
        <w:rPr>
          <w:rFonts w:hint="eastAsia"/>
          <w:b/>
          <w:bCs/>
        </w:rPr>
      </w:pPr>
      <w:r w:rsidRPr="00E85C6A">
        <w:rPr>
          <w:rFonts w:hint="eastAsia"/>
          <w:b/>
          <w:bCs/>
        </w:rPr>
        <w:t>1.4参考文档</w:t>
      </w:r>
    </w:p>
    <w:p w14:paraId="24451BF8" w14:textId="77777777" w:rsidR="00FD6093" w:rsidRPr="00FD6093" w:rsidRDefault="00FD6093" w:rsidP="00FD6093">
      <w:pPr>
        <w:ind w:left="357"/>
        <w:rPr>
          <w:rFonts w:hint="eastAsia"/>
        </w:rPr>
      </w:pPr>
      <w:r w:rsidRPr="00FD6093">
        <w:t>[1] GB/T 30111-2025 《星敏感器通用规范》</w:t>
      </w:r>
    </w:p>
    <w:p w14:paraId="0A4EC6F3" w14:textId="77777777" w:rsidR="00FD6093" w:rsidRPr="00FD6093" w:rsidRDefault="00FD6093" w:rsidP="00FD6093">
      <w:pPr>
        <w:ind w:left="357"/>
        <w:rPr>
          <w:rFonts w:hint="eastAsia"/>
        </w:rPr>
      </w:pPr>
      <w:r w:rsidRPr="00FD6093">
        <w:t>[2] ECSS-E-ST-60-10C 《星敏感器》</w:t>
      </w:r>
    </w:p>
    <w:p w14:paraId="0B330131" w14:textId="77777777" w:rsidR="00FD6093" w:rsidRPr="00FD6093" w:rsidRDefault="00FD6093" w:rsidP="00FD6093">
      <w:pPr>
        <w:ind w:left="357"/>
        <w:rPr>
          <w:rFonts w:hint="eastAsia"/>
        </w:rPr>
      </w:pPr>
      <w:r w:rsidRPr="00FD6093">
        <w:t>[3] NASA-GSFC-STD-1000 《航天器系统需求标准》</w:t>
      </w:r>
    </w:p>
    <w:p w14:paraId="064095AE" w14:textId="77777777" w:rsidR="00FD6093" w:rsidRDefault="00FD6093" w:rsidP="00FD6093">
      <w:pPr>
        <w:ind w:left="357"/>
        <w:rPr>
          <w:rFonts w:hint="eastAsia"/>
        </w:rPr>
      </w:pPr>
    </w:p>
    <w:p w14:paraId="7977CAA3" w14:textId="77777777" w:rsidR="00FD6093" w:rsidRDefault="00FD6093" w:rsidP="00FD6093">
      <w:pPr>
        <w:ind w:left="357"/>
        <w:rPr>
          <w:rFonts w:hint="eastAsia"/>
        </w:rPr>
      </w:pPr>
    </w:p>
    <w:p w14:paraId="5C09DF3F" w14:textId="610BC959" w:rsidR="00FD6093" w:rsidRPr="00E85C6A" w:rsidRDefault="00FD6093" w:rsidP="00FD6093">
      <w:pPr>
        <w:pStyle w:val="a9"/>
        <w:ind w:left="357"/>
        <w:outlineLvl w:val="1"/>
        <w:rPr>
          <w:rFonts w:hint="eastAsia"/>
          <w:b/>
          <w:bCs/>
        </w:rPr>
      </w:pPr>
      <w:r w:rsidRPr="00E85C6A">
        <w:rPr>
          <w:rFonts w:hint="eastAsia"/>
          <w:b/>
          <w:bCs/>
        </w:rPr>
        <w:lastRenderedPageBreak/>
        <w:t>1.5术语定义和缩写</w:t>
      </w:r>
    </w:p>
    <w:tbl>
      <w:tblPr>
        <w:tblStyle w:val="ae"/>
        <w:tblW w:w="0" w:type="auto"/>
        <w:tblInd w:w="357" w:type="dxa"/>
        <w:tblLook w:val="04A0" w:firstRow="1" w:lastRow="0" w:firstColumn="1" w:lastColumn="0" w:noHBand="0" w:noVBand="1"/>
      </w:tblPr>
      <w:tblGrid>
        <w:gridCol w:w="1481"/>
        <w:gridCol w:w="6458"/>
      </w:tblGrid>
      <w:tr w:rsidR="00FD6093" w14:paraId="7DFF4F0A" w14:textId="77777777" w:rsidTr="00FD6093">
        <w:tc>
          <w:tcPr>
            <w:tcW w:w="1481" w:type="dxa"/>
          </w:tcPr>
          <w:p w14:paraId="42BE5724" w14:textId="5770B23C" w:rsidR="00FD6093" w:rsidRDefault="00FD6093" w:rsidP="00FD6093">
            <w:pPr>
              <w:rPr>
                <w:rFonts w:hint="eastAsia"/>
              </w:rPr>
            </w:pPr>
            <w:r>
              <w:rPr>
                <w:rFonts w:hint="eastAsia"/>
              </w:rPr>
              <w:t>术语或缩写</w:t>
            </w:r>
          </w:p>
        </w:tc>
        <w:tc>
          <w:tcPr>
            <w:tcW w:w="6458" w:type="dxa"/>
          </w:tcPr>
          <w:p w14:paraId="1B21E29D" w14:textId="3F796649" w:rsidR="00FD6093" w:rsidRDefault="00FD6093" w:rsidP="00FD6093">
            <w:pPr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</w:tr>
      <w:tr w:rsidR="00FD6093" w14:paraId="21693B3B" w14:textId="77777777" w:rsidTr="00FD6093">
        <w:tc>
          <w:tcPr>
            <w:tcW w:w="1481" w:type="dxa"/>
          </w:tcPr>
          <w:p w14:paraId="468820B4" w14:textId="13E202D0" w:rsidR="00FD6093" w:rsidRDefault="00FD6093" w:rsidP="00FD6093">
            <w:pPr>
              <w:rPr>
                <w:rFonts w:hint="eastAsia"/>
              </w:rPr>
            </w:pPr>
            <w:r>
              <w:rPr>
                <w:rFonts w:hint="eastAsia"/>
              </w:rPr>
              <w:t>NEA</w:t>
            </w:r>
          </w:p>
        </w:tc>
        <w:tc>
          <w:tcPr>
            <w:tcW w:w="6458" w:type="dxa"/>
          </w:tcPr>
          <w:p w14:paraId="6F5B6CC9" w14:textId="553DA314" w:rsidR="00FD6093" w:rsidRDefault="00FD6093" w:rsidP="00FD6093">
            <w:pPr>
              <w:rPr>
                <w:rFonts w:hint="eastAsia"/>
              </w:rPr>
            </w:pPr>
            <w:r w:rsidRPr="00FD6093">
              <w:t>噪声等效角，表征随机噪声水平</w:t>
            </w:r>
          </w:p>
        </w:tc>
      </w:tr>
      <w:tr w:rsidR="00FD6093" w14:paraId="2831C522" w14:textId="77777777" w:rsidTr="00FD6093">
        <w:tc>
          <w:tcPr>
            <w:tcW w:w="1481" w:type="dxa"/>
          </w:tcPr>
          <w:p w14:paraId="5D120299" w14:textId="482EDFDA" w:rsidR="00FD6093" w:rsidRDefault="00FD6093" w:rsidP="00FD6093">
            <w:pPr>
              <w:rPr>
                <w:rFonts w:hint="eastAsia"/>
              </w:rPr>
            </w:pPr>
            <w:r>
              <w:rPr>
                <w:rFonts w:hint="eastAsia"/>
              </w:rPr>
              <w:t>FOV</w:t>
            </w:r>
          </w:p>
        </w:tc>
        <w:tc>
          <w:tcPr>
            <w:tcW w:w="6458" w:type="dxa"/>
          </w:tcPr>
          <w:p w14:paraId="16FAA251" w14:textId="28098AE9" w:rsidR="00FD6093" w:rsidRDefault="00FD6093" w:rsidP="00FD6093">
            <w:pPr>
              <w:rPr>
                <w:rFonts w:hint="eastAsia"/>
              </w:rPr>
            </w:pPr>
            <w:r w:rsidRPr="00FD6093">
              <w:t>视场角，星敏感器一次成像的天区范围</w:t>
            </w:r>
          </w:p>
        </w:tc>
      </w:tr>
      <w:tr w:rsidR="00FD6093" w14:paraId="0E3BBEDD" w14:textId="77777777" w:rsidTr="00FD6093">
        <w:tc>
          <w:tcPr>
            <w:tcW w:w="1481" w:type="dxa"/>
          </w:tcPr>
          <w:p w14:paraId="18647CAD" w14:textId="7579434D" w:rsidR="00FD6093" w:rsidRDefault="00FD6093" w:rsidP="00FD6093">
            <w:pPr>
              <w:rPr>
                <w:rFonts w:hint="eastAsia"/>
              </w:rPr>
            </w:pPr>
            <w:r>
              <w:rPr>
                <w:rFonts w:hint="eastAsia"/>
              </w:rPr>
              <w:t>MTBF</w:t>
            </w:r>
          </w:p>
        </w:tc>
        <w:tc>
          <w:tcPr>
            <w:tcW w:w="6458" w:type="dxa"/>
          </w:tcPr>
          <w:p w14:paraId="620FABB9" w14:textId="108E7454" w:rsidR="00FD6093" w:rsidRDefault="00FD6093" w:rsidP="00FD6093">
            <w:pPr>
              <w:rPr>
                <w:rFonts w:hint="eastAsia"/>
              </w:rPr>
            </w:pPr>
            <w:r w:rsidRPr="00FD6093">
              <w:t>平均无故障时间</w:t>
            </w:r>
          </w:p>
        </w:tc>
      </w:tr>
      <w:tr w:rsidR="00FD6093" w14:paraId="444EA882" w14:textId="77777777" w:rsidTr="00FD6093">
        <w:tc>
          <w:tcPr>
            <w:tcW w:w="1481" w:type="dxa"/>
          </w:tcPr>
          <w:p w14:paraId="2515D1EB" w14:textId="77777777" w:rsidR="00FD6093" w:rsidRDefault="00FD6093" w:rsidP="00FD6093">
            <w:pPr>
              <w:rPr>
                <w:rFonts w:hint="eastAsia"/>
              </w:rPr>
            </w:pPr>
          </w:p>
        </w:tc>
        <w:tc>
          <w:tcPr>
            <w:tcW w:w="6458" w:type="dxa"/>
          </w:tcPr>
          <w:p w14:paraId="5122EF99" w14:textId="77777777" w:rsidR="00FD6093" w:rsidRDefault="00FD6093" w:rsidP="00FD6093">
            <w:pPr>
              <w:rPr>
                <w:rFonts w:hint="eastAsia"/>
              </w:rPr>
            </w:pPr>
          </w:p>
        </w:tc>
      </w:tr>
      <w:tr w:rsidR="00FD6093" w14:paraId="576985D4" w14:textId="77777777" w:rsidTr="00FD6093">
        <w:tc>
          <w:tcPr>
            <w:tcW w:w="1481" w:type="dxa"/>
          </w:tcPr>
          <w:p w14:paraId="18A35A98" w14:textId="77777777" w:rsidR="00FD6093" w:rsidRDefault="00FD6093" w:rsidP="00FD6093">
            <w:pPr>
              <w:rPr>
                <w:rFonts w:hint="eastAsia"/>
              </w:rPr>
            </w:pPr>
          </w:p>
        </w:tc>
        <w:tc>
          <w:tcPr>
            <w:tcW w:w="6458" w:type="dxa"/>
          </w:tcPr>
          <w:p w14:paraId="4DD74B1D" w14:textId="77777777" w:rsidR="00FD6093" w:rsidRDefault="00FD6093" w:rsidP="00FD6093">
            <w:pPr>
              <w:rPr>
                <w:rFonts w:hint="eastAsia"/>
              </w:rPr>
            </w:pPr>
          </w:p>
        </w:tc>
      </w:tr>
    </w:tbl>
    <w:p w14:paraId="699B004D" w14:textId="77777777" w:rsidR="00FD6093" w:rsidRDefault="00FD6093" w:rsidP="00FD6093">
      <w:pPr>
        <w:ind w:left="357"/>
        <w:rPr>
          <w:rFonts w:hint="eastAsia"/>
        </w:rPr>
      </w:pPr>
    </w:p>
    <w:p w14:paraId="044A27A4" w14:textId="7D5F8F02" w:rsidR="00E85C6A" w:rsidRPr="00E85C6A" w:rsidRDefault="00E85C6A" w:rsidP="00E85C6A">
      <w:pPr>
        <w:pStyle w:val="a9"/>
        <w:numPr>
          <w:ilvl w:val="0"/>
          <w:numId w:val="2"/>
        </w:numPr>
        <w:ind w:left="357" w:hanging="357"/>
        <w:outlineLvl w:val="0"/>
        <w:rPr>
          <w:rFonts w:hint="eastAsia"/>
          <w:b/>
          <w:bCs/>
        </w:rPr>
      </w:pPr>
      <w:r w:rsidRPr="00E85C6A">
        <w:rPr>
          <w:rFonts w:hint="eastAsia"/>
          <w:b/>
          <w:bCs/>
        </w:rPr>
        <w:t>总体需求</w:t>
      </w:r>
    </w:p>
    <w:p w14:paraId="0811F11D" w14:textId="77777777" w:rsidR="00922629" w:rsidRPr="00922629" w:rsidRDefault="00922629" w:rsidP="00E85C6A">
      <w:pPr>
        <w:ind w:left="357"/>
        <w:outlineLvl w:val="1"/>
        <w:rPr>
          <w:rFonts w:hint="eastAsia"/>
        </w:rPr>
      </w:pPr>
      <w:r w:rsidRPr="00922629">
        <w:rPr>
          <w:b/>
          <w:bCs/>
        </w:rPr>
        <w:t>2.1 项目背景</w:t>
      </w:r>
    </w:p>
    <w:p w14:paraId="335B8934" w14:textId="77777777" w:rsidR="00922629" w:rsidRPr="00922629" w:rsidRDefault="00922629" w:rsidP="00922629">
      <w:pPr>
        <w:ind w:left="357"/>
        <w:rPr>
          <w:rFonts w:hint="eastAsia"/>
        </w:rPr>
      </w:pPr>
      <w:r w:rsidRPr="00922629">
        <w:t>本项目旨在设计并制造一台适用于小型卫星（如CubeSat）的星敏感器原型机，满足中等精度姿态确定需求。</w:t>
      </w:r>
    </w:p>
    <w:p w14:paraId="228A4550" w14:textId="77777777" w:rsidR="00FD6093" w:rsidRDefault="00FD6093" w:rsidP="00FD6093">
      <w:pPr>
        <w:ind w:left="357"/>
        <w:rPr>
          <w:rFonts w:hint="eastAsia"/>
        </w:rPr>
      </w:pPr>
    </w:p>
    <w:p w14:paraId="77DC5FAA" w14:textId="77777777" w:rsidR="00922629" w:rsidRPr="00922629" w:rsidRDefault="00922629" w:rsidP="00E85C6A">
      <w:pPr>
        <w:ind w:left="357"/>
        <w:outlineLvl w:val="1"/>
        <w:rPr>
          <w:rFonts w:hint="eastAsia"/>
          <w:b/>
          <w:bCs/>
        </w:rPr>
      </w:pPr>
      <w:r w:rsidRPr="00922629">
        <w:rPr>
          <w:b/>
          <w:bCs/>
        </w:rPr>
        <w:t>2.2 设计理念</w:t>
      </w:r>
    </w:p>
    <w:p w14:paraId="5C4EF0F8" w14:textId="0042FD6A" w:rsidR="00922629" w:rsidRPr="00922629" w:rsidRDefault="00922629" w:rsidP="00922629">
      <w:pPr>
        <w:ind w:left="357"/>
        <w:rPr>
          <w:rFonts w:hint="eastAsia"/>
        </w:rPr>
      </w:pPr>
      <w:r w:rsidRPr="00922629">
        <w:t>模块化设计，便于维护和升级</w:t>
      </w:r>
      <w:r>
        <w:rPr>
          <w:rFonts w:hint="eastAsia"/>
        </w:rPr>
        <w:t>。</w:t>
      </w:r>
    </w:p>
    <w:p w14:paraId="5B7F4FCE" w14:textId="7A5BBA80" w:rsidR="00922629" w:rsidRPr="00922629" w:rsidRDefault="00922629" w:rsidP="00922629">
      <w:pPr>
        <w:ind w:left="357"/>
        <w:rPr>
          <w:rFonts w:hint="eastAsia"/>
        </w:rPr>
      </w:pPr>
      <w:r>
        <w:rPr>
          <w:rFonts w:hint="eastAsia"/>
        </w:rPr>
        <w:t>电子部分尝试自行焊接组装，光学器件</w:t>
      </w:r>
      <w:r w:rsidRPr="00922629">
        <w:t>采用商用现货（COTS）组件，降低成本</w:t>
      </w:r>
    </w:p>
    <w:p w14:paraId="3E257963" w14:textId="79EE21D0" w:rsidR="00922629" w:rsidRDefault="00922629" w:rsidP="00922629">
      <w:pPr>
        <w:ind w:left="357"/>
        <w:rPr>
          <w:rFonts w:hint="eastAsia"/>
        </w:rPr>
      </w:pPr>
      <w:r w:rsidRPr="00922629">
        <w:t>兼顾性能与可实现性，作为学习验证平台</w:t>
      </w:r>
      <w:r>
        <w:rPr>
          <w:rFonts w:hint="eastAsia"/>
        </w:rPr>
        <w:t>。</w:t>
      </w:r>
    </w:p>
    <w:p w14:paraId="49B39137" w14:textId="77777777" w:rsidR="00922629" w:rsidRDefault="00922629" w:rsidP="00922629">
      <w:pPr>
        <w:ind w:left="357"/>
        <w:rPr>
          <w:rFonts w:hint="eastAsia"/>
        </w:rPr>
      </w:pPr>
    </w:p>
    <w:p w14:paraId="0DD49FA5" w14:textId="77777777" w:rsidR="00922629" w:rsidRPr="00922629" w:rsidRDefault="00922629" w:rsidP="00E85C6A">
      <w:pPr>
        <w:ind w:left="357"/>
        <w:outlineLvl w:val="1"/>
        <w:rPr>
          <w:rFonts w:hint="eastAsia"/>
          <w:b/>
          <w:bCs/>
        </w:rPr>
      </w:pPr>
      <w:r w:rsidRPr="00922629">
        <w:rPr>
          <w:b/>
          <w:bCs/>
        </w:rPr>
        <w:t>2.3 系统组成</w:t>
      </w:r>
    </w:p>
    <w:p w14:paraId="30FD42B3" w14:textId="77777777" w:rsidR="00922629" w:rsidRPr="00922629" w:rsidRDefault="00922629" w:rsidP="00922629">
      <w:pPr>
        <w:ind w:left="357"/>
        <w:rPr>
          <w:rFonts w:hint="eastAsia"/>
        </w:rPr>
      </w:pPr>
      <w:r w:rsidRPr="00922629">
        <w:t>星敏感器系统应由以下部分组成：</w:t>
      </w:r>
    </w:p>
    <w:p w14:paraId="7EF4AAFC" w14:textId="77777777" w:rsidR="00922629" w:rsidRPr="00922629" w:rsidRDefault="00922629" w:rsidP="00922629">
      <w:pPr>
        <w:ind w:left="357"/>
        <w:rPr>
          <w:rFonts w:hint="eastAsia"/>
        </w:rPr>
      </w:pPr>
      <w:r w:rsidRPr="00922629">
        <w:t>1. 光学头部（镜头、探测器、遮光罩）</w:t>
      </w:r>
    </w:p>
    <w:p w14:paraId="0B507D36" w14:textId="77777777" w:rsidR="00922629" w:rsidRPr="00922629" w:rsidRDefault="00922629" w:rsidP="00922629">
      <w:pPr>
        <w:ind w:left="357"/>
        <w:rPr>
          <w:rFonts w:hint="eastAsia"/>
        </w:rPr>
      </w:pPr>
      <w:r w:rsidRPr="00922629">
        <w:t>2. 电子处理单元（主控板、电源板、接口板）</w:t>
      </w:r>
    </w:p>
    <w:p w14:paraId="29E0373E" w14:textId="17DC5BE5" w:rsidR="00922629" w:rsidRPr="00922629" w:rsidRDefault="00922629" w:rsidP="00922629">
      <w:pPr>
        <w:ind w:left="357"/>
        <w:rPr>
          <w:rFonts w:hint="eastAsia"/>
        </w:rPr>
      </w:pPr>
      <w:r w:rsidRPr="00922629">
        <w:t>3. 固件与软件（星图识别、姿态解算、通信</w:t>
      </w:r>
      <w:r>
        <w:rPr>
          <w:rFonts w:hint="eastAsia"/>
        </w:rPr>
        <w:t>与接口</w:t>
      </w:r>
      <w:r w:rsidRPr="00922629">
        <w:t>协议）</w:t>
      </w:r>
    </w:p>
    <w:p w14:paraId="306F334D" w14:textId="77777777" w:rsidR="00922629" w:rsidRDefault="00922629" w:rsidP="00922629">
      <w:pPr>
        <w:ind w:left="357"/>
      </w:pPr>
    </w:p>
    <w:p w14:paraId="2EF64511" w14:textId="77777777" w:rsidR="006632FE" w:rsidRDefault="006632FE" w:rsidP="00922629">
      <w:pPr>
        <w:ind w:left="357"/>
      </w:pPr>
    </w:p>
    <w:p w14:paraId="61A9C20F" w14:textId="77777777" w:rsidR="006632FE" w:rsidRDefault="006632FE" w:rsidP="00922629">
      <w:pPr>
        <w:ind w:left="357"/>
      </w:pPr>
    </w:p>
    <w:p w14:paraId="6EE702E1" w14:textId="77777777" w:rsidR="006632FE" w:rsidRDefault="006632FE" w:rsidP="00922629">
      <w:pPr>
        <w:ind w:left="357"/>
      </w:pPr>
    </w:p>
    <w:p w14:paraId="05149FFF" w14:textId="77777777" w:rsidR="006632FE" w:rsidRDefault="006632FE" w:rsidP="00922629">
      <w:pPr>
        <w:ind w:left="357"/>
      </w:pPr>
    </w:p>
    <w:p w14:paraId="61D4AF3C" w14:textId="77777777" w:rsidR="006632FE" w:rsidRDefault="006632FE" w:rsidP="00922629">
      <w:pPr>
        <w:ind w:left="357"/>
        <w:rPr>
          <w:rFonts w:hint="eastAsia"/>
        </w:rPr>
      </w:pPr>
    </w:p>
    <w:p w14:paraId="47418A91" w14:textId="01B81AA1" w:rsidR="00922629" w:rsidRPr="00E85C6A" w:rsidRDefault="00E85C6A" w:rsidP="00E85C6A">
      <w:pPr>
        <w:pStyle w:val="a9"/>
        <w:numPr>
          <w:ilvl w:val="0"/>
          <w:numId w:val="2"/>
        </w:numPr>
        <w:ind w:left="357" w:hanging="357"/>
        <w:outlineLvl w:val="0"/>
        <w:rPr>
          <w:rFonts w:hint="eastAsia"/>
          <w:b/>
          <w:bCs/>
        </w:rPr>
      </w:pPr>
      <w:r w:rsidRPr="00E85C6A">
        <w:rPr>
          <w:rFonts w:hint="eastAsia"/>
          <w:b/>
          <w:bCs/>
        </w:rPr>
        <w:lastRenderedPageBreak/>
        <w:t>功能需求</w:t>
      </w:r>
    </w:p>
    <w:p w14:paraId="6F3C91F3" w14:textId="028598B7" w:rsidR="00E85C6A" w:rsidRDefault="00E85C6A" w:rsidP="00E85C6A">
      <w:pPr>
        <w:pStyle w:val="a9"/>
        <w:ind w:left="360"/>
      </w:pPr>
      <w:r>
        <w:rPr>
          <w:rFonts w:hint="eastAsia"/>
        </w:rPr>
        <w:t>功能需求详见《需求跟踪矩阵》</w:t>
      </w:r>
    </w:p>
    <w:p w14:paraId="69521BFD" w14:textId="37070431" w:rsidR="00056F88" w:rsidRPr="00922629" w:rsidRDefault="00056F88" w:rsidP="00056F88">
      <w:pPr>
        <w:ind w:left="357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Pr="00922629">
        <w:rPr>
          <w:b/>
          <w:bCs/>
        </w:rPr>
        <w:t>.</w:t>
      </w:r>
      <w:r>
        <w:rPr>
          <w:rFonts w:hint="eastAsia"/>
          <w:b/>
          <w:bCs/>
        </w:rPr>
        <w:t>1</w:t>
      </w:r>
      <w:r w:rsidRPr="00922629">
        <w:rPr>
          <w:b/>
          <w:bCs/>
        </w:rPr>
        <w:t xml:space="preserve"> </w:t>
      </w:r>
      <w:r>
        <w:rPr>
          <w:rFonts w:hint="eastAsia"/>
          <w:b/>
          <w:bCs/>
        </w:rPr>
        <w:t>需求优先级</w:t>
      </w:r>
    </w:p>
    <w:p w14:paraId="12130888" w14:textId="77777777" w:rsidR="00056F88" w:rsidRPr="00056F88" w:rsidRDefault="00056F88" w:rsidP="00056F88">
      <w:pPr>
        <w:pStyle w:val="a9"/>
        <w:ind w:left="360"/>
      </w:pPr>
      <w:r w:rsidRPr="00056F88">
        <w:t>|</w:t>
      </w:r>
      <w:r w:rsidRPr="00056F88">
        <w:rPr>
          <w:b/>
          <w:bCs/>
        </w:rPr>
        <w:t xml:space="preserve"> 优先级 </w:t>
      </w:r>
      <w:r w:rsidRPr="00056F88">
        <w:t>|</w:t>
      </w:r>
      <w:r w:rsidRPr="00056F88">
        <w:rPr>
          <w:b/>
          <w:bCs/>
        </w:rPr>
        <w:t xml:space="preserve"> 定义 </w:t>
      </w:r>
      <w:r w:rsidRPr="00056F88">
        <w:t>|</w:t>
      </w:r>
      <w:r w:rsidRPr="00056F88">
        <w:rPr>
          <w:b/>
          <w:bCs/>
        </w:rPr>
        <w:t xml:space="preserve"> 处理原则 </w:t>
      </w:r>
      <w:r w:rsidRPr="00056F88">
        <w:t>|</w:t>
      </w:r>
    </w:p>
    <w:p w14:paraId="7F3B12D5" w14:textId="77777777" w:rsidR="00056F88" w:rsidRPr="00056F88" w:rsidRDefault="00056F88" w:rsidP="00056F88">
      <w:pPr>
        <w:pStyle w:val="a9"/>
        <w:ind w:left="360"/>
      </w:pPr>
      <w:proofErr w:type="gramStart"/>
      <w:r w:rsidRPr="00056F88">
        <w:t>|--------|------|----------|</w:t>
      </w:r>
      <w:proofErr w:type="gramEnd"/>
    </w:p>
    <w:p w14:paraId="184E75E2" w14:textId="77777777" w:rsidR="00056F88" w:rsidRPr="00056F88" w:rsidRDefault="00056F88" w:rsidP="00056F88">
      <w:pPr>
        <w:pStyle w:val="a9"/>
        <w:ind w:left="360"/>
      </w:pPr>
      <w:r w:rsidRPr="00056F88">
        <w:t>| 高 | 核心功能，必须实现 | 任何偏离需书面批准 |</w:t>
      </w:r>
    </w:p>
    <w:p w14:paraId="150D265C" w14:textId="77777777" w:rsidR="00056F88" w:rsidRPr="00056F88" w:rsidRDefault="00056F88" w:rsidP="00056F88">
      <w:pPr>
        <w:pStyle w:val="a9"/>
        <w:ind w:left="360"/>
      </w:pPr>
      <w:r w:rsidRPr="00056F88">
        <w:t>| 中 | 重要功能，尽量实现 | 可协商调整，需记录 |</w:t>
      </w:r>
    </w:p>
    <w:p w14:paraId="3485674C" w14:textId="77777777" w:rsidR="00056F88" w:rsidRPr="00056F88" w:rsidRDefault="00056F88" w:rsidP="00056F88">
      <w:pPr>
        <w:pStyle w:val="a9"/>
        <w:ind w:left="360"/>
      </w:pPr>
      <w:r w:rsidRPr="00056F88">
        <w:t>| 低 | 附加功能，争取实现 | 资源允许时实现 |</w:t>
      </w:r>
    </w:p>
    <w:p w14:paraId="5CD8195E" w14:textId="77777777" w:rsidR="00056F88" w:rsidRDefault="00056F88" w:rsidP="00E85C6A">
      <w:pPr>
        <w:pStyle w:val="a9"/>
        <w:ind w:left="360"/>
      </w:pPr>
    </w:p>
    <w:p w14:paraId="1F44BD4E" w14:textId="7EA6339C" w:rsidR="00056F88" w:rsidRPr="00056F88" w:rsidRDefault="00056F88" w:rsidP="00056F88">
      <w:pPr>
        <w:ind w:left="357"/>
        <w:outlineLvl w:val="1"/>
        <w:rPr>
          <w:b/>
          <w:bCs/>
        </w:rPr>
      </w:pPr>
      <w:r>
        <w:rPr>
          <w:rFonts w:hint="eastAsia"/>
          <w:b/>
          <w:bCs/>
        </w:rPr>
        <w:t>3</w:t>
      </w:r>
      <w:r w:rsidRPr="00922629">
        <w:rPr>
          <w:b/>
          <w:bCs/>
        </w:rPr>
        <w:t>.</w:t>
      </w:r>
      <w:r>
        <w:rPr>
          <w:rFonts w:hint="eastAsia"/>
          <w:b/>
          <w:bCs/>
        </w:rPr>
        <w:t>2</w:t>
      </w:r>
      <w:r w:rsidRPr="00922629">
        <w:rPr>
          <w:b/>
          <w:bCs/>
        </w:rPr>
        <w:t xml:space="preserve"> </w:t>
      </w:r>
      <w:r w:rsidRPr="00056F88">
        <w:rPr>
          <w:b/>
          <w:bCs/>
        </w:rPr>
        <w:t>需求优先级分布</w:t>
      </w:r>
    </w:p>
    <w:p w14:paraId="2B1F1C53" w14:textId="77777777" w:rsidR="00056F88" w:rsidRPr="00056F88" w:rsidRDefault="00056F88" w:rsidP="00056F88">
      <w:pPr>
        <w:pStyle w:val="a9"/>
        <w:ind w:left="360"/>
      </w:pPr>
      <w:r w:rsidRPr="00056F88">
        <w:t>- 高优先级需求：占总需求的60%（确保基本功能）</w:t>
      </w:r>
    </w:p>
    <w:p w14:paraId="638E5E76" w14:textId="77777777" w:rsidR="00056F88" w:rsidRPr="00056F88" w:rsidRDefault="00056F88" w:rsidP="00056F88">
      <w:pPr>
        <w:pStyle w:val="a9"/>
        <w:ind w:left="360"/>
      </w:pPr>
      <w:r w:rsidRPr="00056F88">
        <w:t>- 中优先级需求：占总需求的30%（提升性能）</w:t>
      </w:r>
    </w:p>
    <w:p w14:paraId="67CACB8D" w14:textId="77777777" w:rsidR="00056F88" w:rsidRPr="00056F88" w:rsidRDefault="00056F88" w:rsidP="00056F88">
      <w:pPr>
        <w:pStyle w:val="a9"/>
        <w:ind w:left="360"/>
      </w:pPr>
      <w:r w:rsidRPr="00056F88">
        <w:t>- 低优先级需求：占总需求的10%（锦上添花）</w:t>
      </w:r>
    </w:p>
    <w:p w14:paraId="0AF718AC" w14:textId="77777777" w:rsidR="00056F88" w:rsidRPr="00056F88" w:rsidRDefault="00056F88" w:rsidP="00E85C6A">
      <w:pPr>
        <w:pStyle w:val="a9"/>
        <w:ind w:left="360"/>
        <w:rPr>
          <w:rFonts w:hint="eastAsia"/>
        </w:rPr>
      </w:pPr>
    </w:p>
    <w:p w14:paraId="7FF3B255" w14:textId="77777777" w:rsidR="00922629" w:rsidRDefault="00922629" w:rsidP="00FD6093">
      <w:pPr>
        <w:ind w:left="357"/>
        <w:rPr>
          <w:rFonts w:hint="eastAsia"/>
        </w:rPr>
      </w:pPr>
    </w:p>
    <w:p w14:paraId="190EDA45" w14:textId="77777777" w:rsidR="004C54FA" w:rsidRDefault="004C54FA" w:rsidP="00FD6093">
      <w:pPr>
        <w:ind w:left="357"/>
        <w:rPr>
          <w:rFonts w:hint="eastAsia"/>
        </w:rPr>
      </w:pPr>
    </w:p>
    <w:p w14:paraId="272A3716" w14:textId="77777777" w:rsidR="004C54FA" w:rsidRDefault="004C54FA" w:rsidP="00FD6093">
      <w:pPr>
        <w:ind w:left="357"/>
        <w:rPr>
          <w:rFonts w:hint="eastAsia"/>
        </w:rPr>
      </w:pPr>
    </w:p>
    <w:p w14:paraId="43F01A9C" w14:textId="77777777" w:rsidR="004C54FA" w:rsidRPr="00922629" w:rsidRDefault="004C54FA" w:rsidP="00FD6093">
      <w:pPr>
        <w:ind w:left="357"/>
        <w:rPr>
          <w:rFonts w:hint="eastAsia"/>
        </w:rPr>
      </w:pPr>
    </w:p>
    <w:p w14:paraId="4D474AF5" w14:textId="76D77AC9" w:rsidR="00FD6093" w:rsidRPr="007F1440" w:rsidRDefault="004C54FA" w:rsidP="001C0CAC">
      <w:pPr>
        <w:pStyle w:val="a9"/>
        <w:numPr>
          <w:ilvl w:val="0"/>
          <w:numId w:val="2"/>
        </w:numPr>
        <w:ind w:left="357" w:hanging="357"/>
        <w:outlineLvl w:val="0"/>
        <w:rPr>
          <w:rFonts w:hint="eastAsia"/>
          <w:b/>
          <w:bCs/>
        </w:rPr>
      </w:pPr>
      <w:r w:rsidRPr="007F1440">
        <w:rPr>
          <w:rFonts w:hint="eastAsia"/>
          <w:b/>
          <w:bCs/>
        </w:rPr>
        <w:t>需求变更管理</w:t>
      </w:r>
    </w:p>
    <w:p w14:paraId="68BF09AA" w14:textId="03E2AB42" w:rsidR="001C0CAC" w:rsidRPr="007F1440" w:rsidRDefault="004C54FA" w:rsidP="001C0CAC">
      <w:pPr>
        <w:ind w:firstLine="357"/>
        <w:outlineLvl w:val="1"/>
        <w:rPr>
          <w:rFonts w:hint="eastAsia"/>
          <w:b/>
          <w:bCs/>
        </w:rPr>
      </w:pPr>
      <w:r w:rsidRPr="007F1440">
        <w:rPr>
          <w:rFonts w:hint="eastAsia"/>
          <w:b/>
          <w:bCs/>
        </w:rPr>
        <w:t>4.1 变更流程</w:t>
      </w:r>
    </w:p>
    <w:p w14:paraId="56BF9D1B" w14:textId="4A68CB1A" w:rsidR="004C54FA" w:rsidRDefault="001C0CAC" w:rsidP="004C54FA">
      <w:pPr>
        <w:ind w:firstLine="360"/>
        <w:rPr>
          <w:rFonts w:hint="eastAsia"/>
        </w:rPr>
      </w:pPr>
      <w:r>
        <w:rPr>
          <w:rFonts w:hint="eastAsia"/>
        </w:rPr>
        <w:t>变更流程遵循：</w:t>
      </w:r>
      <w:r w:rsidR="004C54FA">
        <w:rPr>
          <w:rFonts w:hint="eastAsia"/>
        </w:rPr>
        <w:t>申请-评估-审批-实施。</w:t>
      </w:r>
    </w:p>
    <w:p w14:paraId="66351F72" w14:textId="1CE11B73" w:rsidR="004C54FA" w:rsidRDefault="004C54FA" w:rsidP="004C54FA">
      <w:pPr>
        <w:ind w:firstLine="360"/>
        <w:rPr>
          <w:rFonts w:hint="eastAsia"/>
        </w:rPr>
      </w:pPr>
      <w:r>
        <w:rPr>
          <w:rFonts w:hint="eastAsia"/>
        </w:rPr>
        <w:t>当项目存在需求变更，项目成员需通过《需求变更申请表》申请变更；提交后，评审成员应从技术、成本、进度等方面进行评估，如；审批成员应确认流程合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无误，；变更审批通过后，项目成员应更新所有相关文档，并按照新文档实施变更。</w:t>
      </w:r>
    </w:p>
    <w:p w14:paraId="1F04449D" w14:textId="77777777" w:rsidR="004C54FA" w:rsidRDefault="004C54FA" w:rsidP="004C54FA">
      <w:pPr>
        <w:pStyle w:val="a9"/>
        <w:ind w:left="750"/>
        <w:rPr>
          <w:rFonts w:hint="eastAsia"/>
        </w:rPr>
      </w:pPr>
      <w:r>
        <w:rPr>
          <w:rFonts w:hint="eastAsia"/>
        </w:rPr>
        <w:t>2. 影响分析：评估对进度、成本、技术的影响</w:t>
      </w:r>
    </w:p>
    <w:p w14:paraId="01C8F99B" w14:textId="77777777" w:rsidR="004C54FA" w:rsidRDefault="004C54FA" w:rsidP="004C54FA">
      <w:pPr>
        <w:pStyle w:val="a9"/>
        <w:ind w:left="750"/>
        <w:rPr>
          <w:rFonts w:hint="eastAsia"/>
        </w:rPr>
      </w:pPr>
      <w:r>
        <w:rPr>
          <w:rFonts w:hint="eastAsia"/>
        </w:rPr>
        <w:t>3. 审批决策：由技术负责人批准</w:t>
      </w:r>
    </w:p>
    <w:p w14:paraId="1C9A4823" w14:textId="161C5620" w:rsidR="00E13D21" w:rsidRDefault="004C54FA" w:rsidP="004C54FA">
      <w:pPr>
        <w:pStyle w:val="a9"/>
        <w:ind w:left="750"/>
        <w:rPr>
          <w:rFonts w:hint="eastAsia"/>
        </w:rPr>
      </w:pPr>
      <w:r>
        <w:rPr>
          <w:rFonts w:hint="eastAsia"/>
        </w:rPr>
        <w:t>4. 实施更新：更新所有相关文档</w:t>
      </w:r>
    </w:p>
    <w:p w14:paraId="20B79BEB" w14:textId="77777777" w:rsidR="004C54FA" w:rsidRDefault="004C54FA" w:rsidP="004C54FA">
      <w:pPr>
        <w:pStyle w:val="a9"/>
        <w:ind w:left="750"/>
        <w:rPr>
          <w:rFonts w:hint="eastAsia"/>
        </w:rPr>
      </w:pPr>
    </w:p>
    <w:p w14:paraId="72F297D2" w14:textId="76085EBF" w:rsidR="004C54FA" w:rsidRPr="004C54FA" w:rsidRDefault="004C54FA" w:rsidP="001C0CAC">
      <w:pPr>
        <w:outlineLvl w:val="1"/>
        <w:rPr>
          <w:rFonts w:hint="eastAsia"/>
        </w:rPr>
      </w:pPr>
      <w:r>
        <w:tab/>
      </w:r>
      <w:r>
        <w:rPr>
          <w:rFonts w:hint="eastAsia"/>
        </w:rPr>
        <w:t xml:space="preserve">4.2 </w:t>
      </w:r>
      <w:r w:rsidRPr="004C54FA">
        <w:rPr>
          <w:b/>
          <w:bCs/>
        </w:rPr>
        <w:t>变更记录</w:t>
      </w:r>
    </w:p>
    <w:p w14:paraId="50C0129D" w14:textId="5FB74AB9" w:rsidR="004C54FA" w:rsidRPr="004C54FA" w:rsidRDefault="004C54FA" w:rsidP="004C54FA">
      <w:pPr>
        <w:rPr>
          <w:rFonts w:hint="eastAsia"/>
        </w:rPr>
      </w:pPr>
    </w:p>
    <w:sectPr w:rsidR="004C54FA" w:rsidRPr="004C54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7918"/>
    <w:multiLevelType w:val="multilevel"/>
    <w:tmpl w:val="E93C36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AEE502C"/>
    <w:multiLevelType w:val="multilevel"/>
    <w:tmpl w:val="8752CD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4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56" w:hanging="1800"/>
      </w:pPr>
      <w:rPr>
        <w:rFonts w:hint="default"/>
      </w:rPr>
    </w:lvl>
  </w:abstractNum>
  <w:num w:numId="1" w16cid:durableId="2038578261">
    <w:abstractNumId w:val="0"/>
  </w:num>
  <w:num w:numId="2" w16cid:durableId="1026757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7C"/>
    <w:rsid w:val="00056F88"/>
    <w:rsid w:val="000860C3"/>
    <w:rsid w:val="000B620B"/>
    <w:rsid w:val="001105E7"/>
    <w:rsid w:val="001C0CAC"/>
    <w:rsid w:val="001F7FD4"/>
    <w:rsid w:val="002A5BA9"/>
    <w:rsid w:val="002E3D07"/>
    <w:rsid w:val="00396CAD"/>
    <w:rsid w:val="0047262D"/>
    <w:rsid w:val="004C54FA"/>
    <w:rsid w:val="00611084"/>
    <w:rsid w:val="006632FE"/>
    <w:rsid w:val="007720C4"/>
    <w:rsid w:val="007F1440"/>
    <w:rsid w:val="008175BC"/>
    <w:rsid w:val="008F3251"/>
    <w:rsid w:val="00915179"/>
    <w:rsid w:val="00922629"/>
    <w:rsid w:val="00931270"/>
    <w:rsid w:val="00A60AF3"/>
    <w:rsid w:val="00A6688E"/>
    <w:rsid w:val="00A91B46"/>
    <w:rsid w:val="00B150A5"/>
    <w:rsid w:val="00B4297C"/>
    <w:rsid w:val="00BE4D7F"/>
    <w:rsid w:val="00C02A4B"/>
    <w:rsid w:val="00D812BF"/>
    <w:rsid w:val="00DC3FBE"/>
    <w:rsid w:val="00E13D21"/>
    <w:rsid w:val="00E32EC0"/>
    <w:rsid w:val="00E342E4"/>
    <w:rsid w:val="00E71B63"/>
    <w:rsid w:val="00E85C6A"/>
    <w:rsid w:val="00EE11ED"/>
    <w:rsid w:val="00F61BB4"/>
    <w:rsid w:val="00F71C5F"/>
    <w:rsid w:val="00FD6093"/>
    <w:rsid w:val="00FE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EB77C0"/>
  <w15:chartTrackingRefBased/>
  <w15:docId w15:val="{03FD04D3-C30B-4F69-A0EB-71498761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29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9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9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9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9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9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9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9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29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29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29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29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29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29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29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29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9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29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29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29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29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29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297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D6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C54F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C54F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519</Words>
  <Characters>609</Characters>
  <Application>Microsoft Office Word</Application>
  <DocSecurity>0</DocSecurity>
  <Lines>60</Lines>
  <Paragraphs>70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Xuerui</dc:creator>
  <cp:keywords/>
  <dc:description/>
  <cp:lastModifiedBy>Gao, Xuerui</cp:lastModifiedBy>
  <cp:revision>10</cp:revision>
  <dcterms:created xsi:type="dcterms:W3CDTF">2025-12-30T17:59:00Z</dcterms:created>
  <dcterms:modified xsi:type="dcterms:W3CDTF">2026-01-03T14:58:00Z</dcterms:modified>
</cp:coreProperties>
</file>