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A73F" w14:textId="6D96930B" w:rsidR="00D07821" w:rsidRPr="00D07821" w:rsidRDefault="00D07821" w:rsidP="00D07821">
      <w:pPr>
        <w:jc w:val="center"/>
        <w:rPr>
          <w:rFonts w:hint="eastAsia"/>
          <w:sz w:val="40"/>
          <w:szCs w:val="40"/>
        </w:rPr>
      </w:pPr>
      <w:r w:rsidRPr="00D07821">
        <w:rPr>
          <w:rFonts w:hint="eastAsia"/>
          <w:sz w:val="40"/>
          <w:szCs w:val="40"/>
        </w:rPr>
        <w:t>星敏感器系统需求规格说明书 (SRS)</w:t>
      </w:r>
    </w:p>
    <w:p w14:paraId="2455DFA0" w14:textId="77777777" w:rsidR="00D07821" w:rsidRDefault="00D07821" w:rsidP="00D07821">
      <w:pPr>
        <w:rPr>
          <w:rFonts w:hint="eastAsia"/>
        </w:rPr>
      </w:pPr>
    </w:p>
    <w:p w14:paraId="2731EC6B" w14:textId="77777777" w:rsidR="00D07821" w:rsidRDefault="00D07821" w:rsidP="00D07821">
      <w:pPr>
        <w:rPr>
          <w:rFonts w:hint="eastAsia"/>
        </w:rPr>
      </w:pPr>
      <w:r>
        <w:rPr>
          <w:rFonts w:hint="eastAsia"/>
        </w:rPr>
        <w:t>| 文档编号 | SRS-STAR-001 |</w:t>
      </w:r>
    </w:p>
    <w:p w14:paraId="414793B2" w14:textId="77777777" w:rsidR="00D07821" w:rsidRDefault="00D07821" w:rsidP="00D07821">
      <w:pPr>
        <w:rPr>
          <w:rFonts w:hint="eastAsia"/>
        </w:rPr>
      </w:pPr>
      <w:r>
        <w:rPr>
          <w:rFonts w:hint="eastAsia"/>
        </w:rPr>
        <w:t>| 版本号 | 1.0 |</w:t>
      </w:r>
    </w:p>
    <w:p w14:paraId="71F9F0CC" w14:textId="77777777" w:rsidR="00D07821" w:rsidRDefault="00D07821" w:rsidP="00D07821">
      <w:pPr>
        <w:rPr>
          <w:rFonts w:hint="eastAsia"/>
        </w:rPr>
      </w:pPr>
      <w:r>
        <w:rPr>
          <w:rFonts w:hint="eastAsia"/>
        </w:rPr>
        <w:t>| 生效日期 | 2025-12-27 |</w:t>
      </w:r>
    </w:p>
    <w:p w14:paraId="1C97B9D9" w14:textId="36629A77" w:rsidR="00D07821" w:rsidRDefault="00D07821" w:rsidP="00D07821">
      <w:pPr>
        <w:rPr>
          <w:rFonts w:hint="eastAsia"/>
        </w:rPr>
      </w:pPr>
      <w:r>
        <w:rPr>
          <w:rFonts w:hint="eastAsia"/>
        </w:rPr>
        <w:t>| 编写人 | [</w:t>
      </w:r>
      <w:r>
        <w:rPr>
          <w:rFonts w:hint="eastAsia"/>
        </w:rPr>
        <w:t>高雪瑞</w:t>
      </w:r>
      <w:r>
        <w:rPr>
          <w:rFonts w:hint="eastAsia"/>
        </w:rPr>
        <w:t>] |</w:t>
      </w:r>
    </w:p>
    <w:p w14:paraId="03C17781" w14:textId="724361E0" w:rsidR="00D07821" w:rsidRDefault="00D07821" w:rsidP="00D07821">
      <w:pPr>
        <w:rPr>
          <w:rFonts w:hint="eastAsia"/>
        </w:rPr>
      </w:pPr>
      <w:r>
        <w:rPr>
          <w:rFonts w:hint="eastAsia"/>
        </w:rPr>
        <w:t>| 审核人 | [</w:t>
      </w:r>
      <w:r>
        <w:rPr>
          <w:rFonts w:hint="eastAsia"/>
        </w:rPr>
        <w:t xml:space="preserve">  </w:t>
      </w:r>
      <w:r>
        <w:rPr>
          <w:rFonts w:hint="eastAsia"/>
        </w:rPr>
        <w:t>] |</w:t>
      </w:r>
    </w:p>
    <w:p w14:paraId="30122FC9" w14:textId="7B5C722F" w:rsidR="00D07821" w:rsidRDefault="00D07821" w:rsidP="00D07821">
      <w:pPr>
        <w:rPr>
          <w:rFonts w:hint="eastAsia"/>
        </w:rPr>
      </w:pPr>
      <w:r>
        <w:rPr>
          <w:rFonts w:hint="eastAsia"/>
        </w:rPr>
        <w:t>| 批准人 | [</w:t>
      </w:r>
      <w:r>
        <w:rPr>
          <w:rFonts w:hint="eastAsia"/>
        </w:rPr>
        <w:t xml:space="preserve">  </w:t>
      </w:r>
      <w:r>
        <w:rPr>
          <w:rFonts w:hint="eastAsia"/>
        </w:rPr>
        <w:t>] |</w:t>
      </w:r>
    </w:p>
    <w:p w14:paraId="7FE0E9B0" w14:textId="77777777" w:rsidR="00D07821" w:rsidRDefault="00D07821" w:rsidP="00D07821"/>
    <w:p w14:paraId="7C078C8C" w14:textId="77777777" w:rsidR="005D68BB" w:rsidRDefault="005D68BB" w:rsidP="00D07821"/>
    <w:p w14:paraId="6948BA1D" w14:textId="77777777" w:rsidR="005D68BB" w:rsidRDefault="005D68BB" w:rsidP="00D07821"/>
    <w:p w14:paraId="211272F4" w14:textId="77777777" w:rsidR="005D68BB" w:rsidRDefault="005D68BB" w:rsidP="00D07821"/>
    <w:p w14:paraId="6FFC6356" w14:textId="77777777" w:rsidR="005D68BB" w:rsidRDefault="005D68BB" w:rsidP="00D07821"/>
    <w:p w14:paraId="6675E767" w14:textId="77777777" w:rsidR="005D68BB" w:rsidRDefault="005D68BB" w:rsidP="00D07821"/>
    <w:p w14:paraId="02588B39" w14:textId="77777777" w:rsidR="005D68BB" w:rsidRDefault="005D68BB" w:rsidP="00D07821"/>
    <w:p w14:paraId="069349B0" w14:textId="77777777" w:rsidR="005D68BB" w:rsidRDefault="005D68BB" w:rsidP="00D07821"/>
    <w:p w14:paraId="244219D1" w14:textId="77777777" w:rsidR="005D68BB" w:rsidRDefault="005D68BB" w:rsidP="00D07821"/>
    <w:p w14:paraId="726B8276" w14:textId="77777777" w:rsidR="005D68BB" w:rsidRDefault="005D68BB" w:rsidP="00D07821"/>
    <w:p w14:paraId="344203EE" w14:textId="77777777" w:rsidR="005D68BB" w:rsidRDefault="005D68BB" w:rsidP="00D07821"/>
    <w:p w14:paraId="2C53B913" w14:textId="77777777" w:rsidR="005D68BB" w:rsidRDefault="005D68BB" w:rsidP="00D07821"/>
    <w:p w14:paraId="6607F34F" w14:textId="77777777" w:rsidR="005D68BB" w:rsidRDefault="005D68BB" w:rsidP="00D07821"/>
    <w:p w14:paraId="683F73E0" w14:textId="77777777" w:rsidR="005D68BB" w:rsidRDefault="005D68BB" w:rsidP="00D07821"/>
    <w:p w14:paraId="614F2E54" w14:textId="77777777" w:rsidR="005D68BB" w:rsidRDefault="005D68BB" w:rsidP="00D07821"/>
    <w:p w14:paraId="681C2299" w14:textId="77777777" w:rsidR="005D68BB" w:rsidRDefault="005D68BB" w:rsidP="00D07821"/>
    <w:p w14:paraId="2CE76395" w14:textId="77777777" w:rsidR="005D68BB" w:rsidRDefault="005D68BB" w:rsidP="00D07821"/>
    <w:p w14:paraId="1FC78E29" w14:textId="77777777" w:rsidR="005D68BB" w:rsidRDefault="005D68BB" w:rsidP="00D07821">
      <w:pPr>
        <w:rPr>
          <w:rFonts w:hint="eastAsia"/>
        </w:rPr>
      </w:pPr>
    </w:p>
    <w:p w14:paraId="1301B1B9" w14:textId="7272079C" w:rsidR="00D07821" w:rsidRPr="005D68BB" w:rsidRDefault="00D07821" w:rsidP="005D68BB">
      <w:pPr>
        <w:outlineLvl w:val="0"/>
        <w:rPr>
          <w:rFonts w:hint="eastAsia"/>
          <w:b/>
          <w:bCs/>
          <w:sz w:val="28"/>
          <w:szCs w:val="28"/>
        </w:rPr>
      </w:pPr>
      <w:r w:rsidRPr="005D68BB">
        <w:rPr>
          <w:rFonts w:hint="eastAsia"/>
          <w:b/>
          <w:bCs/>
          <w:sz w:val="28"/>
          <w:szCs w:val="28"/>
        </w:rPr>
        <w:lastRenderedPageBreak/>
        <w:t>1. 文档概述</w:t>
      </w:r>
    </w:p>
    <w:p w14:paraId="34B9B66B" w14:textId="1B9AE37C" w:rsidR="00D07821" w:rsidRPr="005D68BB" w:rsidRDefault="00D07821" w:rsidP="005D68BB">
      <w:pPr>
        <w:outlineLvl w:val="1"/>
        <w:rPr>
          <w:rFonts w:hint="eastAsia"/>
          <w:b/>
          <w:bCs/>
        </w:rPr>
      </w:pPr>
      <w:r w:rsidRPr="005D68BB">
        <w:rPr>
          <w:rFonts w:hint="eastAsia"/>
          <w:b/>
          <w:bCs/>
        </w:rPr>
        <w:t>1.1 文档目的</w:t>
      </w:r>
    </w:p>
    <w:p w14:paraId="5397F9F7" w14:textId="7192EF8F" w:rsidR="00D07821" w:rsidRDefault="00D07821" w:rsidP="00D07821">
      <w:pPr>
        <w:rPr>
          <w:rFonts w:hint="eastAsia"/>
        </w:rPr>
      </w:pPr>
      <w:r>
        <w:rPr>
          <w:rFonts w:hint="eastAsia"/>
        </w:rPr>
        <w:t>本文档是星敏感器系统设计的顶层技术文件</w:t>
      </w:r>
      <w:r>
        <w:rPr>
          <w:rFonts w:hint="eastAsia"/>
        </w:rPr>
        <w:t>和架构规划。该文档</w:t>
      </w:r>
      <w:r>
        <w:rPr>
          <w:rFonts w:hint="eastAsia"/>
        </w:rPr>
        <w:t>将用户需求（URS）转化为可执行的技术规格，用于指导各子系统设计。</w:t>
      </w:r>
    </w:p>
    <w:p w14:paraId="085D636F" w14:textId="77777777" w:rsidR="00D07821" w:rsidRDefault="00D07821" w:rsidP="00D07821">
      <w:pPr>
        <w:rPr>
          <w:rFonts w:hint="eastAsia"/>
        </w:rPr>
      </w:pPr>
    </w:p>
    <w:p w14:paraId="01BC3F9E" w14:textId="2CFD33D1" w:rsidR="00D07821" w:rsidRPr="005D68BB" w:rsidRDefault="00D07821" w:rsidP="005D68BB">
      <w:pPr>
        <w:outlineLvl w:val="1"/>
        <w:rPr>
          <w:rFonts w:hint="eastAsia"/>
          <w:b/>
          <w:bCs/>
        </w:rPr>
      </w:pPr>
      <w:r w:rsidRPr="005D68BB">
        <w:rPr>
          <w:rFonts w:hint="eastAsia"/>
          <w:b/>
          <w:bCs/>
        </w:rPr>
        <w:t>1.2 与URS的关系</w:t>
      </w:r>
    </w:p>
    <w:p w14:paraId="2DE13CE8" w14:textId="5DE12765" w:rsidR="00D07821" w:rsidRDefault="00D07821" w:rsidP="00D07821">
      <w:pPr>
        <w:rPr>
          <w:rFonts w:hint="eastAsia"/>
        </w:rPr>
      </w:pPr>
      <w:r>
        <w:rPr>
          <w:rFonts w:hint="eastAsia"/>
        </w:rPr>
        <w:t>本SRS是URS的技术实现方案，每条系统需求都应可追溯至URS需求。</w:t>
      </w:r>
    </w:p>
    <w:p w14:paraId="29B5611C" w14:textId="77777777" w:rsidR="005D68BB" w:rsidRDefault="005D68BB" w:rsidP="00D07821">
      <w:pPr>
        <w:rPr>
          <w:rFonts w:hint="eastAsia"/>
        </w:rPr>
      </w:pPr>
    </w:p>
    <w:p w14:paraId="0C656C54" w14:textId="21B14834" w:rsidR="00EE11ED" w:rsidRDefault="00D07821" w:rsidP="005D68BB">
      <w:pPr>
        <w:outlineLvl w:val="1"/>
        <w:rPr>
          <w:b/>
          <w:bCs/>
        </w:rPr>
      </w:pPr>
      <w:r w:rsidRPr="005D68BB">
        <w:rPr>
          <w:rFonts w:hint="eastAsia"/>
          <w:b/>
          <w:bCs/>
        </w:rPr>
        <w:t>1.3 系统架构概述</w:t>
      </w:r>
    </w:p>
    <w:p w14:paraId="65B00528" w14:textId="1FAC00D3" w:rsidR="005D68BB" w:rsidRDefault="005D68BB" w:rsidP="005D68BB">
      <w:pPr>
        <w:rPr>
          <w:b/>
          <w:bCs/>
        </w:rPr>
      </w:pPr>
      <w:r w:rsidRPr="005D68BB">
        <w:rPr>
          <w:b/>
          <w:bCs/>
        </w:rPr>
        <w:t>星敏感器系统架构</w:t>
      </w:r>
      <w:r w:rsidRPr="005D68BB">
        <w:rPr>
          <w:b/>
          <w:bCs/>
        </w:rPr>
        <w:br/>
        <w:t>├── 光学子系统</w:t>
      </w:r>
      <w:r w:rsidRPr="005D68BB">
        <w:rPr>
          <w:b/>
          <w:bCs/>
        </w:rPr>
        <w:br/>
        <w:t>│ ├── 镜头组件</w:t>
      </w:r>
      <w:r w:rsidRPr="005D68BB">
        <w:rPr>
          <w:b/>
          <w:bCs/>
        </w:rPr>
        <w:br/>
        <w:t>│ ├── 探测器组件</w:t>
      </w:r>
      <w:r w:rsidRPr="005D68BB">
        <w:rPr>
          <w:b/>
          <w:bCs/>
        </w:rPr>
        <w:br/>
        <w:t>│ └── 遮光罩组件</w:t>
      </w:r>
      <w:r w:rsidRPr="005D68BB">
        <w:rPr>
          <w:b/>
          <w:bCs/>
        </w:rPr>
        <w:br/>
        <w:t>├── 机械子系统</w:t>
      </w:r>
      <w:r w:rsidRPr="005D68BB">
        <w:rPr>
          <w:b/>
          <w:bCs/>
        </w:rPr>
        <w:br/>
        <w:t>│ ├── 结构框架</w:t>
      </w:r>
      <w:r w:rsidRPr="005D68BB">
        <w:rPr>
          <w:b/>
          <w:bCs/>
        </w:rPr>
        <w:br/>
        <w:t>│ ├── 安装接口</w:t>
      </w:r>
      <w:r w:rsidRPr="005D68BB">
        <w:rPr>
          <w:b/>
          <w:bCs/>
        </w:rPr>
        <w:br/>
        <w:t>│ └── 热控组件</w:t>
      </w:r>
      <w:r w:rsidRPr="005D68BB">
        <w:rPr>
          <w:b/>
          <w:bCs/>
        </w:rPr>
        <w:br/>
        <w:t>├── 电子子系统</w:t>
      </w:r>
      <w:r w:rsidRPr="005D68BB">
        <w:rPr>
          <w:b/>
          <w:bCs/>
        </w:rPr>
        <w:br/>
        <w:t>│ ├── 图像采集板</w:t>
      </w:r>
      <w:r w:rsidRPr="005D68BB">
        <w:rPr>
          <w:b/>
          <w:bCs/>
        </w:rPr>
        <w:br/>
        <w:t>│ ├── 主处理板</w:t>
      </w:r>
      <w:r w:rsidRPr="005D68BB">
        <w:rPr>
          <w:b/>
          <w:bCs/>
        </w:rPr>
        <w:br/>
        <w:t>│ ├── 电源板</w:t>
      </w:r>
      <w:r w:rsidRPr="005D68BB">
        <w:rPr>
          <w:b/>
          <w:bCs/>
        </w:rPr>
        <w:br/>
        <w:t>│ └── 接口板</w:t>
      </w:r>
      <w:r w:rsidRPr="005D68BB">
        <w:rPr>
          <w:b/>
          <w:bCs/>
        </w:rPr>
        <w:br/>
        <w:t>└── 软件子系统</w:t>
      </w:r>
      <w:r w:rsidRPr="005D68BB">
        <w:rPr>
          <w:b/>
          <w:bCs/>
        </w:rPr>
        <w:br/>
        <w:t>├── 底层驱动</w:t>
      </w:r>
      <w:r w:rsidRPr="005D68BB">
        <w:rPr>
          <w:b/>
          <w:bCs/>
        </w:rPr>
        <w:br/>
        <w:t>├── 应用算法</w:t>
      </w:r>
      <w:r w:rsidRPr="005D68BB">
        <w:rPr>
          <w:b/>
          <w:bCs/>
        </w:rPr>
        <w:br/>
        <w:t>└── 通信协议</w:t>
      </w:r>
    </w:p>
    <w:p w14:paraId="43D9E852" w14:textId="77777777" w:rsidR="005D68BB" w:rsidRDefault="005D68BB" w:rsidP="005D68BB">
      <w:pPr>
        <w:rPr>
          <w:b/>
          <w:bCs/>
        </w:rPr>
      </w:pPr>
    </w:p>
    <w:p w14:paraId="6CA4137C" w14:textId="77777777" w:rsidR="005D68BB" w:rsidRPr="005D68BB" w:rsidRDefault="005D68BB" w:rsidP="005D68BB">
      <w:pPr>
        <w:rPr>
          <w:rFonts w:hint="eastAsia"/>
          <w:b/>
          <w:bCs/>
        </w:rPr>
      </w:pPr>
    </w:p>
    <w:sectPr w:rsidR="005D68BB" w:rsidRPr="005D6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8CBA" w14:textId="77777777" w:rsidR="00E44567" w:rsidRDefault="00E44567" w:rsidP="00D078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C8635D" w14:textId="77777777" w:rsidR="00E44567" w:rsidRDefault="00E44567" w:rsidP="00D078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491C9" w14:textId="77777777" w:rsidR="00E44567" w:rsidRDefault="00E44567" w:rsidP="00D078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A0425B" w14:textId="77777777" w:rsidR="00E44567" w:rsidRDefault="00E44567" w:rsidP="00D078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38"/>
    <w:rsid w:val="000860C3"/>
    <w:rsid w:val="000B620B"/>
    <w:rsid w:val="001F7FD4"/>
    <w:rsid w:val="002A5BA9"/>
    <w:rsid w:val="002E3D07"/>
    <w:rsid w:val="00396CAD"/>
    <w:rsid w:val="0047262D"/>
    <w:rsid w:val="005D68BB"/>
    <w:rsid w:val="00611084"/>
    <w:rsid w:val="007720C4"/>
    <w:rsid w:val="008F3251"/>
    <w:rsid w:val="00915179"/>
    <w:rsid w:val="00931270"/>
    <w:rsid w:val="00A6688E"/>
    <w:rsid w:val="00A91B46"/>
    <w:rsid w:val="00B150A5"/>
    <w:rsid w:val="00C02A4B"/>
    <w:rsid w:val="00D07821"/>
    <w:rsid w:val="00E44567"/>
    <w:rsid w:val="00EE11ED"/>
    <w:rsid w:val="00F61BB4"/>
    <w:rsid w:val="00F71C5F"/>
    <w:rsid w:val="00F9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E2B67"/>
  <w15:chartTrackingRefBased/>
  <w15:docId w15:val="{F0CC7F80-3C71-45B6-8BEB-33FD8AF5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67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7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7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7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7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7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7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7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7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7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67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7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7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7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7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7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7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7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7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7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7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8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78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78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78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256</Characters>
  <Application>Microsoft Office Word</Application>
  <DocSecurity>0</DocSecurity>
  <Lines>25</Lines>
  <Paragraphs>27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Xuerui</dc:creator>
  <cp:keywords/>
  <dc:description/>
  <cp:lastModifiedBy>Gao, Xuerui</cp:lastModifiedBy>
  <cp:revision>4</cp:revision>
  <dcterms:created xsi:type="dcterms:W3CDTF">2026-01-02T13:16:00Z</dcterms:created>
  <dcterms:modified xsi:type="dcterms:W3CDTF">2026-01-02T13:20:00Z</dcterms:modified>
</cp:coreProperties>
</file>