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AI 预打分系统使用说明</w:t>
      </w:r>
    </w:p>
    <w:p>
      <w:r>
        <w:rPr>
          <w:color w:val="666666"/>
          <w:sz w:val="20"/>
        </w:rPr>
        <w:t>基于分割图几何特征（逐笔颜色比对）+ 三锚点刻度插值的手写汉字六维预打分系统。为评分老师提供可修改的初稿，降低人工评分工作量。版本 v3（commit 6282a72），更新记录见 CHANGELOG.md。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一、评分原理（30 秒版）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每个样本有分割图（无背景、每笔一色、颜色顺序固定）→ 颜色分离出逐笔画 → 逐笔骨架分析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提取六维特征（笔画/结构/位置/占格/衔接/留白）→ 与三张锚点图（满分/较差/最差）的特征做偏差比较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三锚点刻度插值映射出六维分（0~15/20/15/10/10/10）→ 写入 Excel，总分由公式自动求和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二、环境与依赖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D:\app_wqgao\anaconda3\envs\poc_env\python.exe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openpyxl、Pillow、numpy、scipy、opencv-python、scikit-image、python-docx（均已装）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运行目录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所有命令在 D:\wqgao\code\AI_scoring_2\src 下执行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3B63"/>
        </w:rPr>
        <w:t>三、目录结构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AI_scoring_2\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CHANGELOG.md              # 版本更新记录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README.md                 # 本说明（Markdown 版）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AI预打分方案_v*.docx       # 方案文档（设计/原理）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write_*.py                # 各 docx 的生成脚本（保留可复跑）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src\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main.py               # CLI 统一入口（所有命令从这里进）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config.py / config.json   # 配置加载与全局配置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init_anchor.py        # 生成锚点目录模板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apply_scores.py       # 从 scores json 单独写回 Excel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common\              # ★ 可复用公共库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features\            # 特征层（分离/骨架/特征/验证）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scoring\             # 评分层（锚点插值+校准）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└── pipeline\            # 管道层（单字/批量）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├── data\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anchors\{字}\        # 锚点（每字三张图 + anchor.json）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features\*.csv       # 特征验证表（中间产物）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├── scores\{字}_scores.json   # 六维分结果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│   └── output\              # 成品 xlsx + summary.csv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└── logs\                    # 运行日志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四、每个 py 文件的作用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CLI 入口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src/main.py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CLI 统一入口，分发 5 个子命令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读取 config.json、解析绝对路径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src/init_anchor.py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生成锚点目录模板（N 档占位 + anchor.json，--count 3/6/9）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init-anchor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src/apply_scores.py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从已有 scores json 写回 Excel（独立入口）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apply-scores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src/common/io_utils.py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目录创建、JSON 安全读写、源工作簿路径拼接（input_suffix）、字符清单、进度条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src/common/image_utils.py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图像加载、颜色 KMeans 量化、逐笔分离、骨架化、端点/交叉点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src/common/excel_utils.py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工作簿加载、嵌入图提取、D:I 写入、公式快照与校验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src/common/anchor_utils.py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锚点模板创建、anchor.json 解析、锚点目录校验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src/common/logging_utils.py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控制台 + 文件日志初始化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src/features/stroke_separate.py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颜色量化 → 逐笔掩膜 → 笔画数校验（业务层）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src/features/skeleton.py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单笔骨架几何：方向直方图/长度/宽度/曲率/端点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src/features/features.py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六维特征提取（layout + 逐笔）与每维偏差距离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src/features/stroke_check.py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笔画分离质量验证（颜色数 vs 实际笔画数）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stroke-check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src/features/feature_check.py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特征提取验证，输出特征表 CSV + 分布统计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feature-check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src/scoring/score_mapper.py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三锚点刻度插值 → 六维分；批量映射 + 分布校准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src/pipeline/single_char.py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单字流水线：特征 → 评分 → scores json → 写回（可选特征 sheet）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src/pipeline/run_all.py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字符清单遍历、逐字跑、汇总 summary.csv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run-all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3B63"/>
        </w:rPr>
        <w:t>五、命令手册</w:t>
      </w:r>
    </w:p>
    <w:p>
      <w:r>
        <w:rPr>
          <w:rFonts w:ascii="微软雅黑" w:hAnsi="微软雅黑" w:eastAsia="微软雅黑"/>
          <w:b/>
        </w:rPr>
        <w:t>所有命令统一格式：python main.py &lt;子命令&gt; [参数]（在 src 目录下执行）。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5.1 生成锚点模板 init-anchor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init-anchor --char 刀           # 3 档（默认）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init-anchor --char 刀 --count 6 # 6 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字名（目录名）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--count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锚点档位数 3/6/9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--anchor-dir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锚点根目录</w:t>
            </w:r>
          </w:p>
        </w:tc>
      </w:tr>
    </w:tbl>
    <w:p/>
    <w:p>
      <w:r>
        <w:rPr>
          <w:rFonts w:ascii="微软雅黑" w:hAnsi="微软雅黑" w:eastAsia="微软雅黑"/>
          <w:b w:val="0"/>
        </w:rPr>
        <w:t>产出 data\anchors\{字}\ + anchor.json（按档位表生成 N 条锚点）。按 anchor.json 的 file 字段放图（3 档 = perfect/fair/worst.png；6/9 档 = perfect/level_1~N-2/worst.png），score_ratio 与 label 已自动填好，可改。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5.2 笔画分离验证 stroke-check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stroke-check --char 刀 --expected-strokes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验证的字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--expected-strokes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该字预期笔画数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--limit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抽样数，0=全部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--n-colors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颜色量化聚类数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--source-dir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源工作簿目录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3B63"/>
        </w:rPr>
        <w:t>5.3 特征提取验证 feature-check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feature-check --char 刀</w:t>
      </w:r>
    </w:p>
    <w:p>
      <w:r>
        <w:rPr>
          <w:rFonts w:ascii="微软雅黑" w:hAnsi="微软雅黑" w:eastAsia="微软雅黑"/>
          <w:b w:val="0"/>
        </w:rPr>
        <w:t>产出 data\features\{字}_features.csv（16 列）+ 分布统计，用于检查特征是否有区分度。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5.4 预打分 run-all（核心命令）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--char 上 --save-features   # 单字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                             # 全量（扫描源目录）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--chars-file data\chars.txt # 指定清单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默认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只处理单字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--chars-file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字符清单文件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--n-colors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颜色量化聚类数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--save-features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False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在成品 xlsx 新增“ai特征值”sheet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--source-dir / --anchors-dir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取 config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源/锚点目录</w:t>
            </w:r>
          </w:p>
        </w:tc>
      </w:tr>
    </w:tbl>
    <w:p/>
    <w:p>
      <w:r>
        <w:rPr>
          <w:rFonts w:ascii="微软雅黑" w:hAnsi="微软雅黑" w:eastAsia="微软雅黑"/>
          <w:b w:val="0"/>
        </w:rPr>
        <w:t>产出：data\scores\{字}_scores.json、data\output\{字}{input_suffix}{output_suffix}.xlsx、summary.csv。缺锚点的字跳过不阻塞。</w:t>
      </w:r>
    </w:p>
    <w:p>
      <w:r>
        <w:rPr>
          <w:rFonts w:ascii="微软雅黑" w:hAnsi="微软雅黑" w:eastAsia="微软雅黑"/>
          <w:b w:val="0"/>
        </w:rPr>
        <w:t>换数据源：修改 config.json 的 source_dir（目录）与 paths.input_suffix（后缀，如 _all_data_new 或 -打分表-1），源文件名 = {字}{input_suffix}.xlsx，代码不用改。</w:t>
      </w:r>
    </w:p>
    <w:p>
      <w:r>
        <w:rPr>
          <w:rFonts w:ascii="微软雅黑" w:hAnsi="微软雅黑" w:eastAsia="微软雅黑"/>
          <w:b w:val="0"/>
        </w:rPr>
        <w:t>运行时输出：每字打印 [处理] 字=X | 待打分样本量=N | 打分表保存: ...；样本量 &gt;50 时特征提取阶段显示终端进度条。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5.5 单独写回 apply-scores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apply-scores --char 上</w:t>
      </w:r>
    </w:p>
    <w:p>
      <w:r>
        <w:rPr>
          <w:rFonts w:ascii="微软雅黑" w:hAnsi="微软雅黑" w:eastAsia="微软雅黑"/>
          <w:b w:val="0"/>
        </w:rPr>
        <w:t>从已有 scores json 写回 Excel（评分已算好但写回失败 / 老师改分后重写时用）。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六、数据流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源 xlsx（{字}{input_suffix}.xlsx，C 列分割图）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extract_features（六维特征，内存）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map_scores_batch（锚点偏差 + 分布校准 → 六维分）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data/scores/{字}_scores.json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→ 写回 data/output/{字}{input_suffix}{output_suffix}.xlsx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    ├── 评分汇总 sheet（D:I 六维分 + J/K/M 公式，L 留空给老师）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 xml:space="preserve">      └──（--save-features 时）ai特征值 sheet</w:t>
      </w:r>
    </w:p>
    <w:p>
      <w:pPr>
        <w:pStyle w:val="Heading2"/>
      </w:pPr>
      <w:r>
        <w:rPr>
          <w:rFonts w:ascii="微软雅黑" w:hAnsi="微软雅黑" w:eastAsia="微软雅黑"/>
          <w:color w:val="1F3B63"/>
        </w:rPr>
        <w:t>ai特征值 sheet（28 列，中文）</w:t>
      </w:r>
    </w:p>
    <w:p>
      <w:r>
        <w:rPr>
          <w:rFonts w:ascii="微软雅黑" w:hAnsi="微软雅黑" w:eastAsia="微软雅黑"/>
          <w:b w:val="0"/>
        </w:rPr>
        <w:t>char_id | 笔画数 | 中心偏移 | 边距不对称 | 占格面积比 | 宽高比偏差 | 密度熵 | 字内空白比 | 四宫格×4 | 笔画长度均值 | 笔画宽度均值 | 笔画曲率均值 | 偏差×6 | 六维分 | 总分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七、新字评分完整流程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init-anchor --char 新字            # 3 档；也可 --count 6/9</w:t>
      </w:r>
    </w:p>
    <w:p>
      <w:r>
        <w:rPr>
          <w:rFonts w:ascii="微软雅黑" w:hAnsi="微软雅黑" w:eastAsia="微软雅黑"/>
          <w:b w:val="0"/>
        </w:rPr>
        <w:t>→ 按 anchor.json 的 file 字段放 N 张分割图（由好到差），按需改 score_ratio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stroke-check --char 新字 --expected-strokes N</w:t>
      </w:r>
    </w:p>
    <w:p>
      <w:pPr>
        <w:ind w:left="240"/>
      </w:pPr>
      <w:r>
        <w:rPr>
          <w:rFonts w:ascii="Consolas" w:hAnsi="Consolas"/>
          <w:color w:val="00507F"/>
          <w:sz w:val="19"/>
        </w:rPr>
        <w:t>python main.py run-all --char 新字 --save-features</w:t>
      </w:r>
    </w:p>
    <w:p>
      <w:r>
        <w:rPr>
          <w:rFonts w:ascii="微软雅黑" w:hAnsi="微软雅黑" w:eastAsia="微软雅黑"/>
          <w:b w:val="0"/>
        </w:rPr>
        <w:t>→ 检查 data\output\ 成品 + summary.csv</w:t>
      </w:r>
    </w:p>
    <w:p>
      <w:r>
        <w:rPr>
          <w:rFonts w:ascii="微软雅黑" w:hAnsi="微软雅黑" w:eastAsia="微软雅黑"/>
          <w:b w:val="0"/>
        </w:rPr>
        <w:t>老师收到成品后：打开 xlsx → 复核“评分汇总”sheet 的六维分 → 修改 D:I（或接受）→ L 列填最终等级。</w:t>
      </w:r>
    </w:p>
    <w:p>
      <w:pPr>
        <w:pStyle w:val="Heading1"/>
      </w:pPr>
      <w:r>
        <w:rPr>
          <w:rFonts w:ascii="微软雅黑" w:hAnsi="微软雅黑" w:eastAsia="微软雅黑"/>
          <w:color w:val="1F3B63"/>
        </w:rPr>
        <w:t>八、常见问题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写回报 PermissionError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输出 xlsx 正被 Excel/WPS 打开，关闭后重跑或 apply-scores 补写回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换数据源（文件名不同）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改 config.json：source_dir（目录）+ paths.input_suffix（后缀，如 -打分表-1），源文件名 = {字}{input_suffix}.xlsx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分数分布整体偏低/偏高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检查 config.json 的 calibration.enabled（默认 true）；换更合理的锚点图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某字被跳过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缺锚点：data\anchors\{字}\ 未放三张图；补齐后 run-all --char 字 单字重跑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报告“笔画数异常”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分割图缺笔/粘连，该样本标记复核，不参与评分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需要关闭分布校准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config.json → calibration.enabled 改 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想回退代码版本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见 CHANGELOG 提交历史；本地 git checkout &lt;commit&gt;（需确认后操作）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3B63"/>
        </w:rPr>
        <w:t>九、代码约束（开发约定）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公共函数收敛 src/common/，业务模块只 import 不复制粘贴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依赖单向：pipeline → scoring/features → common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路径/参数集中 config.json，代码不硬编码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CLI 一律 get_args() 且每个参数带 default</w:t>
      </w:r>
    </w:p>
    <w:p>
      <w:pPr>
        <w:ind w:left="240"/>
      </w:pPr>
      <w:r>
        <w:rPr>
          <w:rFonts w:ascii="微软雅黑" w:hAnsi="微软雅黑" w:eastAsia="微软雅黑"/>
          <w:b w:val="0"/>
        </w:rPr>
        <w:t>• git 提交/推送须用户确认后执行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