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1.每个考生都有自己的六级成绩单，在成绩单上设置一个二维码，内容包括考生姓名、准考证号及成绩是否大于425。在应聘时向公司单独出示二维码，公司扫码验证得到“是”的结果即为通过。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2.假设通过六</w:t>
      </w:r>
      <w:bookmarkStart w:id="0" w:name="_GoBack"/>
      <w:bookmarkEnd w:id="0"/>
      <w:r>
        <w:rPr>
          <w:rFonts w:hint="eastAsia"/>
          <w:lang w:val="en-US" w:eastAsia="zh-CN"/>
        </w:rPr>
        <w:t>级考试的都有能力做到考试大于425分，应聘时公司组织多场六级模拟考试，都通过的则六级成绩大于425。实际情况下即便通过六级考试在面试模拟六级也会出现分数不到425的情况，多进行几次测试通过率较高即可视为六级分数大于425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4ODMwYWIxOTM4ZjkzYjc5MTk1NWUwYTgzYWQ2MDIifQ=="/>
  </w:docVars>
  <w:rsids>
    <w:rsidRoot w:val="00000000"/>
    <w:rsid w:val="69B4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2022-07-31T05:18:44Z</dcterms:created>
  <dc:creator>DELL</dc:creator>
  <cp:lastModifiedBy>WPS_325487854</cp:lastModifiedBy>
  <dcterms:modified xsi:type="dcterms:W3CDTF">2022-07-31T05:54:55Z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A3D47A5B05284844BEB31BF4D699F16D</vt:lpwstr>
  </property>
</Properties>
</file>