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一、问题的重述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1.1问题背景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心鼓是一项团队运动，用以训练团队协作的默契，参加的人需要拉住与鼓相连的绳子末端，使得球在单位时间内在鼓上连续弹跳的次数尽可能的多，因此，球的弹跳高度应该尽量低，即鼓与球相撞时，鼓的速度应尽可能小，而鼓面也应当保持水平，以避免球做斜抛运动而掉出鼓面，这就要求队员要一起精准地控制在绳上的用力大小与用力时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同时，该运动有以下规则限制：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球离鼓面的弹跳高度不能低于40cm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参加的人数不少于8人且间距应小于60cm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球初始落下的位置为球面上方40cm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同心鼓与球有标准的大小与重量要求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1.2本文需求解的问题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不考虑实际情况下人无法精确控制用力大小与时机的问题，给出在现有规则下完成该运动的最优方案，即建立模型计算出队员的用力大小与时机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模型假设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为了抓住问题的关键，除去影响较小的因素以降低计算难度，本文作以下假设：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鼓面与球面光滑，鼓与球之间没有摩擦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每个人的持绳高度相同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绳子没有弹性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队员间距不变且都相等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碰撞过程时间不计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空气阻力不计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鼓与球间为完全弹性碰撞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球初始位置参照的鼓面高度为绳子水平时的鼓面高度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变量说明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模型的建立与求解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模型的评价与推广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A595D"/>
    <w:multiLevelType w:val="singleLevel"/>
    <w:tmpl w:val="928A595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E00FB5E"/>
    <w:multiLevelType w:val="singleLevel"/>
    <w:tmpl w:val="BE00FB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779FC4C"/>
    <w:multiLevelType w:val="singleLevel"/>
    <w:tmpl w:val="F779FC4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F8BF244"/>
    <w:multiLevelType w:val="singleLevel"/>
    <w:tmpl w:val="1F8BF2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D2B35"/>
    <w:rsid w:val="27AD2B35"/>
    <w:rsid w:val="7872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2019-09-14T03:08:00Z</dcterms:created>
  <dc:creator>六大侠的exam</dc:creator>
  <cp:lastModifiedBy>六大侠的exam</cp:lastModifiedBy>
  <dcterms:modified xsi:type="dcterms:W3CDTF">2019-09-14T12:48:09Z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