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F5A" w14:textId="77777777" w:rsidR="00A67FCE" w:rsidRPr="0042301C" w:rsidRDefault="00A67FCE" w:rsidP="00A67FCE">
      <w:pPr>
        <w:pStyle w:val="1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交易监测操作手册</w:t>
      </w:r>
    </w:p>
    <w:p w14:paraId="464F15CB" w14:textId="77777777" w:rsidR="00EC5620" w:rsidRPr="0042301C" w:rsidRDefault="00EC5620" w:rsidP="00EC5620">
      <w:pPr>
        <w:pStyle w:val="2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一：文件准备</w:t>
      </w:r>
    </w:p>
    <w:p w14:paraId="6303EC21" w14:textId="77777777" w:rsidR="00A67FCE" w:rsidRPr="0042301C" w:rsidRDefault="00A67FCE" w:rsidP="00A67FCE">
      <w:pPr>
        <w:pStyle w:val="3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1</w:t>
      </w:r>
      <w:r w:rsidRPr="0042301C">
        <w:rPr>
          <w:rFonts w:ascii="华文细黑" w:eastAsia="华文细黑" w:hAnsi="华文细黑"/>
        </w:rPr>
        <w:t xml:space="preserve">.1 </w:t>
      </w:r>
      <w:r w:rsidRPr="0042301C">
        <w:rPr>
          <w:rFonts w:ascii="华文细黑" w:eastAsia="华文细黑" w:hAnsi="华文细黑" w:hint="eastAsia"/>
        </w:rPr>
        <w:t>文件</w:t>
      </w:r>
    </w:p>
    <w:p w14:paraId="28869098" w14:textId="77777777" w:rsidR="00EC5620" w:rsidRPr="0042301C" w:rsidRDefault="00EC5620" w:rsidP="006103A5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输入文件：《交易监测-信用债》《交易监测-永续债》《城投债大全》《交易监测-模板》《中债》</w:t>
      </w:r>
    </w:p>
    <w:p w14:paraId="4D65F28E" w14:textId="77777777" w:rsidR="00EC5620" w:rsidRPr="0042301C" w:rsidRDefault="00EC5620" w:rsidP="006103A5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输出文件：《成交价》《交易监测-异常值》《交易监测结果》</w:t>
      </w:r>
    </w:p>
    <w:p w14:paraId="5B171B89" w14:textId="77777777" w:rsidR="00EC5620" w:rsidRPr="0042301C" w:rsidRDefault="00EC5620" w:rsidP="006103A5">
      <w:pPr>
        <w:rPr>
          <w:rFonts w:ascii="华文细黑" w:eastAsia="华文细黑" w:hAnsi="华文细黑"/>
        </w:rPr>
      </w:pPr>
    </w:p>
    <w:p w14:paraId="20882A77" w14:textId="77777777" w:rsidR="00A67FCE" w:rsidRPr="0042301C" w:rsidRDefault="00A67FCE" w:rsidP="00A67FCE">
      <w:pPr>
        <w:pStyle w:val="3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/>
        </w:rPr>
        <w:t xml:space="preserve">1.2 </w:t>
      </w:r>
      <w:r w:rsidRPr="0042301C">
        <w:rPr>
          <w:rFonts w:ascii="华文细黑" w:eastAsia="华文细黑" w:hAnsi="华文细黑" w:hint="eastAsia"/>
        </w:rPr>
        <w:t>注意事项</w:t>
      </w:r>
    </w:p>
    <w:p w14:paraId="22D1ECF3" w14:textId="77777777" w:rsidR="00A67FCE" w:rsidRPr="0042301C" w:rsidRDefault="00A67FCE" w:rsidP="006103A5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一般中债每晚9点更新当日数据，顾采取T</w:t>
      </w:r>
      <w:r w:rsidRPr="0042301C">
        <w:rPr>
          <w:rFonts w:ascii="华文细黑" w:eastAsia="华文细黑" w:hAnsi="华文细黑"/>
        </w:rPr>
        <w:t xml:space="preserve">+1 </w:t>
      </w:r>
      <w:r w:rsidRPr="0042301C">
        <w:rPr>
          <w:rFonts w:ascii="华文细黑" w:eastAsia="华文细黑" w:hAnsi="华文细黑" w:hint="eastAsia"/>
        </w:rPr>
        <w:t>的监测，若监测上周五的数据，需要提取上周四和上周五两天的数据，若监测日期为周一，则需要提取上周五和周一的数据。</w:t>
      </w:r>
    </w:p>
    <w:p w14:paraId="6A7BF852" w14:textId="77777777" w:rsidR="00EC5620" w:rsidRPr="0042301C" w:rsidRDefault="00EC5620" w:rsidP="006103A5">
      <w:pPr>
        <w:rPr>
          <w:rFonts w:ascii="华文细黑" w:eastAsia="华文细黑" w:hAnsi="华文细黑"/>
        </w:rPr>
      </w:pPr>
    </w:p>
    <w:p w14:paraId="30F25E05" w14:textId="77777777" w:rsidR="00EC5620" w:rsidRPr="0042301C" w:rsidRDefault="00EC5620" w:rsidP="00EC5620">
      <w:pPr>
        <w:pStyle w:val="2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二：监测过程</w:t>
      </w:r>
    </w:p>
    <w:p w14:paraId="5D0DC5CC" w14:textId="77777777" w:rsidR="00EC5620" w:rsidRPr="0042301C" w:rsidRDefault="00EC5620" w:rsidP="00EC5620">
      <w:pPr>
        <w:rPr>
          <w:rFonts w:ascii="华文细黑" w:eastAsia="华文细黑" w:hAnsi="华文细黑"/>
        </w:rPr>
      </w:pPr>
    </w:p>
    <w:p w14:paraId="712C4B7B" w14:textId="3BA143E5" w:rsidR="00324D32" w:rsidRPr="0042301C" w:rsidRDefault="00EC5620" w:rsidP="006103A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6103A5" w:rsidRPr="0042301C">
        <w:rPr>
          <w:rFonts w:ascii="华文细黑" w:eastAsia="华文细黑" w:hAnsi="华文细黑" w:hint="eastAsia"/>
          <w:szCs w:val="18"/>
        </w:rPr>
        <w:t>1</w:t>
      </w:r>
      <w:r w:rsidR="00115388" w:rsidRPr="0042301C">
        <w:rPr>
          <w:rFonts w:ascii="华文细黑" w:eastAsia="华文细黑" w:hAnsi="华文细黑"/>
          <w:szCs w:val="18"/>
        </w:rPr>
        <w:t xml:space="preserve"> </w:t>
      </w:r>
      <w:r w:rsidR="00324D32" w:rsidRPr="0042301C">
        <w:rPr>
          <w:rFonts w:ascii="华文细黑" w:eastAsia="华文细黑" w:hAnsi="华文细黑" w:hint="eastAsia"/>
          <w:szCs w:val="18"/>
        </w:rPr>
        <w:t>“交易监测-信用债</w:t>
      </w:r>
      <w:r w:rsidR="00324D32" w:rsidRPr="0042301C">
        <w:rPr>
          <w:rFonts w:ascii="华文细黑" w:eastAsia="华文细黑" w:hAnsi="华文细黑"/>
          <w:szCs w:val="18"/>
        </w:rPr>
        <w:t>[</w:t>
      </w:r>
      <w:r w:rsidR="00324D32" w:rsidRPr="0042301C">
        <w:rPr>
          <w:rFonts w:ascii="华文细黑" w:eastAsia="华文细黑" w:hAnsi="华文细黑" w:hint="eastAsia"/>
          <w:szCs w:val="18"/>
        </w:rPr>
        <w:t>工作日期].</w:t>
      </w:r>
      <w:r w:rsidR="00324D32" w:rsidRPr="0042301C">
        <w:rPr>
          <w:rFonts w:ascii="华文细黑" w:eastAsia="华文细黑" w:hAnsi="华文细黑"/>
          <w:szCs w:val="18"/>
        </w:rPr>
        <w:t>xlsx</w:t>
      </w:r>
      <w:r w:rsidR="00324D32" w:rsidRPr="0042301C">
        <w:rPr>
          <w:rFonts w:ascii="华文细黑" w:eastAsia="华文细黑" w:hAnsi="华文细黑" w:hint="eastAsia"/>
          <w:szCs w:val="18"/>
        </w:rPr>
        <w:t>”创建副本——&gt;“交易监测.</w:t>
      </w:r>
      <w:r w:rsidR="00324D32" w:rsidRPr="0042301C">
        <w:rPr>
          <w:rFonts w:ascii="华文细黑" w:eastAsia="华文细黑" w:hAnsi="华文细黑"/>
          <w:szCs w:val="18"/>
        </w:rPr>
        <w:t>xlsx</w:t>
      </w:r>
      <w:r w:rsidR="00324D32" w:rsidRPr="0042301C">
        <w:rPr>
          <w:rFonts w:ascii="华文细黑" w:eastAsia="华文细黑" w:hAnsi="华文细黑" w:hint="eastAsia"/>
          <w:szCs w:val="18"/>
        </w:rPr>
        <w:t>”</w:t>
      </w:r>
    </w:p>
    <w:p w14:paraId="4B16EA95" w14:textId="35DBCEB8" w:rsidR="005E48FC" w:rsidRPr="0042301C" w:rsidRDefault="006103A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59535964" wp14:editId="3DAEC29D">
            <wp:extent cx="2387887" cy="615376"/>
            <wp:effectExtent l="19050" t="1905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74" r="15185" b="25070"/>
                    <a:stretch/>
                  </pic:blipFill>
                  <pic:spPr bwMode="auto">
                    <a:xfrm>
                      <a:off x="0" y="0"/>
                      <a:ext cx="2407102" cy="6203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62CF4" w14:textId="77777777" w:rsidR="0091218F" w:rsidRPr="0042301C" w:rsidRDefault="0091218F">
      <w:pPr>
        <w:rPr>
          <w:rFonts w:ascii="华文细黑" w:eastAsia="华文细黑" w:hAnsi="华文细黑"/>
          <w:szCs w:val="18"/>
        </w:rPr>
      </w:pPr>
    </w:p>
    <w:p w14:paraId="2E8CF652" w14:textId="561B4A14" w:rsidR="00943EC5" w:rsidRPr="0042301C" w:rsidRDefault="00265CF2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 w:hint="eastAsia"/>
          <w:szCs w:val="18"/>
        </w:rPr>
        <w:t>2</w:t>
      </w:r>
      <w:r w:rsidRPr="0042301C">
        <w:rPr>
          <w:rFonts w:ascii="华文细黑" w:eastAsia="华文细黑" w:hAnsi="华文细黑"/>
          <w:szCs w:val="18"/>
        </w:rPr>
        <w:t>.</w:t>
      </w:r>
      <w:r w:rsidR="00115388" w:rsidRPr="0042301C">
        <w:rPr>
          <w:rFonts w:ascii="华文细黑" w:eastAsia="华文细黑" w:hAnsi="华文细黑"/>
          <w:szCs w:val="18"/>
        </w:rPr>
        <w:t xml:space="preserve">2 </w:t>
      </w:r>
      <w:r w:rsidR="000944B4" w:rsidRPr="0042301C">
        <w:rPr>
          <w:rFonts w:ascii="华文细黑" w:eastAsia="华文细黑" w:hAnsi="华文细黑" w:hint="eastAsia"/>
          <w:szCs w:val="18"/>
        </w:rPr>
        <w:t>编辑</w:t>
      </w:r>
      <w:r w:rsidR="00052A16" w:rsidRPr="0042301C">
        <w:rPr>
          <w:rFonts w:ascii="华文细黑" w:eastAsia="华文细黑" w:hAnsi="华文细黑" w:hint="eastAsia"/>
          <w:szCs w:val="18"/>
        </w:rPr>
        <w:t>“</w:t>
      </w:r>
      <w:r w:rsidR="005764F8" w:rsidRPr="0042301C">
        <w:rPr>
          <w:rFonts w:ascii="华文细黑" w:eastAsia="华文细黑" w:hAnsi="华文细黑" w:hint="eastAsia"/>
          <w:szCs w:val="18"/>
        </w:rPr>
        <w:t>交易监测.</w:t>
      </w:r>
      <w:r w:rsidR="005764F8" w:rsidRPr="0042301C">
        <w:rPr>
          <w:rFonts w:ascii="华文细黑" w:eastAsia="华文细黑" w:hAnsi="华文细黑"/>
          <w:szCs w:val="18"/>
        </w:rPr>
        <w:t>xlsx</w:t>
      </w:r>
      <w:r w:rsidR="00052A16" w:rsidRPr="0042301C">
        <w:rPr>
          <w:rFonts w:ascii="华文细黑" w:eastAsia="华文细黑" w:hAnsi="华文细黑" w:hint="eastAsia"/>
          <w:szCs w:val="18"/>
        </w:rPr>
        <w:t>”</w:t>
      </w:r>
      <w:r w:rsidR="00512E9F" w:rsidRPr="0042301C">
        <w:rPr>
          <w:rFonts w:ascii="华文细黑" w:eastAsia="华文细黑" w:hAnsi="华文细黑" w:hint="eastAsia"/>
          <w:szCs w:val="18"/>
        </w:rPr>
        <w:t>——&gt;</w:t>
      </w:r>
      <w:r w:rsidR="000165B5" w:rsidRPr="0042301C">
        <w:rPr>
          <w:rFonts w:ascii="华文细黑" w:eastAsia="华文细黑" w:hAnsi="华文细黑" w:hint="eastAsia"/>
          <w:szCs w:val="18"/>
        </w:rPr>
        <w:t>删除I</w:t>
      </w:r>
      <w:r w:rsidR="00A206B9" w:rsidRPr="0042301C">
        <w:rPr>
          <w:rFonts w:ascii="华文细黑" w:eastAsia="华文细黑" w:hAnsi="华文细黑" w:hint="eastAsia"/>
          <w:szCs w:val="18"/>
        </w:rPr>
        <w:t>、</w:t>
      </w:r>
      <w:r w:rsidR="000165B5" w:rsidRPr="0042301C">
        <w:rPr>
          <w:rFonts w:ascii="华文细黑" w:eastAsia="华文细黑" w:hAnsi="华文细黑" w:hint="eastAsia"/>
          <w:szCs w:val="18"/>
        </w:rPr>
        <w:t>L-Q列</w:t>
      </w:r>
      <w:r w:rsidR="00943EC5" w:rsidRPr="0042301C">
        <w:rPr>
          <w:rFonts w:ascii="华文细黑" w:eastAsia="华文细黑" w:hAnsi="华文细黑" w:hint="eastAsia"/>
          <w:szCs w:val="18"/>
        </w:rPr>
        <w:t>：【交易量】、【上证固收平台成交量】、【收盘价】【上证固收平台收盘价】、【债券最新面值】、【市场隐含评级(中债)】、【是否城投债】</w:t>
      </w:r>
    </w:p>
    <w:p w14:paraId="270D9BC2" w14:textId="77777777" w:rsidR="000165B5" w:rsidRPr="0042301C" w:rsidRDefault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2C417272" wp14:editId="74B79FAC">
            <wp:extent cx="5486400" cy="1376680"/>
            <wp:effectExtent l="19050" t="19050" r="190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D1C85" w14:textId="77777777" w:rsidR="005F43D1" w:rsidRPr="0042301C" w:rsidRDefault="005F43D1" w:rsidP="000165B5">
      <w:pPr>
        <w:rPr>
          <w:rFonts w:ascii="华文细黑" w:eastAsia="华文细黑" w:hAnsi="华文细黑"/>
          <w:szCs w:val="18"/>
        </w:rPr>
      </w:pPr>
    </w:p>
    <w:p w14:paraId="25D79150" w14:textId="6B391DDC" w:rsidR="008B4D25" w:rsidRPr="0042301C" w:rsidRDefault="00115388" w:rsidP="00943EC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943EC5" w:rsidRPr="0042301C">
        <w:rPr>
          <w:rFonts w:ascii="华文细黑" w:eastAsia="华文细黑" w:hAnsi="华文细黑"/>
          <w:szCs w:val="18"/>
        </w:rPr>
        <w:t>3</w:t>
      </w:r>
      <w:r w:rsidRPr="0042301C">
        <w:rPr>
          <w:rFonts w:ascii="华文细黑" w:eastAsia="华文细黑" w:hAnsi="华文细黑"/>
          <w:szCs w:val="18"/>
        </w:rPr>
        <w:t xml:space="preserve"> </w:t>
      </w:r>
      <w:r w:rsidR="00313E8F" w:rsidRPr="0042301C">
        <w:rPr>
          <w:rFonts w:ascii="华文细黑" w:eastAsia="华文细黑" w:hAnsi="华文细黑" w:hint="eastAsia"/>
          <w:szCs w:val="18"/>
        </w:rPr>
        <w:t>使用</w:t>
      </w:r>
      <w:r w:rsidR="00052A16" w:rsidRPr="0042301C">
        <w:rPr>
          <w:rFonts w:ascii="华文细黑" w:eastAsia="华文细黑" w:hAnsi="华文细黑" w:hint="eastAsia"/>
          <w:szCs w:val="18"/>
        </w:rPr>
        <w:t>“</w:t>
      </w:r>
      <w:r w:rsidR="008B4D25" w:rsidRPr="0042301C">
        <w:rPr>
          <w:rFonts w:ascii="华文细黑" w:eastAsia="华文细黑" w:hAnsi="华文细黑" w:hint="eastAsia"/>
          <w:szCs w:val="18"/>
        </w:rPr>
        <w:t>交易监测.</w:t>
      </w:r>
      <w:r w:rsidR="008B4D25" w:rsidRPr="0042301C">
        <w:rPr>
          <w:rFonts w:ascii="华文细黑" w:eastAsia="华文细黑" w:hAnsi="华文细黑"/>
          <w:szCs w:val="18"/>
        </w:rPr>
        <w:t>xlsx</w:t>
      </w:r>
      <w:r w:rsidR="00052A16" w:rsidRPr="0042301C">
        <w:rPr>
          <w:rFonts w:ascii="华文细黑" w:eastAsia="华文细黑" w:hAnsi="华文细黑" w:hint="eastAsia"/>
          <w:szCs w:val="18"/>
        </w:rPr>
        <w:t>”</w:t>
      </w:r>
      <w:r w:rsidR="008B4D25" w:rsidRPr="0042301C">
        <w:rPr>
          <w:rFonts w:ascii="华文细黑" w:eastAsia="华文细黑" w:hAnsi="华文细黑" w:hint="eastAsia"/>
          <w:szCs w:val="18"/>
        </w:rPr>
        <w:t>——&gt;</w:t>
      </w:r>
      <w:r w:rsidR="00313E8F" w:rsidRPr="0042301C">
        <w:rPr>
          <w:rFonts w:ascii="华文细黑" w:eastAsia="华文细黑" w:hAnsi="华文细黑" w:hint="eastAsia"/>
          <w:szCs w:val="18"/>
        </w:rPr>
        <w:t>选取</w:t>
      </w:r>
      <w:r w:rsidR="00E2655C" w:rsidRPr="0042301C">
        <w:rPr>
          <w:rFonts w:ascii="华文细黑" w:eastAsia="华文细黑" w:hAnsi="华文细黑" w:hint="eastAsia"/>
          <w:szCs w:val="18"/>
        </w:rPr>
        <w:t>【</w:t>
      </w:r>
      <w:r w:rsidR="008B4D25" w:rsidRPr="0042301C">
        <w:rPr>
          <w:rFonts w:ascii="华文细黑" w:eastAsia="华文细黑" w:hAnsi="华文细黑" w:hint="eastAsia"/>
          <w:szCs w:val="18"/>
        </w:rPr>
        <w:t>上证固收平台收盘价-收益率</w:t>
      </w:r>
      <w:r w:rsidR="00E2655C" w:rsidRPr="0042301C">
        <w:rPr>
          <w:rFonts w:ascii="华文细黑" w:eastAsia="华文细黑" w:hAnsi="华文细黑" w:hint="eastAsia"/>
          <w:szCs w:val="18"/>
        </w:rPr>
        <w:t>】</w:t>
      </w:r>
      <w:r w:rsidR="00D519EF">
        <w:rPr>
          <w:rFonts w:ascii="华文细黑" w:eastAsia="华文细黑" w:hAnsi="华文细黑" w:hint="eastAsia"/>
          <w:szCs w:val="18"/>
        </w:rPr>
        <w:t>列</w:t>
      </w:r>
      <w:r w:rsidR="008B4D25" w:rsidRPr="0042301C">
        <w:rPr>
          <w:rFonts w:ascii="华文细黑" w:eastAsia="华文细黑" w:hAnsi="华文细黑" w:hint="eastAsia"/>
          <w:szCs w:val="18"/>
        </w:rPr>
        <w:t>不为空的</w:t>
      </w:r>
      <w:r w:rsidR="00E2655C" w:rsidRPr="0042301C">
        <w:rPr>
          <w:rFonts w:ascii="华文细黑" w:eastAsia="华文细黑" w:hAnsi="华文细黑" w:hint="eastAsia"/>
          <w:szCs w:val="18"/>
        </w:rPr>
        <w:t>【</w:t>
      </w:r>
      <w:r w:rsidR="008B4D25" w:rsidRPr="0042301C">
        <w:rPr>
          <w:rFonts w:ascii="华文细黑" w:eastAsia="华文细黑" w:hAnsi="华文细黑" w:hint="eastAsia"/>
          <w:szCs w:val="18"/>
        </w:rPr>
        <w:t>证券代码</w:t>
      </w:r>
      <w:r w:rsidR="00E2655C" w:rsidRPr="0042301C">
        <w:rPr>
          <w:rFonts w:ascii="华文细黑" w:eastAsia="华文细黑" w:hAnsi="华文细黑" w:hint="eastAsia"/>
          <w:szCs w:val="18"/>
        </w:rPr>
        <w:t>】</w:t>
      </w:r>
      <w:r w:rsidR="00943EC5" w:rsidRPr="0042301C">
        <w:rPr>
          <w:rFonts w:ascii="华文细黑" w:eastAsia="华文细黑" w:hAnsi="华文细黑"/>
          <w:szCs w:val="18"/>
        </w:rPr>
        <w:tab/>
      </w:r>
    </w:p>
    <w:p w14:paraId="1CF5EB69" w14:textId="7DAB0B25" w:rsidR="00BF5B03" w:rsidRPr="0042301C" w:rsidRDefault="00581C9A" w:rsidP="000165B5">
      <w:pPr>
        <w:rPr>
          <w:rFonts w:ascii="华文细黑" w:eastAsia="华文细黑" w:hAnsi="华文细黑"/>
          <w:szCs w:val="18"/>
          <w:lang w:val="en-US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00A19678" wp14:editId="7BDBA103">
            <wp:extent cx="4158339" cy="2600264"/>
            <wp:effectExtent l="19050" t="19050" r="139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383" b="14444"/>
                    <a:stretch/>
                  </pic:blipFill>
                  <pic:spPr bwMode="auto">
                    <a:xfrm>
                      <a:off x="0" y="0"/>
                      <a:ext cx="4184255" cy="2616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E8D9" w14:textId="77777777" w:rsidR="00581C9A" w:rsidRPr="0042301C" w:rsidRDefault="00581C9A" w:rsidP="000165B5">
      <w:pPr>
        <w:rPr>
          <w:rFonts w:ascii="华文细黑" w:eastAsia="华文细黑" w:hAnsi="华文细黑"/>
          <w:szCs w:val="18"/>
          <w:lang w:val="en-US"/>
        </w:rPr>
      </w:pPr>
    </w:p>
    <w:p w14:paraId="51758E2B" w14:textId="56F6A9E3" w:rsidR="00581C9A" w:rsidRPr="0042301C" w:rsidRDefault="00115388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2058BB">
        <w:rPr>
          <w:rFonts w:ascii="华文细黑" w:eastAsia="华文细黑" w:hAnsi="华文细黑"/>
          <w:szCs w:val="18"/>
        </w:rPr>
        <w:t>4</w:t>
      </w:r>
      <w:r w:rsidRPr="0042301C">
        <w:rPr>
          <w:rFonts w:ascii="华文细黑" w:eastAsia="华文细黑" w:hAnsi="华文细黑"/>
          <w:szCs w:val="18"/>
        </w:rPr>
        <w:t xml:space="preserve"> </w:t>
      </w:r>
      <w:r w:rsidR="007D147F" w:rsidRPr="0042301C">
        <w:rPr>
          <w:rFonts w:ascii="华文细黑" w:eastAsia="华文细黑" w:hAnsi="华文细黑" w:hint="eastAsia"/>
          <w:szCs w:val="18"/>
        </w:rPr>
        <w:t>编辑“【模板】交易监测.xlsx”sheet“上证固收平台收益率修正”——</w:t>
      </w:r>
      <w:r w:rsidR="007D147F" w:rsidRPr="0042301C">
        <w:rPr>
          <w:rFonts w:ascii="华文细黑" w:eastAsia="华文细黑" w:hAnsi="华文细黑"/>
          <w:szCs w:val="18"/>
        </w:rPr>
        <w:t>&gt;</w:t>
      </w:r>
      <w:r w:rsidR="00581C9A" w:rsidRPr="0042301C">
        <w:rPr>
          <w:rFonts w:ascii="华文细黑" w:eastAsia="华文细黑" w:hAnsi="华文细黑" w:hint="eastAsia"/>
          <w:szCs w:val="18"/>
        </w:rPr>
        <w:t>将</w:t>
      </w:r>
      <w:r w:rsidR="007D147F" w:rsidRPr="0042301C">
        <w:rPr>
          <w:rFonts w:ascii="华文细黑" w:eastAsia="华文细黑" w:hAnsi="华文细黑" w:hint="eastAsia"/>
          <w:szCs w:val="18"/>
        </w:rPr>
        <w:t>2</w:t>
      </w:r>
      <w:r w:rsidR="007D147F" w:rsidRPr="0042301C">
        <w:rPr>
          <w:rFonts w:ascii="华文细黑" w:eastAsia="华文细黑" w:hAnsi="华文细黑"/>
          <w:szCs w:val="18"/>
        </w:rPr>
        <w:t>.3</w:t>
      </w:r>
      <w:r w:rsidR="00581C9A" w:rsidRPr="0042301C">
        <w:rPr>
          <w:rFonts w:ascii="华文细黑" w:eastAsia="华文细黑" w:hAnsi="华文细黑" w:hint="eastAsia"/>
          <w:szCs w:val="18"/>
        </w:rPr>
        <w:t>复制的证</w:t>
      </w:r>
      <w:r w:rsidR="00596C15" w:rsidRPr="0042301C">
        <w:rPr>
          <w:rFonts w:ascii="华文细黑" w:eastAsia="华文细黑" w:hAnsi="华文细黑" w:hint="eastAsia"/>
          <w:szCs w:val="18"/>
        </w:rPr>
        <w:t>券代码粘贴</w:t>
      </w:r>
      <w:r w:rsidR="00581C9A" w:rsidRPr="0042301C">
        <w:rPr>
          <w:rFonts w:ascii="华文细黑" w:eastAsia="华文细黑" w:hAnsi="华文细黑" w:hint="eastAsia"/>
          <w:szCs w:val="18"/>
        </w:rPr>
        <w:t>进</w:t>
      </w:r>
      <w:r w:rsidR="007D147F" w:rsidRPr="0042301C">
        <w:rPr>
          <w:rFonts w:ascii="华文细黑" w:eastAsia="华文细黑" w:hAnsi="华文细黑" w:hint="eastAsia"/>
          <w:szCs w:val="18"/>
        </w:rPr>
        <w:t>【代码】列</w:t>
      </w:r>
    </w:p>
    <w:p w14:paraId="25DBF073" w14:textId="5B158A96" w:rsidR="005F43D1" w:rsidRPr="0042301C" w:rsidRDefault="00581C9A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35E33333" wp14:editId="0DF154CC">
            <wp:extent cx="5451945" cy="2806741"/>
            <wp:effectExtent l="19050" t="19050" r="158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282" cy="282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727069" w14:textId="77777777" w:rsidR="0042301C" w:rsidRPr="0042301C" w:rsidRDefault="0042301C" w:rsidP="000165B5">
      <w:pPr>
        <w:rPr>
          <w:rFonts w:ascii="华文细黑" w:eastAsia="华文细黑" w:hAnsi="华文细黑"/>
          <w:szCs w:val="18"/>
        </w:rPr>
      </w:pPr>
    </w:p>
    <w:p w14:paraId="2DDFAA2B" w14:textId="6A12928A" w:rsidR="00556618" w:rsidRDefault="00115388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2058BB">
        <w:rPr>
          <w:rFonts w:ascii="华文细黑" w:eastAsia="华文细黑" w:hAnsi="华文细黑"/>
          <w:szCs w:val="18"/>
        </w:rPr>
        <w:t>5</w:t>
      </w:r>
      <w:r w:rsidRPr="0042301C">
        <w:rPr>
          <w:rFonts w:ascii="华文细黑" w:eastAsia="华文细黑" w:hAnsi="华文细黑"/>
          <w:szCs w:val="18"/>
        </w:rPr>
        <w:t xml:space="preserve"> </w:t>
      </w:r>
      <w:r w:rsidR="003671A9" w:rsidRPr="0042301C">
        <w:rPr>
          <w:rFonts w:ascii="华文细黑" w:eastAsia="华文细黑" w:hAnsi="华文细黑" w:hint="eastAsia"/>
          <w:szCs w:val="18"/>
        </w:rPr>
        <w:t>编辑“【模板】交易监测.xlsx”sheet“上证固收平台收益率修正”——&gt;</w:t>
      </w:r>
      <w:r w:rsidR="00265CF2" w:rsidRPr="0042301C">
        <w:rPr>
          <w:rFonts w:ascii="华文细黑" w:eastAsia="华文细黑" w:hAnsi="华文细黑" w:hint="eastAsia"/>
          <w:szCs w:val="18"/>
        </w:rPr>
        <w:t>将B</w:t>
      </w:r>
      <w:r w:rsidR="00265CF2" w:rsidRPr="0042301C">
        <w:rPr>
          <w:rFonts w:ascii="华文细黑" w:eastAsia="华文细黑" w:hAnsi="华文细黑"/>
          <w:szCs w:val="18"/>
        </w:rPr>
        <w:t>3</w:t>
      </w:r>
      <w:r w:rsidR="00265CF2" w:rsidRPr="0042301C">
        <w:rPr>
          <w:rFonts w:ascii="华文细黑" w:eastAsia="华文细黑" w:hAnsi="华文细黑" w:hint="eastAsia"/>
          <w:szCs w:val="18"/>
        </w:rPr>
        <w:t>、D</w:t>
      </w:r>
      <w:r w:rsidR="00265CF2" w:rsidRPr="0042301C">
        <w:rPr>
          <w:rFonts w:ascii="华文细黑" w:eastAsia="华文细黑" w:hAnsi="华文细黑"/>
          <w:szCs w:val="18"/>
        </w:rPr>
        <w:t>3</w:t>
      </w:r>
      <w:r w:rsidR="00265CF2" w:rsidRPr="0042301C">
        <w:rPr>
          <w:rFonts w:ascii="华文细黑" w:eastAsia="华文细黑" w:hAnsi="华文细黑" w:hint="eastAsia"/>
          <w:szCs w:val="18"/>
        </w:rPr>
        <w:t>两处公式内日期，J</w:t>
      </w:r>
      <w:r w:rsidR="00265CF2" w:rsidRPr="0042301C">
        <w:rPr>
          <w:rFonts w:ascii="华文细黑" w:eastAsia="华文细黑" w:hAnsi="华文细黑"/>
          <w:szCs w:val="18"/>
        </w:rPr>
        <w:t>2</w:t>
      </w:r>
      <w:r w:rsidR="00265CF2" w:rsidRPr="0042301C">
        <w:rPr>
          <w:rFonts w:ascii="华文细黑" w:eastAsia="华文细黑" w:hAnsi="华文细黑" w:hint="eastAsia"/>
          <w:szCs w:val="18"/>
        </w:rPr>
        <w:t>处日期，修改为本工作日日期（共修改3处</w:t>
      </w:r>
      <w:r w:rsidR="00396FEF" w:rsidRPr="0042301C">
        <w:rPr>
          <w:rFonts w:ascii="华文细黑" w:eastAsia="华文细黑" w:hAnsi="华文细黑" w:hint="eastAsia"/>
          <w:szCs w:val="18"/>
        </w:rPr>
        <w:t>日期）</w:t>
      </w:r>
    </w:p>
    <w:p w14:paraId="48B4C14C" w14:textId="77777777" w:rsidR="00556618" w:rsidRDefault="00556618" w:rsidP="000165B5">
      <w:pPr>
        <w:rPr>
          <w:rFonts w:ascii="华文细黑" w:eastAsia="华文细黑" w:hAnsi="华文细黑"/>
          <w:szCs w:val="18"/>
        </w:rPr>
      </w:pPr>
    </w:p>
    <w:p w14:paraId="046B4FF3" w14:textId="60552643" w:rsidR="00556618" w:rsidRDefault="00556618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2058BB">
        <w:rPr>
          <w:rFonts w:ascii="华文细黑" w:eastAsia="华文细黑" w:hAnsi="华文细黑"/>
          <w:szCs w:val="18"/>
        </w:rPr>
        <w:t>6</w:t>
      </w:r>
      <w:r w:rsidRPr="0042301C">
        <w:rPr>
          <w:rFonts w:ascii="华文细黑" w:eastAsia="华文细黑" w:hAnsi="华文细黑"/>
          <w:szCs w:val="18"/>
        </w:rPr>
        <w:t xml:space="preserve"> </w:t>
      </w:r>
      <w:r w:rsidRPr="0042301C">
        <w:rPr>
          <w:rFonts w:ascii="华文细黑" w:eastAsia="华文细黑" w:hAnsi="华文细黑" w:hint="eastAsia"/>
          <w:szCs w:val="18"/>
        </w:rPr>
        <w:t>编辑“【模板】交易监测.xlsx”sheet“上证固收平台收益率修正”——&gt;</w:t>
      </w:r>
      <w:r w:rsidR="00396FEF" w:rsidRPr="0042301C">
        <w:rPr>
          <w:rFonts w:ascii="华文细黑" w:eastAsia="华文细黑" w:hAnsi="华文细黑" w:hint="eastAsia"/>
          <w:szCs w:val="18"/>
        </w:rPr>
        <w:t>修改B</w:t>
      </w:r>
      <w:r w:rsidR="00396FEF" w:rsidRPr="0042301C">
        <w:rPr>
          <w:rFonts w:ascii="华文细黑" w:eastAsia="华文细黑" w:hAnsi="华文细黑"/>
          <w:szCs w:val="18"/>
        </w:rPr>
        <w:t>3</w:t>
      </w:r>
      <w:r w:rsidR="00396FEF" w:rsidRPr="0042301C">
        <w:rPr>
          <w:rFonts w:ascii="华文细黑" w:eastAsia="华文细黑" w:hAnsi="华文细黑" w:hint="eastAsia"/>
          <w:szCs w:val="18"/>
        </w:rPr>
        <w:t>、D</w:t>
      </w:r>
      <w:r w:rsidR="00396FEF" w:rsidRPr="0042301C">
        <w:rPr>
          <w:rFonts w:ascii="华文细黑" w:eastAsia="华文细黑" w:hAnsi="华文细黑"/>
          <w:szCs w:val="18"/>
        </w:rPr>
        <w:t>3</w:t>
      </w:r>
      <w:r w:rsidR="00396FEF" w:rsidRPr="0042301C">
        <w:rPr>
          <w:rFonts w:ascii="华文细黑" w:eastAsia="华文细黑" w:hAnsi="华文细黑" w:hint="eastAsia"/>
          <w:szCs w:val="18"/>
        </w:rPr>
        <w:t>两处公式内</w:t>
      </w:r>
      <w:r>
        <w:rPr>
          <w:rFonts w:ascii="华文细黑" w:eastAsia="华文细黑" w:hAnsi="华文细黑" w:hint="eastAsia"/>
          <w:szCs w:val="18"/>
        </w:rPr>
        <w:t>主体选取单元格</w:t>
      </w:r>
      <w:r w:rsidR="00396FEF" w:rsidRPr="0042301C">
        <w:rPr>
          <w:rFonts w:ascii="华文细黑" w:eastAsia="华文细黑" w:hAnsi="华文细黑" w:hint="eastAsia"/>
          <w:szCs w:val="18"/>
        </w:rPr>
        <w:t>范围，</w:t>
      </w:r>
      <w:r w:rsidRPr="00C62E16">
        <w:rPr>
          <w:rFonts w:ascii="华文细黑" w:eastAsia="华文细黑" w:hAnsi="华文细黑" w:hint="eastAsia"/>
          <w:szCs w:val="18"/>
          <w:highlight w:val="yellow"/>
        </w:rPr>
        <w:t>符合</w:t>
      </w:r>
      <w:r w:rsidR="005764F8" w:rsidRPr="00C62E16">
        <w:rPr>
          <w:rFonts w:ascii="华文细黑" w:eastAsia="华文细黑" w:hAnsi="华文细黑" w:hint="eastAsia"/>
          <w:szCs w:val="18"/>
          <w:highlight w:val="yellow"/>
        </w:rPr>
        <w:t>进行</w:t>
      </w:r>
      <w:r w:rsidR="00177896" w:rsidRPr="00C62E16">
        <w:rPr>
          <w:rFonts w:ascii="华文细黑" w:eastAsia="华文细黑" w:hAnsi="华文细黑" w:hint="eastAsia"/>
          <w:szCs w:val="18"/>
          <w:highlight w:val="yellow"/>
        </w:rPr>
        <w:t>提数</w:t>
      </w:r>
      <w:r w:rsidR="00396FEF" w:rsidRPr="0042301C">
        <w:rPr>
          <w:rFonts w:ascii="华文细黑" w:eastAsia="华文细黑" w:hAnsi="华文细黑" w:hint="eastAsia"/>
          <w:szCs w:val="18"/>
        </w:rPr>
        <w:t>。</w:t>
      </w:r>
    </w:p>
    <w:p w14:paraId="688D11AA" w14:textId="77777777" w:rsidR="00556618" w:rsidRDefault="00556618" w:rsidP="000165B5">
      <w:pPr>
        <w:rPr>
          <w:rFonts w:ascii="华文细黑" w:eastAsia="华文细黑" w:hAnsi="华文细黑"/>
          <w:szCs w:val="18"/>
        </w:rPr>
      </w:pPr>
    </w:p>
    <w:p w14:paraId="01A423AE" w14:textId="112B2CFE" w:rsidR="00265CF2" w:rsidRPr="0042301C" w:rsidRDefault="00556618" w:rsidP="000165B5">
      <w:pPr>
        <w:rPr>
          <w:rFonts w:ascii="华文细黑" w:eastAsia="华文细黑" w:hAnsi="华文细黑"/>
          <w:color w:val="FF0000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2058BB">
        <w:rPr>
          <w:rFonts w:ascii="华文细黑" w:eastAsia="华文细黑" w:hAnsi="华文细黑"/>
          <w:szCs w:val="18"/>
        </w:rPr>
        <w:t>7</w:t>
      </w:r>
      <w:r w:rsidRPr="0042301C">
        <w:rPr>
          <w:rFonts w:ascii="华文细黑" w:eastAsia="华文细黑" w:hAnsi="华文细黑"/>
          <w:szCs w:val="18"/>
        </w:rPr>
        <w:t xml:space="preserve"> </w:t>
      </w:r>
      <w:r w:rsidRPr="0042301C">
        <w:rPr>
          <w:rFonts w:ascii="华文细黑" w:eastAsia="华文细黑" w:hAnsi="华文细黑" w:hint="eastAsia"/>
          <w:szCs w:val="18"/>
        </w:rPr>
        <w:t>编辑“【模板】交易监测.xlsx”sheet“上证固收平台收益率修正”——&gt;</w:t>
      </w:r>
      <w:r w:rsidR="00596C15" w:rsidRPr="0042301C">
        <w:rPr>
          <w:rFonts w:ascii="华文细黑" w:eastAsia="华文细黑" w:hAnsi="华文细黑" w:hint="eastAsia"/>
          <w:szCs w:val="18"/>
        </w:rPr>
        <w:t>【修正收益率】</w:t>
      </w:r>
      <w:r w:rsidR="001A391B">
        <w:rPr>
          <w:rFonts w:ascii="华文细黑" w:eastAsia="华文细黑" w:hAnsi="华文细黑" w:hint="eastAsia"/>
          <w:szCs w:val="18"/>
        </w:rPr>
        <w:t>列</w:t>
      </w:r>
      <w:r w:rsidR="00596C15" w:rsidRPr="0042301C">
        <w:rPr>
          <w:rFonts w:ascii="华文细黑" w:eastAsia="华文细黑" w:hAnsi="华文细黑" w:hint="eastAsia"/>
          <w:szCs w:val="18"/>
        </w:rPr>
        <w:t>（</w:t>
      </w:r>
      <w:r w:rsidR="00265CF2" w:rsidRPr="0042301C">
        <w:rPr>
          <w:rFonts w:ascii="华文细黑" w:eastAsia="华文细黑" w:hAnsi="华文细黑" w:hint="eastAsia"/>
          <w:szCs w:val="18"/>
        </w:rPr>
        <w:t>H列</w:t>
      </w:r>
      <w:r w:rsidR="00596C15" w:rsidRPr="0042301C">
        <w:rPr>
          <w:rFonts w:ascii="华文细黑" w:eastAsia="华文细黑" w:hAnsi="华文细黑" w:hint="eastAsia"/>
          <w:szCs w:val="18"/>
        </w:rPr>
        <w:t>）</w:t>
      </w:r>
      <w:r w:rsidR="00265CF2" w:rsidRPr="0042301C">
        <w:rPr>
          <w:rFonts w:ascii="华文细黑" w:eastAsia="华文细黑" w:hAnsi="华文细黑" w:hint="eastAsia"/>
          <w:szCs w:val="18"/>
        </w:rPr>
        <w:t>下拉得到</w:t>
      </w:r>
      <w:r w:rsidR="00265CF2" w:rsidRPr="0042301C">
        <w:rPr>
          <w:rFonts w:ascii="华文细黑" w:eastAsia="华文细黑" w:hAnsi="华文细黑" w:hint="eastAsia"/>
          <w:color w:val="FF0000"/>
          <w:szCs w:val="18"/>
        </w:rPr>
        <w:t>修正收益率</w:t>
      </w:r>
    </w:p>
    <w:p w14:paraId="4F32FA6A" w14:textId="4F3B045B" w:rsidR="00C66C59" w:rsidRDefault="00284331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328BA5A0" wp14:editId="44603280">
            <wp:extent cx="5372960" cy="863778"/>
            <wp:effectExtent l="19050" t="1905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010" cy="880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30880" w14:textId="77777777" w:rsidR="00284331" w:rsidRPr="0042301C" w:rsidRDefault="00284331" w:rsidP="000165B5">
      <w:pPr>
        <w:rPr>
          <w:rFonts w:ascii="华文细黑" w:eastAsia="华文细黑" w:hAnsi="华文细黑"/>
          <w:szCs w:val="18"/>
        </w:rPr>
      </w:pPr>
    </w:p>
    <w:p w14:paraId="5C86642F" w14:textId="6A2AAFA3" w:rsidR="00CA4E19" w:rsidRDefault="00C737A8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/>
          <w:szCs w:val="18"/>
        </w:rPr>
        <w:t>2</w:t>
      </w:r>
      <w:r>
        <w:rPr>
          <w:rFonts w:ascii="华文细黑" w:eastAsia="华文细黑" w:hAnsi="华文细黑" w:hint="eastAsia"/>
          <w:szCs w:val="18"/>
        </w:rPr>
        <w:t>.</w:t>
      </w:r>
      <w:r>
        <w:rPr>
          <w:rFonts w:ascii="华文细黑" w:eastAsia="华文细黑" w:hAnsi="华文细黑"/>
          <w:szCs w:val="18"/>
        </w:rPr>
        <w:t xml:space="preserve"> </w:t>
      </w:r>
      <w:r w:rsidR="002058BB">
        <w:rPr>
          <w:rFonts w:ascii="华文细黑" w:eastAsia="华文细黑" w:hAnsi="华文细黑"/>
          <w:szCs w:val="18"/>
        </w:rPr>
        <w:t>8</w:t>
      </w:r>
      <w:r w:rsidR="00CA4E19">
        <w:rPr>
          <w:rFonts w:ascii="华文细黑" w:eastAsia="华文细黑" w:hAnsi="华文细黑"/>
          <w:szCs w:val="18"/>
        </w:rPr>
        <w:t xml:space="preserve"> </w:t>
      </w:r>
      <w:r w:rsidR="00CA4E19">
        <w:rPr>
          <w:rFonts w:ascii="华文细黑" w:eastAsia="华文细黑" w:hAnsi="华文细黑" w:hint="eastAsia"/>
          <w:szCs w:val="18"/>
        </w:rPr>
        <w:t>编辑“交易监测.</w:t>
      </w:r>
      <w:r w:rsidR="00CA4E19">
        <w:rPr>
          <w:rFonts w:ascii="华文细黑" w:eastAsia="华文细黑" w:hAnsi="华文细黑"/>
          <w:szCs w:val="18"/>
        </w:rPr>
        <w:t>xlsx</w:t>
      </w:r>
      <w:r w:rsidR="00CA4E19">
        <w:rPr>
          <w:rFonts w:ascii="华文细黑" w:eastAsia="华文细黑" w:hAnsi="华文细黑" w:hint="eastAsia"/>
          <w:szCs w:val="18"/>
        </w:rPr>
        <w:t>”</w:t>
      </w:r>
      <w:r w:rsidR="00CA4E19" w:rsidRPr="00CA4E19">
        <w:rPr>
          <w:rFonts w:ascii="华文细黑" w:eastAsia="华文细黑" w:hAnsi="华文细黑" w:hint="eastAsia"/>
          <w:szCs w:val="18"/>
        </w:rPr>
        <w:t xml:space="preserve"> </w:t>
      </w:r>
      <w:r w:rsidR="00CA4E19">
        <w:rPr>
          <w:rFonts w:ascii="华文细黑" w:eastAsia="华文细黑" w:hAnsi="华文细黑" w:hint="eastAsia"/>
          <w:szCs w:val="18"/>
        </w:rPr>
        <w:t>——&gt;</w:t>
      </w:r>
      <w:r w:rsidR="00CA4E19">
        <w:rPr>
          <w:rFonts w:ascii="华文细黑" w:eastAsia="华文细黑" w:hAnsi="华文细黑"/>
          <w:szCs w:val="18"/>
        </w:rPr>
        <w:t xml:space="preserve"> </w:t>
      </w:r>
      <w:r w:rsidR="00CA4E19">
        <w:rPr>
          <w:rFonts w:ascii="华文细黑" w:eastAsia="华文细黑" w:hAnsi="华文细黑" w:hint="eastAsia"/>
          <w:szCs w:val="18"/>
        </w:rPr>
        <w:t>将“【模板】交易监测.xlsx”</w:t>
      </w:r>
      <w:r w:rsidR="00CA4E19">
        <w:rPr>
          <w:rFonts w:ascii="华文细黑" w:eastAsia="华文细黑" w:hAnsi="华文细黑" w:hint="eastAsia"/>
          <w:szCs w:val="18"/>
          <w:lang w:val="en-US"/>
        </w:rPr>
        <w:t>中的</w:t>
      </w:r>
      <w:r w:rsidR="00CA4E19">
        <w:rPr>
          <w:rFonts w:ascii="华文细黑" w:eastAsia="华文细黑" w:hAnsi="华文细黑" w:hint="eastAsia"/>
          <w:color w:val="FF0000"/>
          <w:szCs w:val="18"/>
        </w:rPr>
        <w:t>修正收益率</w:t>
      </w:r>
      <w:r w:rsidR="00CA4E19">
        <w:rPr>
          <w:rFonts w:ascii="华文细黑" w:eastAsia="华文细黑" w:hAnsi="华文细黑" w:hint="eastAsia"/>
          <w:szCs w:val="18"/>
        </w:rPr>
        <w:t>粘贴进"交易检测.</w:t>
      </w:r>
      <w:r w:rsidR="00CA4E19">
        <w:rPr>
          <w:rFonts w:ascii="华文细黑" w:eastAsia="华文细黑" w:hAnsi="华文细黑"/>
          <w:szCs w:val="18"/>
        </w:rPr>
        <w:t>xlsx"</w:t>
      </w:r>
      <w:r w:rsidR="00CA4E19">
        <w:rPr>
          <w:rFonts w:ascii="华文细黑" w:eastAsia="华文细黑" w:hAnsi="华文细黑" w:hint="eastAsia"/>
          <w:szCs w:val="18"/>
        </w:rPr>
        <w:t>【上证固收平台收盘价-收益率】（I列）（</w:t>
      </w:r>
      <w:r w:rsidR="002058BB">
        <w:rPr>
          <w:rFonts w:ascii="华文细黑" w:eastAsia="华文细黑" w:hAnsi="华文细黑" w:hint="eastAsia"/>
          <w:szCs w:val="18"/>
          <w:lang w:val="en-US"/>
        </w:rPr>
        <w:t>使用</w:t>
      </w:r>
      <w:r w:rsidR="00CA4E19">
        <w:rPr>
          <w:rFonts w:ascii="华文细黑" w:eastAsia="华文细黑" w:hAnsi="华文细黑" w:hint="eastAsia"/>
          <w:szCs w:val="18"/>
          <w:lang w:val="en-US"/>
        </w:rPr>
        <w:t>新数据</w:t>
      </w:r>
      <w:r w:rsidR="00CA4E19">
        <w:rPr>
          <w:rFonts w:ascii="华文细黑" w:eastAsia="华文细黑" w:hAnsi="华文细黑" w:hint="eastAsia"/>
          <w:szCs w:val="18"/>
        </w:rPr>
        <w:t>覆盖原有数据</w:t>
      </w:r>
      <w:r w:rsidR="002058BB">
        <w:rPr>
          <w:rFonts w:ascii="华文细黑" w:eastAsia="华文细黑" w:hAnsi="华文细黑" w:hint="eastAsia"/>
          <w:szCs w:val="18"/>
        </w:rPr>
        <w:t>，确保数据与代码的对应</w:t>
      </w:r>
      <w:r w:rsidR="00CA4E19">
        <w:rPr>
          <w:rFonts w:ascii="华文细黑" w:eastAsia="华文细黑" w:hAnsi="华文细黑" w:hint="eastAsia"/>
          <w:szCs w:val="18"/>
        </w:rPr>
        <w:t>）</w:t>
      </w:r>
    </w:p>
    <w:p w14:paraId="39BA64FD" w14:textId="289B142B" w:rsidR="00CA4E19" w:rsidRDefault="00CA4E19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</w:t>
      </w:r>
      <w:r w:rsidR="002058BB">
        <w:rPr>
          <w:rFonts w:ascii="华文细黑" w:eastAsia="华文细黑" w:hAnsi="华文细黑"/>
          <w:szCs w:val="18"/>
        </w:rPr>
        <w:t>9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</w:t>
      </w:r>
      <w:r w:rsidR="002058BB">
        <w:rPr>
          <w:rFonts w:ascii="华文细黑" w:eastAsia="华文细黑" w:hAnsi="华文细黑" w:hint="eastAsia"/>
          <w:szCs w:val="18"/>
        </w:rPr>
        <w:t>交易监测.</w:t>
      </w:r>
      <w:r w:rsidR="002058BB"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”——&gt;</w:t>
      </w:r>
      <w:r w:rsidR="000D6DB1">
        <w:rPr>
          <w:rFonts w:ascii="华文细黑" w:eastAsia="华文细黑" w:hAnsi="华文细黑" w:hint="eastAsia"/>
          <w:szCs w:val="18"/>
        </w:rPr>
        <w:t>将“交易监测.</w:t>
      </w:r>
      <w:r w:rsidR="000D6DB1">
        <w:rPr>
          <w:rFonts w:ascii="华文细黑" w:eastAsia="华文细黑" w:hAnsi="华文细黑"/>
          <w:szCs w:val="18"/>
        </w:rPr>
        <w:t>xlsx</w:t>
      </w:r>
      <w:r w:rsidR="000D6DB1">
        <w:rPr>
          <w:rFonts w:ascii="华文细黑" w:eastAsia="华文细黑" w:hAnsi="华文细黑" w:hint="eastAsia"/>
          <w:szCs w:val="18"/>
        </w:rPr>
        <w:t>”内</w:t>
      </w:r>
      <w:r w:rsidR="002058BB">
        <w:rPr>
          <w:rFonts w:ascii="华文细黑" w:eastAsia="华文细黑" w:hAnsi="华文细黑" w:hint="eastAsia"/>
          <w:szCs w:val="18"/>
        </w:rPr>
        <w:t>收益率被修正的所有</w:t>
      </w:r>
      <w:r w:rsidR="000D6DB1">
        <w:rPr>
          <w:rFonts w:ascii="华文细黑" w:eastAsia="华文细黑" w:hAnsi="华文细黑" w:hint="eastAsia"/>
          <w:szCs w:val="18"/>
        </w:rPr>
        <w:t>债券</w:t>
      </w:r>
      <w:r w:rsidR="002058BB">
        <w:rPr>
          <w:rFonts w:ascii="华文细黑" w:eastAsia="华文细黑" w:hAnsi="华文细黑" w:hint="eastAsia"/>
          <w:szCs w:val="18"/>
        </w:rPr>
        <w:t>的</w:t>
      </w:r>
      <w:r w:rsidR="000D6DB1">
        <w:rPr>
          <w:rFonts w:ascii="华文细黑" w:eastAsia="华文细黑" w:hAnsi="华文细黑" w:hint="eastAsia"/>
          <w:szCs w:val="18"/>
        </w:rPr>
        <w:t>所有信息（A</w:t>
      </w:r>
      <w:r w:rsidR="000D6DB1">
        <w:rPr>
          <w:rFonts w:ascii="华文细黑" w:eastAsia="华文细黑" w:hAnsi="华文细黑"/>
          <w:szCs w:val="18"/>
        </w:rPr>
        <w:t>-J</w:t>
      </w:r>
      <w:r w:rsidR="000D6DB1">
        <w:rPr>
          <w:rFonts w:ascii="华文细黑" w:eastAsia="华文细黑" w:hAnsi="华文细黑" w:hint="eastAsia"/>
          <w:szCs w:val="18"/>
        </w:rPr>
        <w:t>列）</w:t>
      </w:r>
      <w:r w:rsidR="002058BB">
        <w:rPr>
          <w:rFonts w:ascii="华文细黑" w:eastAsia="华文细黑" w:hAnsi="华文细黑" w:hint="eastAsia"/>
          <w:szCs w:val="18"/>
        </w:rPr>
        <w:t>，</w:t>
      </w:r>
      <w:r w:rsidR="000D6DB1">
        <w:rPr>
          <w:rFonts w:ascii="华文细黑" w:eastAsia="华文细黑" w:hAnsi="华文细黑" w:hint="eastAsia"/>
          <w:szCs w:val="18"/>
        </w:rPr>
        <w:t>复制粘贴到</w:t>
      </w:r>
      <w:r w:rsidR="002058BB">
        <w:rPr>
          <w:rFonts w:ascii="华文细黑" w:eastAsia="华文细黑" w:hAnsi="华文细黑" w:hint="eastAsia"/>
          <w:szCs w:val="18"/>
        </w:rPr>
        <w:t>当前工作表</w:t>
      </w:r>
      <w:r w:rsidR="000D6DB1">
        <w:rPr>
          <w:rFonts w:ascii="华文细黑" w:eastAsia="华文细黑" w:hAnsi="华文细黑" w:hint="eastAsia"/>
          <w:szCs w:val="18"/>
        </w:rPr>
        <w:t>下方</w:t>
      </w:r>
      <w:r w:rsidR="00D64FAC">
        <w:rPr>
          <w:rFonts w:ascii="华文细黑" w:eastAsia="华文细黑" w:hAnsi="华文细黑"/>
          <w:szCs w:val="18"/>
        </w:rPr>
        <w:t>(</w:t>
      </w:r>
      <w:r w:rsidR="002058BB">
        <w:rPr>
          <w:rFonts w:ascii="华文细黑" w:eastAsia="华文细黑" w:hAnsi="华文细黑" w:hint="eastAsia"/>
          <w:szCs w:val="18"/>
        </w:rPr>
        <w:t>“交易监测.</w:t>
      </w:r>
      <w:r w:rsidR="002058BB">
        <w:rPr>
          <w:rFonts w:ascii="华文细黑" w:eastAsia="华文细黑" w:hAnsi="华文细黑"/>
          <w:szCs w:val="18"/>
        </w:rPr>
        <w:t>xlsx</w:t>
      </w:r>
      <w:r w:rsidR="002058BB">
        <w:rPr>
          <w:rFonts w:ascii="华文细黑" w:eastAsia="华文细黑" w:hAnsi="华文细黑" w:hint="eastAsia"/>
          <w:szCs w:val="18"/>
        </w:rPr>
        <w:t>”</w:t>
      </w:r>
      <w:r w:rsidR="00D64FAC">
        <w:rPr>
          <w:rFonts w:ascii="华文细黑" w:eastAsia="华文细黑" w:hAnsi="华文细黑" w:hint="eastAsia"/>
          <w:szCs w:val="18"/>
        </w:rPr>
        <w:t>)</w:t>
      </w:r>
      <w:r w:rsidR="000D6DB1">
        <w:rPr>
          <w:rFonts w:ascii="华文细黑" w:eastAsia="华文细黑" w:hAnsi="华文细黑" w:hint="eastAsia"/>
          <w:szCs w:val="18"/>
        </w:rPr>
        <w:t>，并将粘贴部分数据的证券代码标黄</w:t>
      </w:r>
    </w:p>
    <w:p w14:paraId="606185B8" w14:textId="324981D0" w:rsidR="00267AA9" w:rsidRPr="00267AA9" w:rsidRDefault="00267AA9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/>
          <w:szCs w:val="18"/>
        </w:rPr>
        <w:t xml:space="preserve">2.10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”——&gt;</w:t>
      </w:r>
      <w:r>
        <w:rPr>
          <w:rFonts w:ascii="华文细黑" w:eastAsia="华文细黑" w:hAnsi="华文细黑"/>
          <w:szCs w:val="18"/>
        </w:rPr>
        <w:t xml:space="preserve"> </w:t>
      </w:r>
      <w:r w:rsidRPr="0042301C">
        <w:rPr>
          <w:rFonts w:ascii="华文细黑" w:eastAsia="华文细黑" w:hAnsi="华文细黑" w:hint="eastAsia"/>
          <w:szCs w:val="18"/>
        </w:rPr>
        <w:t>针对标黄债券，将【收盘价】（F列）数据替换成【上证固收平台收盘价-收益率】（I列）【</w:t>
      </w:r>
      <w:r w:rsidR="00585B54">
        <w:rPr>
          <w:rFonts w:ascii="华文细黑" w:eastAsia="华文细黑" w:hAnsi="华文细黑" w:hint="eastAsia"/>
          <w:szCs w:val="18"/>
        </w:rPr>
        <w:t>I列保持不动，</w:t>
      </w:r>
      <w:r w:rsidRPr="0042301C">
        <w:rPr>
          <w:rFonts w:ascii="华文细黑" w:eastAsia="华文细黑" w:hAnsi="华文细黑" w:hint="eastAsia"/>
          <w:szCs w:val="18"/>
        </w:rPr>
        <w:t>两列数据相同】</w:t>
      </w:r>
      <w:r w:rsidR="00585B54">
        <w:rPr>
          <w:rFonts w:ascii="华文细黑" w:eastAsia="华文细黑" w:hAnsi="华文细黑" w:hint="eastAsia"/>
          <w:szCs w:val="18"/>
        </w:rPr>
        <w:t>；将</w:t>
      </w:r>
      <w:r w:rsidRPr="0042301C">
        <w:rPr>
          <w:rFonts w:ascii="华文细黑" w:eastAsia="华文细黑" w:hAnsi="华文细黑" w:hint="eastAsia"/>
          <w:szCs w:val="18"/>
        </w:rPr>
        <w:t>【最近交易日期】（G列）替换为本工作日；</w:t>
      </w:r>
    </w:p>
    <w:p w14:paraId="21841A95" w14:textId="0145B11C" w:rsidR="000D6DB1" w:rsidRDefault="000D6DB1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.1</w:t>
      </w:r>
      <w:r w:rsidR="00585B54">
        <w:rPr>
          <w:rFonts w:ascii="华文细黑" w:eastAsia="华文细黑" w:hAnsi="华文细黑"/>
          <w:szCs w:val="18"/>
        </w:rPr>
        <w:t>1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</w:t>
      </w:r>
      <w:r w:rsidR="002058BB">
        <w:rPr>
          <w:rFonts w:ascii="华文细黑" w:eastAsia="华文细黑" w:hAnsi="华文细黑" w:hint="eastAsia"/>
          <w:szCs w:val="18"/>
        </w:rPr>
        <w:t>交易</w:t>
      </w:r>
      <w:r w:rsidR="00356E7C">
        <w:rPr>
          <w:rFonts w:ascii="华文细黑" w:eastAsia="华文细黑" w:hAnsi="华文细黑" w:hint="eastAsia"/>
          <w:szCs w:val="18"/>
        </w:rPr>
        <w:t>监测</w:t>
      </w:r>
      <w:r w:rsidR="002058BB">
        <w:rPr>
          <w:rFonts w:ascii="华文细黑" w:eastAsia="华文细黑" w:hAnsi="华文细黑" w:hint="eastAsia"/>
          <w:szCs w:val="18"/>
        </w:rPr>
        <w:t>.</w:t>
      </w:r>
      <w:r w:rsidR="002058BB"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="002058BB" w:rsidRPr="002058BB">
        <w:rPr>
          <w:rFonts w:ascii="华文细黑" w:eastAsia="华文细黑" w:hAnsi="华文细黑" w:hint="eastAsia"/>
          <w:szCs w:val="18"/>
        </w:rPr>
        <w:t xml:space="preserve"> </w:t>
      </w:r>
      <w:r w:rsidR="002058BB">
        <w:rPr>
          <w:rFonts w:ascii="华文细黑" w:eastAsia="华文细黑" w:hAnsi="华文细黑" w:hint="eastAsia"/>
          <w:szCs w:val="18"/>
        </w:rPr>
        <w:t>——&gt;</w:t>
      </w:r>
      <w:r w:rsidR="002058BB">
        <w:rPr>
          <w:rFonts w:ascii="华文细黑" w:eastAsia="华文细黑" w:hAnsi="华文细黑"/>
          <w:szCs w:val="18"/>
        </w:rPr>
        <w:t xml:space="preserve"> </w:t>
      </w:r>
      <w:r w:rsidR="002058BB">
        <w:rPr>
          <w:rFonts w:ascii="华文细黑" w:eastAsia="华文细黑" w:hAnsi="华文细黑" w:hint="eastAsia"/>
          <w:szCs w:val="18"/>
        </w:rPr>
        <w:t>筛选出【</w:t>
      </w:r>
      <w:r w:rsidR="002058BB" w:rsidRPr="0042301C">
        <w:rPr>
          <w:rFonts w:ascii="华文细黑" w:eastAsia="华文细黑" w:hAnsi="华文细黑" w:hint="eastAsia"/>
          <w:szCs w:val="18"/>
        </w:rPr>
        <w:t>最近交易日期】</w:t>
      </w:r>
      <w:r w:rsidR="00356E7C">
        <w:rPr>
          <w:rFonts w:ascii="华文细黑" w:eastAsia="华文细黑" w:hAnsi="华文细黑" w:hint="eastAsia"/>
          <w:szCs w:val="18"/>
        </w:rPr>
        <w:t>(</w:t>
      </w:r>
      <w:r w:rsidR="002058BB" w:rsidRPr="0042301C">
        <w:rPr>
          <w:rFonts w:ascii="华文细黑" w:eastAsia="华文细黑" w:hAnsi="华文细黑" w:hint="eastAsia"/>
          <w:szCs w:val="18"/>
        </w:rPr>
        <w:t>G列</w:t>
      </w:r>
      <w:r w:rsidR="00356E7C">
        <w:rPr>
          <w:rFonts w:ascii="华文细黑" w:eastAsia="华文细黑" w:hAnsi="华文细黑" w:hint="eastAsia"/>
          <w:szCs w:val="18"/>
        </w:rPr>
        <w:t>)</w:t>
      </w:r>
      <w:r w:rsidR="002058BB" w:rsidRPr="0042301C">
        <w:rPr>
          <w:rFonts w:ascii="华文细黑" w:eastAsia="华文细黑" w:hAnsi="华文细黑" w:hint="eastAsia"/>
          <w:szCs w:val="18"/>
        </w:rPr>
        <w:t>为</w:t>
      </w:r>
      <w:r w:rsidR="002058BB" w:rsidRPr="002058BB">
        <w:rPr>
          <w:rFonts w:ascii="华文细黑" w:eastAsia="华文细黑" w:hAnsi="华文细黑" w:hint="eastAsia"/>
          <w:b/>
          <w:bCs/>
          <w:color w:val="FF0000"/>
          <w:szCs w:val="18"/>
        </w:rPr>
        <w:t>非</w:t>
      </w:r>
      <w:r w:rsidR="002058BB" w:rsidRPr="0042301C">
        <w:rPr>
          <w:rFonts w:ascii="华文细黑" w:eastAsia="华文细黑" w:hAnsi="华文细黑" w:hint="eastAsia"/>
          <w:color w:val="FF0000"/>
          <w:szCs w:val="18"/>
        </w:rPr>
        <w:t>本工作日</w:t>
      </w:r>
      <w:r w:rsidR="002058BB" w:rsidRPr="0042301C">
        <w:rPr>
          <w:rFonts w:ascii="华文细黑" w:eastAsia="华文细黑" w:hAnsi="华文细黑" w:hint="eastAsia"/>
          <w:szCs w:val="18"/>
        </w:rPr>
        <w:t>的数据</w:t>
      </w:r>
      <w:r w:rsidR="002058BB">
        <w:rPr>
          <w:rFonts w:ascii="华文细黑" w:eastAsia="华文细黑" w:hAnsi="华文细黑" w:hint="eastAsia"/>
          <w:szCs w:val="18"/>
        </w:rPr>
        <w:t>，将筛选得到数据删除，仅留下本工作日数据</w:t>
      </w:r>
    </w:p>
    <w:p w14:paraId="2F74A9F4" w14:textId="71B21E3F" w:rsidR="002058BB" w:rsidRDefault="002058BB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.1</w:t>
      </w:r>
      <w:r w:rsidR="00585B54">
        <w:rPr>
          <w:rFonts w:ascii="华文细黑" w:eastAsia="华文细黑" w:hAnsi="华文细黑"/>
          <w:szCs w:val="18"/>
        </w:rPr>
        <w:t>2</w:t>
      </w:r>
      <w:r>
        <w:rPr>
          <w:rFonts w:ascii="华文细黑" w:eastAsia="华文细黑" w:hAnsi="华文细黑"/>
          <w:szCs w:val="18"/>
        </w:rPr>
        <w:t xml:space="preserve"> </w:t>
      </w:r>
      <w:r w:rsidR="00356E7C">
        <w:rPr>
          <w:rFonts w:ascii="华文细黑" w:eastAsia="华文细黑" w:hAnsi="华文细黑" w:hint="eastAsia"/>
          <w:szCs w:val="18"/>
        </w:rPr>
        <w:t>编辑“交易监测.</w:t>
      </w:r>
      <w:r w:rsidR="00356E7C">
        <w:rPr>
          <w:rFonts w:ascii="华文细黑" w:eastAsia="华文细黑" w:hAnsi="华文细黑"/>
          <w:szCs w:val="18"/>
        </w:rPr>
        <w:t>xlsx</w:t>
      </w:r>
      <w:r w:rsidR="00356E7C">
        <w:rPr>
          <w:rFonts w:ascii="华文细黑" w:eastAsia="华文细黑" w:hAnsi="华文细黑" w:hint="eastAsia"/>
          <w:szCs w:val="18"/>
        </w:rPr>
        <w:t>”</w:t>
      </w:r>
      <w:r w:rsidR="00356E7C" w:rsidRPr="002058BB">
        <w:rPr>
          <w:rFonts w:ascii="华文细黑" w:eastAsia="华文细黑" w:hAnsi="华文细黑" w:hint="eastAsia"/>
          <w:szCs w:val="18"/>
        </w:rPr>
        <w:t xml:space="preserve"> </w:t>
      </w:r>
      <w:r w:rsidR="00356E7C">
        <w:rPr>
          <w:rFonts w:ascii="华文细黑" w:eastAsia="华文细黑" w:hAnsi="华文细黑" w:hint="eastAsia"/>
          <w:szCs w:val="18"/>
        </w:rPr>
        <w:t>——&gt;</w:t>
      </w:r>
      <w:r w:rsidR="00356E7C">
        <w:rPr>
          <w:rFonts w:ascii="华文细黑" w:eastAsia="华文细黑" w:hAnsi="华文细黑"/>
          <w:szCs w:val="18"/>
        </w:rPr>
        <w:t xml:space="preserve"> </w:t>
      </w:r>
      <w:r w:rsidR="00356E7C">
        <w:rPr>
          <w:rFonts w:ascii="华文细黑" w:eastAsia="华文细黑" w:hAnsi="华文细黑" w:hint="eastAsia"/>
          <w:szCs w:val="18"/>
        </w:rPr>
        <w:t>对【收盘价】(</w:t>
      </w:r>
      <w:r w:rsidR="00356E7C">
        <w:rPr>
          <w:rFonts w:ascii="华文细黑" w:eastAsia="华文细黑" w:hAnsi="华文细黑"/>
          <w:szCs w:val="18"/>
        </w:rPr>
        <w:t>F</w:t>
      </w:r>
      <w:r w:rsidR="00356E7C">
        <w:rPr>
          <w:rFonts w:ascii="华文细黑" w:eastAsia="华文细黑" w:hAnsi="华文细黑" w:hint="eastAsia"/>
          <w:szCs w:val="18"/>
        </w:rPr>
        <w:t>列</w:t>
      </w:r>
      <w:r w:rsidR="00356E7C">
        <w:rPr>
          <w:rFonts w:ascii="华文细黑" w:eastAsia="华文细黑" w:hAnsi="华文细黑"/>
          <w:szCs w:val="18"/>
        </w:rPr>
        <w:t>)</w:t>
      </w:r>
      <w:r w:rsidR="00356E7C">
        <w:rPr>
          <w:rFonts w:ascii="华文细黑" w:eastAsia="华文细黑" w:hAnsi="华文细黑" w:hint="eastAsia"/>
          <w:szCs w:val="18"/>
        </w:rPr>
        <w:t>降序排列；完成降序排列后，对债券代码去重（相同债券保留大值）</w:t>
      </w:r>
    </w:p>
    <w:p w14:paraId="3BDDE7FF" w14:textId="6C92AF65" w:rsidR="00356E7C" w:rsidRDefault="00356E7C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/>
          <w:szCs w:val="18"/>
        </w:rPr>
        <w:t>2.1</w:t>
      </w:r>
      <w:r w:rsidR="00585B54">
        <w:rPr>
          <w:rFonts w:ascii="华文细黑" w:eastAsia="华文细黑" w:hAnsi="华文细黑"/>
          <w:szCs w:val="18"/>
        </w:rPr>
        <w:t>3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复制“</w:t>
      </w:r>
      <w:r w:rsidRPr="00356E7C">
        <w:rPr>
          <w:rFonts w:ascii="华文细黑" w:eastAsia="华文细黑" w:hAnsi="华文细黑" w:hint="eastAsia"/>
          <w:szCs w:val="18"/>
        </w:rPr>
        <w:t>【模板】交易监测</w:t>
      </w:r>
      <w:r>
        <w:rPr>
          <w:rFonts w:ascii="华文细黑" w:eastAsia="华文细黑" w:hAnsi="华文细黑" w:hint="eastAsia"/>
          <w:szCs w:val="18"/>
        </w:rPr>
        <w:t>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”s</w:t>
      </w:r>
      <w:r>
        <w:rPr>
          <w:rFonts w:ascii="华文细黑" w:eastAsia="华文细黑" w:hAnsi="华文细黑"/>
          <w:szCs w:val="18"/>
        </w:rPr>
        <w:t>heet</w:t>
      </w:r>
      <w:r>
        <w:rPr>
          <w:rFonts w:ascii="华文细黑" w:eastAsia="华文细黑" w:hAnsi="华文细黑" w:hint="eastAsia"/>
          <w:szCs w:val="18"/>
        </w:rPr>
        <w:t>“输出模板”的K</w:t>
      </w:r>
      <w:r>
        <w:rPr>
          <w:rFonts w:ascii="华文细黑" w:eastAsia="华文细黑" w:hAnsi="华文细黑"/>
          <w:szCs w:val="18"/>
        </w:rPr>
        <w:t>1:Y2</w:t>
      </w:r>
      <w:r>
        <w:rPr>
          <w:rFonts w:ascii="华文细黑" w:eastAsia="华文细黑" w:hAnsi="华文细黑" w:hint="eastAsia"/>
          <w:szCs w:val="18"/>
        </w:rPr>
        <w:t>区域，贴入“交易监测.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”表格后列相同位置</w:t>
      </w:r>
    </w:p>
    <w:p w14:paraId="0A040CE7" w14:textId="361DECE3" w:rsidR="00356E7C" w:rsidRDefault="00356E7C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lastRenderedPageBreak/>
        <w:drawing>
          <wp:inline distT="0" distB="0" distL="0" distR="0" wp14:anchorId="4E421A09" wp14:editId="5A20C477">
            <wp:extent cx="5486400" cy="10267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8A45" w14:textId="77777777" w:rsidR="00356E7C" w:rsidRDefault="00356E7C" w:rsidP="000165B5">
      <w:pPr>
        <w:rPr>
          <w:rFonts w:ascii="华文细黑" w:eastAsia="华文细黑" w:hAnsi="华文细黑"/>
          <w:szCs w:val="18"/>
        </w:rPr>
      </w:pPr>
    </w:p>
    <w:p w14:paraId="747AB014" w14:textId="3B1FD764" w:rsidR="00356E7C" w:rsidRDefault="00356E7C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.1</w:t>
      </w:r>
      <w:r w:rsidR="00585B54">
        <w:rPr>
          <w:rFonts w:ascii="华文细黑" w:eastAsia="华文细黑" w:hAnsi="华文细黑"/>
          <w:szCs w:val="18"/>
        </w:rPr>
        <w:t>4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将</w:t>
      </w:r>
      <w:r w:rsidR="00DE0C63">
        <w:rPr>
          <w:rFonts w:ascii="华文细黑" w:eastAsia="华文细黑" w:hAnsi="华文细黑" w:hint="eastAsia"/>
          <w:szCs w:val="18"/>
        </w:rPr>
        <w:t>【date】(</w:t>
      </w:r>
      <w:r w:rsidR="00DE0C63">
        <w:rPr>
          <w:rFonts w:ascii="华文细黑" w:eastAsia="华文细黑" w:hAnsi="华文细黑"/>
          <w:szCs w:val="18"/>
        </w:rPr>
        <w:t>L</w:t>
      </w:r>
      <w:r w:rsidR="00DE0C63">
        <w:rPr>
          <w:rFonts w:ascii="华文细黑" w:eastAsia="华文细黑" w:hAnsi="华文细黑" w:hint="eastAsia"/>
          <w:szCs w:val="18"/>
        </w:rPr>
        <w:t>列</w:t>
      </w:r>
      <w:r w:rsidR="00DE0C63">
        <w:rPr>
          <w:rFonts w:ascii="华文细黑" w:eastAsia="华文细黑" w:hAnsi="华文细黑"/>
          <w:szCs w:val="18"/>
        </w:rPr>
        <w:t>)</w:t>
      </w:r>
      <w:r w:rsidR="00DE0C63">
        <w:rPr>
          <w:rFonts w:ascii="华文细黑" w:eastAsia="华文细黑" w:hAnsi="华文细黑" w:hint="eastAsia"/>
          <w:szCs w:val="18"/>
        </w:rPr>
        <w:t>全部修改为本工作日</w:t>
      </w:r>
    </w:p>
    <w:p w14:paraId="412155B6" w14:textId="6E6B76D1" w:rsidR="00DE0C63" w:rsidRDefault="00DE0C63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.1</w:t>
      </w:r>
      <w:r w:rsidR="00585B54">
        <w:rPr>
          <w:rFonts w:ascii="华文细黑" w:eastAsia="华文细黑" w:hAnsi="华文细黑"/>
          <w:szCs w:val="18"/>
        </w:rPr>
        <w:t>5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修改【是否城投】</w:t>
      </w:r>
      <w:r w:rsidR="001A391B">
        <w:rPr>
          <w:rFonts w:ascii="华文细黑" w:eastAsia="华文细黑" w:hAnsi="华文细黑" w:hint="eastAsia"/>
          <w:szCs w:val="18"/>
        </w:rPr>
        <w:t>列</w:t>
      </w:r>
      <w:r>
        <w:rPr>
          <w:rFonts w:ascii="华文细黑" w:eastAsia="华文细黑" w:hAnsi="华文细黑" w:hint="eastAsia"/>
          <w:szCs w:val="18"/>
        </w:rPr>
        <w:t>：使用“城投债大全.</w:t>
      </w:r>
      <w:r>
        <w:rPr>
          <w:rFonts w:ascii="华文细黑" w:eastAsia="华文细黑" w:hAnsi="华文细黑"/>
          <w:szCs w:val="18"/>
        </w:rPr>
        <w:t>xls</w:t>
      </w:r>
      <w:r>
        <w:rPr>
          <w:rFonts w:ascii="华文细黑" w:eastAsia="华文细黑" w:hAnsi="华文细黑" w:hint="eastAsia"/>
          <w:szCs w:val="18"/>
        </w:rPr>
        <w:t>”内信息，匹配“证券代码”</w:t>
      </w:r>
      <w:r w:rsidR="008844CB" w:rsidRPr="0042301C">
        <w:rPr>
          <w:rFonts w:ascii="华文细黑" w:eastAsia="华文细黑" w:hAnsi="华文细黑" w:hint="eastAsia"/>
          <w:szCs w:val="18"/>
        </w:rPr>
        <w:t>(vlookup)</w:t>
      </w:r>
      <w:r>
        <w:rPr>
          <w:rFonts w:ascii="华文细黑" w:eastAsia="华文细黑" w:hAnsi="华文细黑" w:hint="eastAsia"/>
          <w:szCs w:val="18"/>
        </w:rPr>
        <w:t>，如果“交易监测.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="00D64FAC">
        <w:rPr>
          <w:rFonts w:ascii="华文细黑" w:eastAsia="华文细黑" w:hAnsi="华文细黑" w:hint="eastAsia"/>
          <w:szCs w:val="18"/>
        </w:rPr>
        <w:t>中的</w:t>
      </w:r>
      <w:r>
        <w:rPr>
          <w:rFonts w:ascii="华文细黑" w:eastAsia="华文细黑" w:hAnsi="华文细黑" w:hint="eastAsia"/>
          <w:szCs w:val="18"/>
        </w:rPr>
        <w:t>当前数据行的证券代码存在</w:t>
      </w:r>
      <w:r w:rsidR="00D64FAC">
        <w:rPr>
          <w:rFonts w:ascii="华文细黑" w:eastAsia="华文细黑" w:hAnsi="华文细黑" w:hint="eastAsia"/>
          <w:szCs w:val="18"/>
        </w:rPr>
        <w:t>于“</w:t>
      </w:r>
      <w:r>
        <w:rPr>
          <w:rFonts w:ascii="华文细黑" w:eastAsia="华文细黑" w:hAnsi="华文细黑" w:hint="eastAsia"/>
          <w:szCs w:val="18"/>
        </w:rPr>
        <w:t>城投债大全</w:t>
      </w:r>
      <w:r w:rsidR="00D64FAC">
        <w:rPr>
          <w:rFonts w:ascii="华文细黑" w:eastAsia="华文细黑" w:hAnsi="华文细黑" w:hint="eastAsia"/>
          <w:szCs w:val="18"/>
        </w:rPr>
        <w:t>”</w:t>
      </w:r>
      <w:r>
        <w:rPr>
          <w:rFonts w:ascii="华文细黑" w:eastAsia="华文细黑" w:hAnsi="华文细黑" w:hint="eastAsia"/>
          <w:szCs w:val="18"/>
        </w:rPr>
        <w:t>中，则修改【是否城投债】列为“是”；</w:t>
      </w:r>
      <w:r w:rsidR="00D64FAC">
        <w:rPr>
          <w:rFonts w:ascii="华文细黑" w:eastAsia="华文细黑" w:hAnsi="华文细黑" w:hint="eastAsia"/>
          <w:szCs w:val="18"/>
        </w:rPr>
        <w:t>若得到结果为“#N/</w:t>
      </w:r>
      <w:r w:rsidR="00D64FAC">
        <w:rPr>
          <w:rFonts w:ascii="华文细黑" w:eastAsia="华文细黑" w:hAnsi="华文细黑"/>
          <w:szCs w:val="18"/>
        </w:rPr>
        <w:t>A</w:t>
      </w:r>
      <w:r w:rsidR="00D64FAC">
        <w:rPr>
          <w:rFonts w:ascii="华文细黑" w:eastAsia="华文细黑" w:hAnsi="华文细黑" w:hint="eastAsia"/>
          <w:szCs w:val="18"/>
        </w:rPr>
        <w:t>”</w:t>
      </w:r>
      <w:r>
        <w:rPr>
          <w:rFonts w:ascii="华文细黑" w:eastAsia="华文细黑" w:hAnsi="华文细黑" w:hint="eastAsia"/>
          <w:szCs w:val="18"/>
        </w:rPr>
        <w:t>，修改为“否”</w:t>
      </w:r>
    </w:p>
    <w:p w14:paraId="16D5A7EB" w14:textId="611DC5CC" w:rsidR="00D64FAC" w:rsidRDefault="00D64FAC" w:rsidP="00D64FAC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.1</w:t>
      </w:r>
      <w:r w:rsidR="00585B54">
        <w:rPr>
          <w:rFonts w:ascii="华文细黑" w:eastAsia="华文细黑" w:hAnsi="华文细黑"/>
          <w:szCs w:val="18"/>
        </w:rPr>
        <w:t>6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修改【是否永续债】</w:t>
      </w:r>
      <w:r w:rsidR="001A391B">
        <w:rPr>
          <w:rFonts w:ascii="华文细黑" w:eastAsia="华文细黑" w:hAnsi="华文细黑" w:hint="eastAsia"/>
          <w:szCs w:val="18"/>
        </w:rPr>
        <w:t>列</w:t>
      </w:r>
      <w:r>
        <w:rPr>
          <w:rFonts w:ascii="华文细黑" w:eastAsia="华文细黑" w:hAnsi="华文细黑" w:hint="eastAsia"/>
          <w:szCs w:val="18"/>
        </w:rPr>
        <w:t>：使用“</w:t>
      </w:r>
      <w:r w:rsidRPr="00D64FAC">
        <w:rPr>
          <w:rFonts w:ascii="华文细黑" w:eastAsia="华文细黑" w:hAnsi="华文细黑" w:hint="eastAsia"/>
          <w:szCs w:val="18"/>
        </w:rPr>
        <w:t>交易监测-永续债</w:t>
      </w:r>
      <w:r>
        <w:rPr>
          <w:rFonts w:ascii="华文细黑" w:eastAsia="华文细黑" w:hAnsi="华文细黑" w:hint="eastAsia"/>
          <w:szCs w:val="18"/>
        </w:rPr>
        <w:t>[工作日期</w:t>
      </w:r>
      <w:r>
        <w:rPr>
          <w:rFonts w:ascii="华文细黑" w:eastAsia="华文细黑" w:hAnsi="华文细黑"/>
          <w:szCs w:val="18"/>
        </w:rPr>
        <w:t>].xlsx</w:t>
      </w:r>
      <w:r>
        <w:rPr>
          <w:rFonts w:ascii="华文细黑" w:eastAsia="华文细黑" w:hAnsi="华文细黑" w:hint="eastAsia"/>
          <w:szCs w:val="18"/>
        </w:rPr>
        <w:t>”，匹配“证券代码”</w:t>
      </w:r>
      <w:r w:rsidR="008844CB" w:rsidRPr="0042301C">
        <w:rPr>
          <w:rFonts w:ascii="华文细黑" w:eastAsia="华文细黑" w:hAnsi="华文细黑" w:hint="eastAsia"/>
          <w:szCs w:val="18"/>
        </w:rPr>
        <w:t>(vlookup)</w:t>
      </w:r>
      <w:r>
        <w:rPr>
          <w:rFonts w:ascii="华文细黑" w:eastAsia="华文细黑" w:hAnsi="华文细黑" w:hint="eastAsia"/>
          <w:szCs w:val="18"/>
        </w:rPr>
        <w:t>，如果“交易监测.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”中的当前数据行的证券代码存在于“</w:t>
      </w:r>
      <w:r w:rsidRPr="00D64FAC">
        <w:rPr>
          <w:rFonts w:ascii="华文细黑" w:eastAsia="华文细黑" w:hAnsi="华文细黑" w:hint="eastAsia"/>
          <w:szCs w:val="18"/>
        </w:rPr>
        <w:t>交易监测-永续债</w:t>
      </w:r>
      <w:r>
        <w:rPr>
          <w:rFonts w:ascii="华文细黑" w:eastAsia="华文细黑" w:hAnsi="华文细黑" w:hint="eastAsia"/>
          <w:szCs w:val="18"/>
        </w:rPr>
        <w:t>[工作日期</w:t>
      </w:r>
      <w:r>
        <w:rPr>
          <w:rFonts w:ascii="华文细黑" w:eastAsia="华文细黑" w:hAnsi="华文细黑"/>
          <w:szCs w:val="18"/>
        </w:rPr>
        <w:t>].xlsx</w:t>
      </w:r>
      <w:r>
        <w:rPr>
          <w:rFonts w:ascii="华文细黑" w:eastAsia="华文细黑" w:hAnsi="华文细黑" w:hint="eastAsia"/>
          <w:szCs w:val="18"/>
        </w:rPr>
        <w:t>”中，则修改【是否城投债】列为“是”；若得到结果为“#N/</w:t>
      </w:r>
      <w:r>
        <w:rPr>
          <w:rFonts w:ascii="华文细黑" w:eastAsia="华文细黑" w:hAnsi="华文细黑"/>
          <w:szCs w:val="18"/>
        </w:rPr>
        <w:t>A</w:t>
      </w:r>
      <w:r>
        <w:rPr>
          <w:rFonts w:ascii="华文细黑" w:eastAsia="华文细黑" w:hAnsi="华文细黑" w:hint="eastAsia"/>
          <w:szCs w:val="18"/>
        </w:rPr>
        <w:t>”，修改为“否”</w:t>
      </w:r>
    </w:p>
    <w:p w14:paraId="11A938AD" w14:textId="23EFF661" w:rsidR="00D64FAC" w:rsidRDefault="00D64FAC" w:rsidP="00D64FAC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47CB9D30" wp14:editId="063D3BF8">
            <wp:extent cx="2212917" cy="140465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88" cy="143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66D14" w14:textId="77777777" w:rsidR="00265CF2" w:rsidRPr="0042301C" w:rsidRDefault="00265CF2" w:rsidP="000165B5">
      <w:pPr>
        <w:rPr>
          <w:rFonts w:ascii="华文细黑" w:eastAsia="华文细黑" w:hAnsi="华文细黑"/>
          <w:szCs w:val="18"/>
        </w:rPr>
      </w:pPr>
    </w:p>
    <w:p w14:paraId="7A6900CD" w14:textId="4D1F2B6A" w:rsidR="00D64FAC" w:rsidRDefault="00115388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szCs w:val="18"/>
        </w:rPr>
        <w:t>2.</w:t>
      </w:r>
      <w:r w:rsidR="00AE1234" w:rsidRPr="0042301C">
        <w:rPr>
          <w:rFonts w:ascii="华文细黑" w:eastAsia="华文细黑" w:hAnsi="华文细黑"/>
          <w:szCs w:val="18"/>
        </w:rPr>
        <w:t>1</w:t>
      </w:r>
      <w:r w:rsidR="00585B54">
        <w:rPr>
          <w:rFonts w:ascii="华文细黑" w:eastAsia="华文细黑" w:hAnsi="华文细黑"/>
          <w:szCs w:val="18"/>
        </w:rPr>
        <w:t>7</w:t>
      </w:r>
      <w:r w:rsidR="00201400" w:rsidRPr="0042301C">
        <w:rPr>
          <w:rFonts w:ascii="华文细黑" w:eastAsia="华文细黑" w:hAnsi="华文细黑" w:hint="eastAsia"/>
          <w:szCs w:val="18"/>
        </w:rPr>
        <w:t xml:space="preserve"> </w:t>
      </w:r>
      <w:r w:rsidR="00D64FAC">
        <w:rPr>
          <w:rFonts w:ascii="华文细黑" w:eastAsia="华文细黑" w:hAnsi="华文细黑" w:hint="eastAsia"/>
          <w:szCs w:val="18"/>
        </w:rPr>
        <w:t>编辑“交易监测.</w:t>
      </w:r>
      <w:r w:rsidR="00D64FAC">
        <w:rPr>
          <w:rFonts w:ascii="华文细黑" w:eastAsia="华文细黑" w:hAnsi="华文细黑"/>
          <w:szCs w:val="18"/>
        </w:rPr>
        <w:t>xlsx</w:t>
      </w:r>
      <w:r w:rsidR="00D64FAC">
        <w:rPr>
          <w:rFonts w:ascii="华文细黑" w:eastAsia="华文细黑" w:hAnsi="华文细黑" w:hint="eastAsia"/>
          <w:szCs w:val="18"/>
        </w:rPr>
        <w:t>”</w:t>
      </w:r>
      <w:r w:rsidR="00D64FAC" w:rsidRPr="002058BB">
        <w:rPr>
          <w:rFonts w:ascii="华文细黑" w:eastAsia="华文细黑" w:hAnsi="华文细黑" w:hint="eastAsia"/>
          <w:szCs w:val="18"/>
        </w:rPr>
        <w:t xml:space="preserve"> </w:t>
      </w:r>
      <w:r w:rsidR="00D64FAC">
        <w:rPr>
          <w:rFonts w:ascii="华文细黑" w:eastAsia="华文细黑" w:hAnsi="华文细黑" w:hint="eastAsia"/>
          <w:szCs w:val="18"/>
        </w:rPr>
        <w:t>——&gt;</w:t>
      </w:r>
      <w:r w:rsidR="00D64FAC">
        <w:rPr>
          <w:rFonts w:ascii="华文细黑" w:eastAsia="华文细黑" w:hAnsi="华文细黑"/>
          <w:szCs w:val="18"/>
        </w:rPr>
        <w:t xml:space="preserve"> </w:t>
      </w:r>
      <w:r w:rsidR="00D64FAC">
        <w:rPr>
          <w:rFonts w:ascii="华文细黑" w:eastAsia="华文细黑" w:hAnsi="华文细黑" w:hint="eastAsia"/>
          <w:szCs w:val="18"/>
        </w:rPr>
        <w:t>修改【来源】</w:t>
      </w:r>
      <w:r w:rsidR="001A391B">
        <w:rPr>
          <w:rFonts w:ascii="华文细黑" w:eastAsia="华文细黑" w:hAnsi="华文细黑" w:hint="eastAsia"/>
          <w:szCs w:val="18"/>
        </w:rPr>
        <w:t>列</w:t>
      </w:r>
      <w:r w:rsidR="00D64FAC">
        <w:rPr>
          <w:rFonts w:ascii="华文细黑" w:eastAsia="华文细黑" w:hAnsi="华文细黑" w:hint="eastAsia"/>
          <w:szCs w:val="18"/>
        </w:rPr>
        <w:t>：将标黄部分债券代码对应【来源】</w:t>
      </w:r>
      <w:r w:rsidR="001A391B">
        <w:rPr>
          <w:rFonts w:ascii="华文细黑" w:eastAsia="华文细黑" w:hAnsi="华文细黑" w:hint="eastAsia"/>
          <w:szCs w:val="18"/>
        </w:rPr>
        <w:t>列</w:t>
      </w:r>
      <w:r w:rsidR="00D70F1E">
        <w:rPr>
          <w:rFonts w:ascii="华文细黑" w:eastAsia="华文细黑" w:hAnsi="华文细黑" w:hint="eastAsia"/>
          <w:szCs w:val="18"/>
        </w:rPr>
        <w:t>处填入“F</w:t>
      </w:r>
      <w:r w:rsidR="00D70F1E">
        <w:rPr>
          <w:rFonts w:ascii="华文细黑" w:eastAsia="华文细黑" w:hAnsi="华文细黑"/>
          <w:szCs w:val="18"/>
        </w:rPr>
        <w:t>IP</w:t>
      </w:r>
      <w:r w:rsidR="00D70F1E">
        <w:rPr>
          <w:rFonts w:ascii="华文细黑" w:eastAsia="华文细黑" w:hAnsi="华文细黑" w:hint="eastAsia"/>
          <w:szCs w:val="18"/>
        </w:rPr>
        <w:t>”</w:t>
      </w:r>
    </w:p>
    <w:p w14:paraId="3F344FD4" w14:textId="49B48744" w:rsidR="00D70F1E" w:rsidRDefault="00D70F1E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2.</w:t>
      </w:r>
      <w:r>
        <w:rPr>
          <w:rFonts w:ascii="华文细黑" w:eastAsia="华文细黑" w:hAnsi="华文细黑"/>
          <w:szCs w:val="18"/>
        </w:rPr>
        <w:t>1</w:t>
      </w:r>
      <w:r w:rsidR="00585B54">
        <w:rPr>
          <w:rFonts w:ascii="华文细黑" w:eastAsia="华文细黑" w:hAnsi="华文细黑"/>
          <w:szCs w:val="18"/>
        </w:rPr>
        <w:t>8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下拉填充其他各列（K、M</w:t>
      </w:r>
      <w:r>
        <w:rPr>
          <w:rFonts w:ascii="华文细黑" w:eastAsia="华文细黑" w:hAnsi="华文细黑"/>
          <w:szCs w:val="18"/>
        </w:rPr>
        <w:t>-P</w:t>
      </w:r>
      <w:r>
        <w:rPr>
          <w:rFonts w:ascii="华文细黑" w:eastAsia="华文细黑" w:hAnsi="华文细黑" w:hint="eastAsia"/>
          <w:szCs w:val="18"/>
        </w:rPr>
        <w:t>：</w:t>
      </w:r>
      <w:r w:rsidR="001A391B">
        <w:rPr>
          <w:rFonts w:ascii="华文细黑" w:eastAsia="华文细黑" w:hAnsi="华文细黑" w:hint="eastAsia"/>
          <w:szCs w:val="18"/>
        </w:rPr>
        <w:t>【</w:t>
      </w:r>
      <w:r>
        <w:rPr>
          <w:rFonts w:ascii="华文细黑" w:eastAsia="华文细黑" w:hAnsi="华文细黑" w:hint="eastAsia"/>
          <w:szCs w:val="18"/>
        </w:rPr>
        <w:t>s</w:t>
      </w:r>
      <w:r>
        <w:rPr>
          <w:rFonts w:ascii="华文细黑" w:eastAsia="华文细黑" w:hAnsi="华文细黑"/>
          <w:szCs w:val="18"/>
        </w:rPr>
        <w:t>pread</w:t>
      </w:r>
      <w:r w:rsidR="001A391B">
        <w:rPr>
          <w:rFonts w:ascii="华文细黑" w:eastAsia="华文细黑" w:hAnsi="华文细黑" w:hint="eastAsia"/>
          <w:szCs w:val="18"/>
        </w:rPr>
        <w:t>】【</w:t>
      </w:r>
      <w:r>
        <w:rPr>
          <w:rFonts w:ascii="华文细黑" w:eastAsia="华文细黑" w:hAnsi="华文细黑" w:hint="eastAsia"/>
          <w:szCs w:val="18"/>
        </w:rPr>
        <w:t>t</w:t>
      </w:r>
      <w:r>
        <w:rPr>
          <w:rFonts w:ascii="华文细黑" w:eastAsia="华文细黑" w:hAnsi="华文细黑"/>
          <w:szCs w:val="18"/>
        </w:rPr>
        <w:t>itle</w:t>
      </w:r>
      <w:r w:rsidR="001A391B">
        <w:rPr>
          <w:rFonts w:ascii="华文细黑" w:eastAsia="华文细黑" w:hAnsi="华文细黑" w:hint="eastAsia"/>
          <w:szCs w:val="18"/>
        </w:rPr>
        <w:t>】【</w:t>
      </w:r>
      <w:r>
        <w:rPr>
          <w:rFonts w:ascii="华文细黑" w:eastAsia="华文细黑" w:hAnsi="华文细黑" w:hint="eastAsia"/>
          <w:szCs w:val="18"/>
        </w:rPr>
        <w:t>s</w:t>
      </w:r>
      <w:r>
        <w:rPr>
          <w:rFonts w:ascii="华文细黑" w:eastAsia="华文细黑" w:hAnsi="华文细黑"/>
          <w:szCs w:val="18"/>
        </w:rPr>
        <w:t>core</w:t>
      </w:r>
      <w:r w:rsidR="001A391B">
        <w:rPr>
          <w:rFonts w:ascii="华文细黑" w:eastAsia="华文细黑" w:hAnsi="华文细黑" w:hint="eastAsia"/>
          <w:szCs w:val="18"/>
        </w:rPr>
        <w:t>】【</w:t>
      </w:r>
      <w:r>
        <w:rPr>
          <w:rFonts w:ascii="华文细黑" w:eastAsia="华文细黑" w:hAnsi="华文细黑" w:hint="eastAsia"/>
          <w:szCs w:val="18"/>
        </w:rPr>
        <w:t>t</w:t>
      </w:r>
      <w:r>
        <w:rPr>
          <w:rFonts w:ascii="华文细黑" w:eastAsia="华文细黑" w:hAnsi="华文细黑"/>
          <w:szCs w:val="18"/>
        </w:rPr>
        <w:t>ag</w:t>
      </w:r>
      <w:r w:rsidR="001A391B">
        <w:rPr>
          <w:rFonts w:ascii="华文细黑" w:eastAsia="华文细黑" w:hAnsi="华文细黑" w:hint="eastAsia"/>
          <w:szCs w:val="18"/>
        </w:rPr>
        <w:t>】【</w:t>
      </w:r>
      <w:r>
        <w:rPr>
          <w:rFonts w:ascii="华文细黑" w:eastAsia="华文细黑" w:hAnsi="华文细黑" w:hint="eastAsia"/>
          <w:szCs w:val="18"/>
        </w:rPr>
        <w:t>s</w:t>
      </w:r>
      <w:r>
        <w:rPr>
          <w:rFonts w:ascii="华文细黑" w:eastAsia="华文细黑" w:hAnsi="华文细黑"/>
          <w:szCs w:val="18"/>
        </w:rPr>
        <w:t>ource</w:t>
      </w:r>
      <w:r w:rsidR="001A391B">
        <w:rPr>
          <w:rFonts w:ascii="华文细黑" w:eastAsia="华文细黑" w:hAnsi="华文细黑" w:hint="eastAsia"/>
          <w:szCs w:val="18"/>
        </w:rPr>
        <w:t>】</w:t>
      </w:r>
      <w:r>
        <w:rPr>
          <w:rFonts w:ascii="华文细黑" w:eastAsia="华文细黑" w:hAnsi="华文细黑" w:hint="eastAsia"/>
          <w:szCs w:val="18"/>
        </w:rPr>
        <w:t>），其中K、</w:t>
      </w:r>
      <w:r>
        <w:rPr>
          <w:rFonts w:ascii="华文细黑" w:eastAsia="华文细黑" w:hAnsi="华文细黑"/>
          <w:szCs w:val="18"/>
        </w:rPr>
        <w:t>M</w:t>
      </w:r>
      <w:r>
        <w:rPr>
          <w:rFonts w:ascii="华文细黑" w:eastAsia="华文细黑" w:hAnsi="华文细黑" w:hint="eastAsia"/>
          <w:szCs w:val="18"/>
        </w:rPr>
        <w:t>、</w:t>
      </w:r>
      <w:r>
        <w:rPr>
          <w:rFonts w:ascii="华文细黑" w:eastAsia="华文细黑" w:hAnsi="华文细黑"/>
          <w:szCs w:val="18"/>
        </w:rPr>
        <w:t>N</w:t>
      </w:r>
      <w:r w:rsidR="0019559D">
        <w:rPr>
          <w:rFonts w:ascii="华文细黑" w:eastAsia="华文细黑" w:hAnsi="华文细黑" w:hint="eastAsia"/>
          <w:szCs w:val="18"/>
        </w:rPr>
        <w:t>（【spread】【t</w:t>
      </w:r>
      <w:r w:rsidR="0019559D">
        <w:rPr>
          <w:rFonts w:ascii="华文细黑" w:eastAsia="华文细黑" w:hAnsi="华文细黑"/>
          <w:szCs w:val="18"/>
        </w:rPr>
        <w:t>itle</w:t>
      </w:r>
      <w:r w:rsidR="0019559D">
        <w:rPr>
          <w:rFonts w:ascii="华文细黑" w:eastAsia="华文细黑" w:hAnsi="华文细黑" w:hint="eastAsia"/>
          <w:szCs w:val="18"/>
        </w:rPr>
        <w:t>】【s</w:t>
      </w:r>
      <w:r w:rsidR="0019559D">
        <w:rPr>
          <w:rFonts w:ascii="华文细黑" w:eastAsia="华文细黑" w:hAnsi="华文细黑"/>
          <w:szCs w:val="18"/>
        </w:rPr>
        <w:t>core</w:t>
      </w:r>
      <w:r w:rsidR="0019559D">
        <w:rPr>
          <w:rFonts w:ascii="华文细黑" w:eastAsia="华文细黑" w:hAnsi="华文细黑" w:hint="eastAsia"/>
          <w:szCs w:val="18"/>
        </w:rPr>
        <w:t>】）</w:t>
      </w:r>
      <w:r>
        <w:rPr>
          <w:rFonts w:ascii="华文细黑" w:eastAsia="华文细黑" w:hAnsi="华文细黑" w:hint="eastAsia"/>
          <w:szCs w:val="18"/>
        </w:rPr>
        <w:t>三列包含公式</w:t>
      </w:r>
    </w:p>
    <w:p w14:paraId="15B03A4B" w14:textId="0EAE15BD" w:rsidR="00D64FAC" w:rsidRDefault="00D70F1E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 w:rsidR="001E53D3">
        <w:rPr>
          <w:rFonts w:ascii="华文细黑" w:eastAsia="华文细黑" w:hAnsi="华文细黑"/>
          <w:szCs w:val="18"/>
        </w:rPr>
        <w:t>.</w:t>
      </w:r>
      <w:r>
        <w:rPr>
          <w:rFonts w:ascii="华文细黑" w:eastAsia="华文细黑" w:hAnsi="华文细黑"/>
          <w:szCs w:val="18"/>
        </w:rPr>
        <w:t>1</w:t>
      </w:r>
      <w:r w:rsidR="00585B54">
        <w:rPr>
          <w:rFonts w:ascii="华文细黑" w:eastAsia="华文细黑" w:hAnsi="华文细黑"/>
          <w:szCs w:val="18"/>
        </w:rPr>
        <w:t>9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编辑“【模板】交易监测.xlsx”s</w:t>
      </w:r>
      <w:r>
        <w:rPr>
          <w:rFonts w:ascii="华文细黑" w:eastAsia="华文细黑" w:hAnsi="华文细黑"/>
          <w:szCs w:val="18"/>
        </w:rPr>
        <w:t>heet</w:t>
      </w:r>
      <w:r>
        <w:rPr>
          <w:rFonts w:ascii="华文细黑" w:eastAsia="华文细黑" w:hAnsi="华文细黑" w:hint="eastAsia"/>
          <w:szCs w:val="18"/>
        </w:rPr>
        <w:t>“</w:t>
      </w:r>
      <w:r w:rsidRPr="0042301C">
        <w:rPr>
          <w:rFonts w:ascii="华文细黑" w:eastAsia="华文细黑" w:hAnsi="华文细黑" w:hint="eastAsia"/>
          <w:szCs w:val="18"/>
        </w:rPr>
        <w:t>永续债修正收益率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将“</w:t>
      </w:r>
      <w:r w:rsidRPr="00D64FAC">
        <w:rPr>
          <w:rFonts w:ascii="华文细黑" w:eastAsia="华文细黑" w:hAnsi="华文细黑" w:hint="eastAsia"/>
          <w:szCs w:val="18"/>
        </w:rPr>
        <w:t>交易监测-永续债</w:t>
      </w:r>
      <w:r>
        <w:rPr>
          <w:rFonts w:ascii="华文细黑" w:eastAsia="华文细黑" w:hAnsi="华文细黑" w:hint="eastAsia"/>
          <w:szCs w:val="18"/>
        </w:rPr>
        <w:t>[工作日期</w:t>
      </w:r>
      <w:r>
        <w:rPr>
          <w:rFonts w:ascii="华文细黑" w:eastAsia="华文细黑" w:hAnsi="华文细黑"/>
          <w:szCs w:val="18"/>
        </w:rPr>
        <w:t>].xlsx</w:t>
      </w:r>
      <w:r>
        <w:rPr>
          <w:rFonts w:ascii="华文细黑" w:eastAsia="华文细黑" w:hAnsi="华文细黑" w:hint="eastAsia"/>
          <w:szCs w:val="18"/>
        </w:rPr>
        <w:t>”内所有数据复制粘贴入“【模板】交易监测.xlsx”s</w:t>
      </w:r>
      <w:r>
        <w:rPr>
          <w:rFonts w:ascii="华文细黑" w:eastAsia="华文细黑" w:hAnsi="华文细黑"/>
          <w:szCs w:val="18"/>
        </w:rPr>
        <w:t>heet</w:t>
      </w:r>
      <w:r>
        <w:rPr>
          <w:rFonts w:ascii="华文细黑" w:eastAsia="华文细黑" w:hAnsi="华文细黑" w:hint="eastAsia"/>
          <w:szCs w:val="18"/>
        </w:rPr>
        <w:t>“</w:t>
      </w:r>
      <w:r w:rsidRPr="0042301C">
        <w:rPr>
          <w:rFonts w:ascii="华文细黑" w:eastAsia="华文细黑" w:hAnsi="华文细黑" w:hint="eastAsia"/>
          <w:szCs w:val="18"/>
        </w:rPr>
        <w:t>永续债修正收益率</w:t>
      </w:r>
      <w:r>
        <w:rPr>
          <w:rFonts w:ascii="华文细黑" w:eastAsia="华文细黑" w:hAnsi="华文细黑" w:hint="eastAsia"/>
          <w:szCs w:val="18"/>
        </w:rPr>
        <w:t>”</w:t>
      </w:r>
    </w:p>
    <w:p w14:paraId="130F2432" w14:textId="083E01A7" w:rsidR="005D36A6" w:rsidRPr="0042301C" w:rsidRDefault="00D70F1E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</w:t>
      </w:r>
      <w:r w:rsidR="00585B54">
        <w:rPr>
          <w:rFonts w:ascii="华文细黑" w:eastAsia="华文细黑" w:hAnsi="华文细黑"/>
          <w:szCs w:val="18"/>
        </w:rPr>
        <w:t>20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编辑“【模板】交易监测.xlsx”s</w:t>
      </w:r>
      <w:r>
        <w:rPr>
          <w:rFonts w:ascii="华文细黑" w:eastAsia="华文细黑" w:hAnsi="华文细黑"/>
          <w:szCs w:val="18"/>
        </w:rPr>
        <w:t>heet</w:t>
      </w:r>
      <w:r>
        <w:rPr>
          <w:rFonts w:ascii="华文细黑" w:eastAsia="华文细黑" w:hAnsi="华文细黑" w:hint="eastAsia"/>
          <w:szCs w:val="18"/>
        </w:rPr>
        <w:t>“</w:t>
      </w:r>
      <w:r w:rsidRPr="0042301C">
        <w:rPr>
          <w:rFonts w:ascii="华文细黑" w:eastAsia="华文细黑" w:hAnsi="华文细黑" w:hint="eastAsia"/>
          <w:szCs w:val="18"/>
        </w:rPr>
        <w:t>永续债修正收益率</w:t>
      </w:r>
      <w:r>
        <w:rPr>
          <w:rFonts w:ascii="华文细黑" w:eastAsia="华文细黑" w:hAnsi="华文细黑" w:hint="eastAsia"/>
          <w:szCs w:val="18"/>
        </w:rPr>
        <w:t>”</w:t>
      </w:r>
      <w:r w:rsidRPr="00D70F1E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修改【</w:t>
      </w:r>
      <w:r w:rsidRPr="0042301C">
        <w:rPr>
          <w:rFonts w:ascii="华文细黑" w:eastAsia="华文细黑" w:hAnsi="华文细黑" w:hint="eastAsia"/>
          <w:szCs w:val="18"/>
        </w:rPr>
        <w:t>修正收盘价-收益率</w:t>
      </w:r>
      <w:r>
        <w:rPr>
          <w:rFonts w:ascii="华文细黑" w:eastAsia="华文细黑" w:hAnsi="华文细黑" w:hint="eastAsia"/>
          <w:szCs w:val="18"/>
        </w:rPr>
        <w:t>】</w:t>
      </w:r>
      <w:r w:rsidR="00CD03DA">
        <w:rPr>
          <w:rFonts w:ascii="华文细黑" w:eastAsia="华文细黑" w:hAnsi="华文细黑" w:hint="eastAsia"/>
          <w:szCs w:val="18"/>
        </w:rPr>
        <w:t>(</w:t>
      </w:r>
      <w:r w:rsidR="008844CB" w:rsidRPr="0042301C">
        <w:rPr>
          <w:rFonts w:ascii="华文细黑" w:eastAsia="华文细黑" w:hAnsi="华文细黑" w:hint="eastAsia"/>
          <w:szCs w:val="18"/>
        </w:rPr>
        <w:t>I、J列</w:t>
      </w:r>
      <w:r w:rsidR="00CD03DA">
        <w:rPr>
          <w:rFonts w:ascii="华文细黑" w:eastAsia="华文细黑" w:hAnsi="华文细黑" w:hint="eastAsia"/>
          <w:szCs w:val="18"/>
        </w:rPr>
        <w:t>)</w:t>
      </w:r>
      <w:r w:rsidR="008844CB" w:rsidRPr="0042301C">
        <w:rPr>
          <w:rFonts w:ascii="华文细黑" w:eastAsia="华文细黑" w:hAnsi="华文细黑" w:hint="eastAsia"/>
          <w:szCs w:val="18"/>
        </w:rPr>
        <w:t>公式的两处日期，I列修改为前一个工作日日期，J列修改为本工作日日期</w:t>
      </w:r>
      <w:r w:rsidR="008844CB">
        <w:rPr>
          <w:rFonts w:ascii="华文细黑" w:eastAsia="华文细黑" w:hAnsi="华文细黑" w:hint="eastAsia"/>
          <w:szCs w:val="18"/>
        </w:rPr>
        <w:t>；日期修改完成后，下拉I、J两列，</w:t>
      </w:r>
      <w:r w:rsidR="008844CB" w:rsidRPr="0042301C">
        <w:rPr>
          <w:rFonts w:ascii="华文细黑" w:eastAsia="华文细黑" w:hAnsi="华文细黑" w:hint="eastAsia"/>
          <w:szCs w:val="18"/>
        </w:rPr>
        <w:t>得出上两个工作日的修正收盘价-收益率</w:t>
      </w:r>
    </w:p>
    <w:p w14:paraId="6F028FD2" w14:textId="77777777" w:rsidR="00201400" w:rsidRPr="0042301C" w:rsidRDefault="00201400" w:rsidP="000165B5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/>
          <w:noProof/>
          <w:szCs w:val="18"/>
          <w:lang w:val="en-US"/>
        </w:rPr>
        <w:drawing>
          <wp:inline distT="0" distB="0" distL="0" distR="0" wp14:anchorId="3CAFE715" wp14:editId="7B432E41">
            <wp:extent cx="2566930" cy="1178742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86" cy="12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66D8" w14:textId="7FB5E670" w:rsidR="00A67FCE" w:rsidRDefault="00A67FCE" w:rsidP="000165B5">
      <w:pPr>
        <w:rPr>
          <w:rFonts w:ascii="华文细黑" w:eastAsia="华文细黑" w:hAnsi="华文细黑"/>
          <w:szCs w:val="18"/>
        </w:rPr>
      </w:pPr>
    </w:p>
    <w:p w14:paraId="005663DC" w14:textId="32BB5187" w:rsidR="008844CB" w:rsidRDefault="008844CB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.2</w:t>
      </w:r>
      <w:r w:rsidR="00585B54">
        <w:rPr>
          <w:rFonts w:ascii="华文细黑" w:eastAsia="华文细黑" w:hAnsi="华文细黑"/>
          <w:szCs w:val="18"/>
        </w:rPr>
        <w:t>1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在“交易监测.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”中筛选出【是否永续债】</w:t>
      </w:r>
      <w:r w:rsidR="001A391B">
        <w:rPr>
          <w:rFonts w:ascii="华文细黑" w:eastAsia="华文细黑" w:hAnsi="华文细黑" w:hint="eastAsia"/>
          <w:szCs w:val="18"/>
        </w:rPr>
        <w:t>列</w:t>
      </w:r>
      <w:r>
        <w:rPr>
          <w:rFonts w:ascii="华文细黑" w:eastAsia="华文细黑" w:hAnsi="华文细黑" w:hint="eastAsia"/>
          <w:szCs w:val="18"/>
        </w:rPr>
        <w:t>为“是”的债券</w:t>
      </w:r>
    </w:p>
    <w:p w14:paraId="17040598" w14:textId="009F97ED" w:rsidR="008844CB" w:rsidRDefault="008844CB" w:rsidP="000165B5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.2</w:t>
      </w:r>
      <w:r w:rsidR="00585B54">
        <w:rPr>
          <w:rFonts w:ascii="华文细黑" w:eastAsia="华文细黑" w:hAnsi="华文细黑"/>
          <w:szCs w:val="18"/>
        </w:rPr>
        <w:t>2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 w:rsidR="000D1FDD" w:rsidRPr="0042301C">
        <w:rPr>
          <w:rFonts w:ascii="华文细黑" w:eastAsia="华文细黑" w:hAnsi="华文细黑" w:hint="eastAsia"/>
          <w:szCs w:val="18"/>
        </w:rPr>
        <w:t>将</w:t>
      </w:r>
      <w:r w:rsidR="000D1FDD">
        <w:rPr>
          <w:rFonts w:ascii="华文细黑" w:eastAsia="华文细黑" w:hAnsi="华文细黑" w:hint="eastAsia"/>
          <w:szCs w:val="18"/>
        </w:rPr>
        <w:t>“【模板】交易监测.xlsx”s</w:t>
      </w:r>
      <w:r w:rsidR="000D1FDD">
        <w:rPr>
          <w:rFonts w:ascii="华文细黑" w:eastAsia="华文细黑" w:hAnsi="华文细黑"/>
          <w:szCs w:val="18"/>
        </w:rPr>
        <w:t>heet</w:t>
      </w:r>
      <w:r w:rsidR="000D1FDD">
        <w:rPr>
          <w:rFonts w:ascii="华文细黑" w:eastAsia="华文细黑" w:hAnsi="华文细黑" w:hint="eastAsia"/>
          <w:szCs w:val="18"/>
        </w:rPr>
        <w:t>“</w:t>
      </w:r>
      <w:r w:rsidR="000D1FDD" w:rsidRPr="0042301C">
        <w:rPr>
          <w:rFonts w:ascii="华文细黑" w:eastAsia="华文细黑" w:hAnsi="华文细黑" w:hint="eastAsia"/>
          <w:szCs w:val="18"/>
        </w:rPr>
        <w:t>永续债修正收益率</w:t>
      </w:r>
      <w:r w:rsidR="000D1FDD">
        <w:rPr>
          <w:rFonts w:ascii="华文细黑" w:eastAsia="华文细黑" w:hAnsi="华文细黑" w:hint="eastAsia"/>
          <w:szCs w:val="18"/>
        </w:rPr>
        <w:t>”</w:t>
      </w:r>
      <w:r w:rsidR="000D1FDD" w:rsidRPr="0042301C">
        <w:rPr>
          <w:rFonts w:ascii="华文细黑" w:eastAsia="华文细黑" w:hAnsi="华文细黑" w:hint="eastAsia"/>
          <w:szCs w:val="18"/>
        </w:rPr>
        <w:t>得出的</w:t>
      </w:r>
      <w:r w:rsidR="000D1FDD">
        <w:rPr>
          <w:rFonts w:ascii="华文细黑" w:eastAsia="华文细黑" w:hAnsi="华文细黑" w:hint="eastAsia"/>
          <w:szCs w:val="18"/>
        </w:rPr>
        <w:t>【</w:t>
      </w:r>
      <w:r w:rsidR="000D1FDD" w:rsidRPr="0042301C">
        <w:rPr>
          <w:rFonts w:ascii="华文细黑" w:eastAsia="华文细黑" w:hAnsi="华文细黑" w:hint="eastAsia"/>
          <w:szCs w:val="18"/>
        </w:rPr>
        <w:t>修正收盘价-收益率</w:t>
      </w:r>
      <w:r w:rsidR="000D1FDD">
        <w:rPr>
          <w:rFonts w:ascii="华文细黑" w:eastAsia="华文细黑" w:hAnsi="华文细黑" w:hint="eastAsia"/>
          <w:szCs w:val="18"/>
        </w:rPr>
        <w:t>】</w:t>
      </w:r>
      <w:r w:rsidR="000D1FDD" w:rsidRPr="0042301C">
        <w:rPr>
          <w:rFonts w:ascii="华文细黑" w:eastAsia="华文细黑" w:hAnsi="华文细黑" w:hint="eastAsia"/>
          <w:szCs w:val="18"/>
        </w:rPr>
        <w:t>(I、J列)匹配 (vlookup)进</w:t>
      </w:r>
      <w:r w:rsidR="000D1FDD">
        <w:rPr>
          <w:rFonts w:ascii="华文细黑" w:eastAsia="华文细黑" w:hAnsi="华文细黑" w:hint="eastAsia"/>
          <w:szCs w:val="18"/>
        </w:rPr>
        <w:t>“交易监测.</w:t>
      </w:r>
      <w:r w:rsidR="000D1FDD">
        <w:rPr>
          <w:rFonts w:ascii="华文细黑" w:eastAsia="华文细黑" w:hAnsi="华文细黑"/>
          <w:szCs w:val="18"/>
        </w:rPr>
        <w:t>xlsx</w:t>
      </w:r>
      <w:r w:rsidR="000D1FDD">
        <w:rPr>
          <w:rFonts w:ascii="华文细黑" w:eastAsia="华文细黑" w:hAnsi="华文细黑" w:hint="eastAsia"/>
          <w:szCs w:val="18"/>
        </w:rPr>
        <w:t>”筛选得到部分的【收盘价】</w:t>
      </w:r>
      <w:r w:rsidR="000D1FDD" w:rsidRPr="0042301C">
        <w:rPr>
          <w:rFonts w:ascii="华文细黑" w:eastAsia="华文细黑" w:hAnsi="华文细黑" w:hint="eastAsia"/>
          <w:szCs w:val="18"/>
        </w:rPr>
        <w:t>(E、F列)</w:t>
      </w:r>
      <w:r w:rsidR="000D1FDD">
        <w:rPr>
          <w:rFonts w:ascii="华文细黑" w:eastAsia="华文细黑" w:hAnsi="华文细黑" w:hint="eastAsia"/>
          <w:szCs w:val="18"/>
        </w:rPr>
        <w:t>；若匹配结果为“#N/</w:t>
      </w:r>
      <w:r w:rsidR="000D1FDD">
        <w:rPr>
          <w:rFonts w:ascii="华文细黑" w:eastAsia="华文细黑" w:hAnsi="华文细黑"/>
          <w:szCs w:val="18"/>
        </w:rPr>
        <w:t>A</w:t>
      </w:r>
      <w:r w:rsidR="000D1FDD">
        <w:rPr>
          <w:rFonts w:ascii="华文细黑" w:eastAsia="华文细黑" w:hAnsi="华文细黑" w:hint="eastAsia"/>
          <w:szCs w:val="18"/>
        </w:rPr>
        <w:t>”，修改为空值。注意匹配完整；匹配完成后</w:t>
      </w:r>
      <w:r w:rsidR="000D1FDD" w:rsidRPr="000D1FDD">
        <w:rPr>
          <w:rFonts w:ascii="华文细黑" w:eastAsia="华文细黑" w:hAnsi="华文细黑" w:hint="eastAsia"/>
          <w:color w:val="FF0000"/>
          <w:szCs w:val="18"/>
        </w:rPr>
        <w:t>去除公式保留数值格式</w:t>
      </w:r>
    </w:p>
    <w:p w14:paraId="6FB7ACA1" w14:textId="1F064725" w:rsidR="000D1FDD" w:rsidRPr="0042301C" w:rsidRDefault="000D1FDD" w:rsidP="000D1FDD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 w:cs="Times New Roman"/>
          <w:noProof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14467" wp14:editId="66B0F310">
                <wp:simplePos x="0" y="0"/>
                <wp:positionH relativeFrom="margin">
                  <wp:posOffset>0</wp:posOffset>
                </wp:positionH>
                <wp:positionV relativeFrom="paragraph">
                  <wp:posOffset>187378</wp:posOffset>
                </wp:positionV>
                <wp:extent cx="3625850" cy="730250"/>
                <wp:effectExtent l="0" t="0" r="127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8620" w14:textId="77777777" w:rsidR="001F0E12" w:rsidRPr="00253FF4" w:rsidRDefault="001F0E12" w:rsidP="001F0E12">
                            <w:pPr>
                              <w:spacing w:before="120" w:after="120"/>
                              <w:ind w:firstLine="142"/>
                              <w:rPr>
                                <w:rFonts w:ascii="Yu Mincho" w:eastAsia="Yu Mincho" w:hAnsi="Yu Mincho"/>
                                <w:color w:val="0070C0"/>
                              </w:rPr>
                            </w:pPr>
                            <w:r w:rsidRPr="00253FF4">
                              <w:rPr>
                                <w:rFonts w:ascii="Yu Mincho" w:eastAsia="Yu Mincho" w:hAnsi="Yu Mincho"/>
                                <w:color w:val="0070C0"/>
                              </w:rPr>
                              <w:t>select * from pfl_bndcn_cb_ev where trd_dt='</w:t>
                            </w:r>
                            <w:r w:rsidRPr="00253FF4">
                              <w:rPr>
                                <w:rFonts w:ascii="Yu Mincho" w:eastAsia="Yu Mincho" w:hAnsi="Yu Mincho"/>
                                <w:color w:val="FF0000"/>
                              </w:rPr>
                              <w:t>2021-11-08</w:t>
                            </w:r>
                            <w:r w:rsidRPr="00253FF4">
                              <w:rPr>
                                <w:rFonts w:ascii="Yu Mincho" w:eastAsia="Yu Mincho" w:hAnsi="Yu Mincho"/>
                                <w:color w:val="0070C0"/>
                              </w:rPr>
                              <w:t>'</w:t>
                            </w:r>
                          </w:p>
                          <w:p w14:paraId="1B75630D" w14:textId="77777777" w:rsidR="001F0E12" w:rsidRPr="00253FF4" w:rsidRDefault="001F0E12" w:rsidP="001F0E12">
                            <w:pPr>
                              <w:spacing w:before="120" w:after="120"/>
                              <w:ind w:firstLine="142"/>
                              <w:rPr>
                                <w:rFonts w:ascii="Yu Mincho" w:eastAsia="Yu Mincho" w:hAnsi="Yu Mincho"/>
                                <w:color w:val="0070C0"/>
                              </w:rPr>
                            </w:pPr>
                            <w:r w:rsidRPr="00253FF4">
                              <w:rPr>
                                <w:rFonts w:ascii="Yu Mincho" w:eastAsia="Yu Mincho" w:hAnsi="Yu Mincho"/>
                                <w:color w:val="0070C0"/>
                              </w:rPr>
                              <w:t>select * from pfl_bndcn_cb_ev where trd_dt='</w:t>
                            </w:r>
                            <w:r w:rsidRPr="00253FF4">
                              <w:rPr>
                                <w:rFonts w:ascii="Yu Mincho" w:eastAsia="Yu Mincho" w:hAnsi="Yu Mincho"/>
                                <w:color w:val="FF0000"/>
                              </w:rPr>
                              <w:t>2021-11-09</w:t>
                            </w:r>
                            <w:r w:rsidRPr="00253FF4">
                              <w:rPr>
                                <w:rFonts w:ascii="Yu Mincho" w:eastAsia="Yu Mincho" w:hAnsi="Yu Mincho"/>
                                <w:color w:val="0070C0"/>
                              </w:rPr>
                              <w:t>'</w:t>
                            </w:r>
                          </w:p>
                          <w:p w14:paraId="0165B302" w14:textId="77777777" w:rsidR="001F0E12" w:rsidRDefault="001F0E12" w:rsidP="001F0E12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144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75pt;width:285.5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4vFAIAAB8EAAAOAAAAZHJzL2Uyb0RvYy54bWysU9tu2zAMfR+wfxD0vthxkyY14hRdugwD&#10;ugvQ7gNkWY6FyaImKbGzrx8lO2m6oS/D9CCQInVEHh6tbvtWkYOwToIu6HSSUiI0h0rqXUG/P23f&#10;LSlxnumKKdCioEfh6O367ZtVZ3KRQQOqEpYgiHZ5ZwraeG/yJHG8ES1zEzBCY7AG2zKPrt0llWUd&#10;orcqydL0OunAVsYCF87h6f0QpOuIX9eC+6917YQnqqBYm4+7jXsZ9mS9YvnOMtNIPpbB/qGKlkmN&#10;j56h7plnZG/lX1Ct5BYc1H7CoU2griUXsQfsZpr+0c1jw4yIvSA5zpxpcv8Pln85PJpvlvj+PfQ4&#10;wNiEMw/AfziiYdMwvRN31kLXCFbhw9NAWdIZl49XA9UudwGk7D5DhUNmew8RqK9tG1jBPgmi4wCO&#10;Z9JF7wnHw6vrbL6cY4hjbHGVZmiHJ1h+um2s8x8FtCQYBbU41IjODg/OD6mnlPCYAyWrrVQqOnZX&#10;bpQlB4YC2MY1or9IU5p0Bb2ZZ/OBgFch0nSRbk4FvoBopUclK9kWdJmGNWgr0PZBV1Fnnkk12Nid&#10;0iOPgbqBRN+XPSYGPkuojsiohUGx+MPQaMD+oqRDtRbU/dwzKyhRnzRO5WY6mwV5R2c2X2To2MtI&#10;eRlhmiNUQT0lg7nx8UsEwjTc4fRqGYl9rmSsFVUYRzP+mCDzSz9mPf/r9W8AAAD//wMAUEsDBBQA&#10;BgAIAAAAIQBaRpxs3gAAAAcBAAAPAAAAZHJzL2Rvd25yZXYueG1sTI/NTsMwEITvSLyDtUjcqJMq&#10;SWmIU/EjJISEKhrUsxsvSSBeR7Gbpm/PcoLj7Ixmvi02s+3FhKPvHCmIFxEIpNqZjhoFH9XzzS0I&#10;HzQZ3TtCBWf0sCkvLwqdG3eid5x2oRFcQj7XCtoQhlxKX7dotV+4AYm9TzdaHViOjTSjPnG57eUy&#10;ijJpdUe80OoBH1usv3dHq+Ctikz/Ve2z1/hhtT1P2YvfPiVKXV/N93cgAs7hLwy/+IwOJTMd3JGM&#10;F70CfiQoWK5TEOymq5gPB44lSQqyLOR//vIHAAD//wMAUEsBAi0AFAAGAAgAAAAhALaDOJL+AAAA&#10;4QEAABMAAAAAAAAAAAAAAAAAAAAAAFtDb250ZW50X1R5cGVzXS54bWxQSwECLQAUAAYACAAAACEA&#10;OP0h/9YAAACUAQAACwAAAAAAAAAAAAAAAAAvAQAAX3JlbHMvLnJlbHNQSwECLQAUAAYACAAAACEA&#10;sWRuLxQCAAAfBAAADgAAAAAAAAAAAAAAAAAuAgAAZHJzL2Uyb0RvYy54bWxQSwECLQAUAAYACAAA&#10;ACEAWkacbN4AAAAHAQAADwAAAAAAAAAAAAAAAABuBAAAZHJzL2Rvd25yZXYueG1sUEsFBgAAAAAE&#10;AAQA8wAAAHkFAAAAAA==&#10;" strokecolor="#0070c0">
                <v:textbox>
                  <w:txbxContent>
                    <w:p w14:paraId="5A9B8620" w14:textId="77777777" w:rsidR="001F0E12" w:rsidRPr="00253FF4" w:rsidRDefault="001F0E12" w:rsidP="001F0E12">
                      <w:pPr>
                        <w:spacing w:before="120" w:after="120"/>
                        <w:ind w:firstLine="142"/>
                        <w:rPr>
                          <w:rFonts w:ascii="Yu Mincho" w:eastAsia="Yu Mincho" w:hAnsi="Yu Mincho"/>
                          <w:color w:val="0070C0"/>
                        </w:rPr>
                      </w:pPr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 xml:space="preserve">select * from </w:t>
                      </w:r>
                      <w:proofErr w:type="spellStart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pfl_bndcn_cb_ev</w:t>
                      </w:r>
                      <w:proofErr w:type="spellEnd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 xml:space="preserve"> where </w:t>
                      </w:r>
                      <w:proofErr w:type="spellStart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trd_dt</w:t>
                      </w:r>
                      <w:proofErr w:type="spellEnd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='</w:t>
                      </w:r>
                      <w:r w:rsidRPr="00253FF4">
                        <w:rPr>
                          <w:rFonts w:ascii="Yu Mincho" w:eastAsia="Yu Mincho" w:hAnsi="Yu Mincho"/>
                          <w:color w:val="FF0000"/>
                        </w:rPr>
                        <w:t>2021-11-08</w:t>
                      </w:r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'</w:t>
                      </w:r>
                    </w:p>
                    <w:p w14:paraId="1B75630D" w14:textId="77777777" w:rsidR="001F0E12" w:rsidRPr="00253FF4" w:rsidRDefault="001F0E12" w:rsidP="001F0E12">
                      <w:pPr>
                        <w:spacing w:before="120" w:after="120"/>
                        <w:ind w:firstLine="142"/>
                        <w:rPr>
                          <w:rFonts w:ascii="Yu Mincho" w:eastAsia="Yu Mincho" w:hAnsi="Yu Mincho"/>
                          <w:color w:val="0070C0"/>
                        </w:rPr>
                      </w:pPr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 xml:space="preserve">select * from </w:t>
                      </w:r>
                      <w:proofErr w:type="spellStart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pfl_bndcn_cb_ev</w:t>
                      </w:r>
                      <w:proofErr w:type="spellEnd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 xml:space="preserve"> where </w:t>
                      </w:r>
                      <w:proofErr w:type="spellStart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trd_dt</w:t>
                      </w:r>
                      <w:proofErr w:type="spellEnd"/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='</w:t>
                      </w:r>
                      <w:r w:rsidRPr="00253FF4">
                        <w:rPr>
                          <w:rFonts w:ascii="Yu Mincho" w:eastAsia="Yu Mincho" w:hAnsi="Yu Mincho"/>
                          <w:color w:val="FF0000"/>
                        </w:rPr>
                        <w:t>2021-11-09</w:t>
                      </w:r>
                      <w:r w:rsidRPr="00253FF4">
                        <w:rPr>
                          <w:rFonts w:ascii="Yu Mincho" w:eastAsia="Yu Mincho" w:hAnsi="Yu Mincho"/>
                          <w:color w:val="0070C0"/>
                        </w:rPr>
                        <w:t>'</w:t>
                      </w:r>
                    </w:p>
                    <w:p w14:paraId="0165B302" w14:textId="77777777" w:rsidR="001F0E12" w:rsidRDefault="001F0E12" w:rsidP="001F0E12">
                      <w:pPr>
                        <w:spacing w:before="1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.2</w:t>
      </w:r>
      <w:r w:rsidR="00585B54">
        <w:rPr>
          <w:rFonts w:ascii="华文细黑" w:eastAsia="华文细黑" w:hAnsi="华文细黑"/>
          <w:szCs w:val="18"/>
        </w:rPr>
        <w:t>3</w:t>
      </w:r>
      <w:r>
        <w:rPr>
          <w:rFonts w:ascii="华文细黑" w:eastAsia="华文细黑" w:hAnsi="华文细黑"/>
          <w:szCs w:val="18"/>
        </w:rPr>
        <w:t xml:space="preserve"> </w:t>
      </w:r>
      <w:r w:rsidRPr="0042301C">
        <w:rPr>
          <w:rFonts w:ascii="华文细黑" w:eastAsia="华文细黑" w:hAnsi="华文细黑" w:hint="eastAsia"/>
          <w:szCs w:val="18"/>
        </w:rPr>
        <w:t>通过S</w:t>
      </w:r>
      <w:r w:rsidRPr="0042301C">
        <w:rPr>
          <w:rFonts w:ascii="华文细黑" w:eastAsia="华文细黑" w:hAnsi="华文细黑"/>
          <w:szCs w:val="18"/>
        </w:rPr>
        <w:t>QL</w:t>
      </w:r>
      <w:r w:rsidRPr="0042301C">
        <w:rPr>
          <w:rFonts w:ascii="华文细黑" w:eastAsia="华文细黑" w:hAnsi="华文细黑" w:hint="eastAsia"/>
          <w:szCs w:val="18"/>
        </w:rPr>
        <w:t>数据库查询获取[估价收益率</w:t>
      </w:r>
      <w:r w:rsidRPr="0042301C">
        <w:rPr>
          <w:rFonts w:ascii="华文细黑" w:eastAsia="华文细黑" w:hAnsi="华文细黑"/>
          <w:szCs w:val="18"/>
        </w:rPr>
        <w:t>]</w:t>
      </w:r>
      <w:r w:rsidRPr="0042301C">
        <w:rPr>
          <w:rFonts w:ascii="华文细黑" w:eastAsia="华文细黑" w:hAnsi="华文细黑" w:hint="eastAsia"/>
          <w:szCs w:val="18"/>
        </w:rPr>
        <w:t>；</w:t>
      </w:r>
    </w:p>
    <w:p w14:paraId="46C281E0" w14:textId="77777777" w:rsidR="000D1FDD" w:rsidRPr="0042301C" w:rsidRDefault="000D1FDD" w:rsidP="000D1FDD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 w:hint="eastAsia"/>
          <w:szCs w:val="18"/>
        </w:rPr>
        <w:lastRenderedPageBreak/>
        <w:t>查找</w:t>
      </w:r>
      <w:r w:rsidRPr="0042301C">
        <w:rPr>
          <w:rFonts w:ascii="华文细黑" w:eastAsia="华文细黑" w:hAnsi="华文细黑" w:hint="eastAsia"/>
          <w:color w:val="FF0000"/>
          <w:szCs w:val="18"/>
        </w:rPr>
        <w:t>上一工作日及本工作日</w:t>
      </w:r>
      <w:r w:rsidRPr="0042301C">
        <w:rPr>
          <w:rFonts w:ascii="华文细黑" w:eastAsia="华文细黑" w:hAnsi="华文细黑" w:hint="eastAsia"/>
          <w:szCs w:val="18"/>
        </w:rPr>
        <w:t>数据（每日约有70000条数据，如果数据不足即数据库对接有问题，向周进反馈，如果数据库迟迟未到位，则向周梦祺反馈）</w:t>
      </w:r>
    </w:p>
    <w:p w14:paraId="28EC0125" w14:textId="48C0E7C6" w:rsidR="008844CB" w:rsidRDefault="000D1FDD" w:rsidP="000D1FDD">
      <w:pPr>
        <w:rPr>
          <w:rFonts w:ascii="华文细黑" w:eastAsia="华文细黑" w:hAnsi="华文细黑"/>
          <w:szCs w:val="18"/>
        </w:rPr>
      </w:pPr>
      <w:r w:rsidRPr="0042301C">
        <w:rPr>
          <w:rFonts w:ascii="华文细黑" w:eastAsia="华文细黑" w:hAnsi="华文细黑" w:hint="eastAsia"/>
          <w:szCs w:val="18"/>
        </w:rPr>
        <w:t>导出bond_code和yield_cnbd两列数据</w:t>
      </w:r>
    </w:p>
    <w:p w14:paraId="39CB5488" w14:textId="2ABAF5CE" w:rsidR="005D36A6" w:rsidRPr="000D1FDD" w:rsidRDefault="000D1FDD" w:rsidP="001F0E12">
      <w:pPr>
        <w:rPr>
          <w:rFonts w:ascii="华文细黑" w:eastAsia="华文细黑" w:hAnsi="华文细黑"/>
          <w:szCs w:val="18"/>
        </w:rPr>
      </w:pPr>
      <w:r>
        <w:rPr>
          <w:rFonts w:ascii="华文细黑" w:eastAsia="华文细黑" w:hAnsi="华文细黑" w:hint="eastAsia"/>
          <w:szCs w:val="18"/>
        </w:rPr>
        <w:t>2</w:t>
      </w:r>
      <w:r>
        <w:rPr>
          <w:rFonts w:ascii="华文细黑" w:eastAsia="华文细黑" w:hAnsi="华文细黑"/>
          <w:szCs w:val="18"/>
        </w:rPr>
        <w:t>.2</w:t>
      </w:r>
      <w:r w:rsidR="00585B54">
        <w:rPr>
          <w:rFonts w:ascii="华文细黑" w:eastAsia="华文细黑" w:hAnsi="华文细黑"/>
          <w:szCs w:val="18"/>
        </w:rPr>
        <w:t>4</w:t>
      </w:r>
      <w:r>
        <w:rPr>
          <w:rFonts w:ascii="华文细黑" w:eastAsia="华文细黑" w:hAnsi="华文细黑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编辑“交易监测.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</w:t>
      </w:r>
      <w:r w:rsidRPr="002058BB">
        <w:rPr>
          <w:rFonts w:ascii="华文细黑" w:eastAsia="华文细黑" w:hAnsi="华文细黑" w:hint="eastAsia"/>
          <w:szCs w:val="18"/>
        </w:rPr>
        <w:t xml:space="preserve"> </w:t>
      </w:r>
      <w:r>
        <w:rPr>
          <w:rFonts w:ascii="华文细黑" w:eastAsia="华文细黑" w:hAnsi="华文细黑" w:hint="eastAsia"/>
          <w:szCs w:val="18"/>
        </w:rPr>
        <w:t>——&gt;</w:t>
      </w:r>
      <w:r>
        <w:rPr>
          <w:rFonts w:ascii="华文细黑" w:eastAsia="华文细黑" w:hAnsi="华文细黑"/>
          <w:szCs w:val="18"/>
        </w:rPr>
        <w:t xml:space="preserve"> </w:t>
      </w:r>
      <w:r w:rsidRPr="0042301C">
        <w:rPr>
          <w:rFonts w:ascii="华文细黑" w:eastAsia="华文细黑" w:hAnsi="华文细黑" w:hint="eastAsia"/>
          <w:szCs w:val="18"/>
        </w:rPr>
        <w:t>使用v</w:t>
      </w:r>
      <w:r w:rsidRPr="0042301C">
        <w:rPr>
          <w:rFonts w:ascii="华文细黑" w:eastAsia="华文细黑" w:hAnsi="华文细黑"/>
          <w:szCs w:val="18"/>
        </w:rPr>
        <w:t>lookup</w:t>
      </w:r>
      <w:r w:rsidRPr="0042301C">
        <w:rPr>
          <w:rFonts w:ascii="华文细黑" w:eastAsia="华文细黑" w:hAnsi="华文细黑" w:hint="eastAsia"/>
          <w:szCs w:val="18"/>
        </w:rPr>
        <w:t>匹配进</w:t>
      </w:r>
      <w:r>
        <w:rPr>
          <w:rFonts w:ascii="华文细黑" w:eastAsia="华文细黑" w:hAnsi="华文细黑" w:hint="eastAsia"/>
          <w:szCs w:val="18"/>
        </w:rPr>
        <w:t>【</w:t>
      </w:r>
      <w:r w:rsidRPr="0042301C">
        <w:rPr>
          <w:rFonts w:ascii="华文细黑" w:eastAsia="华文细黑" w:hAnsi="华文细黑" w:hint="eastAsia"/>
          <w:szCs w:val="18"/>
        </w:rPr>
        <w:t>估价收益率(%)(中债)</w:t>
      </w:r>
      <w:r>
        <w:rPr>
          <w:rFonts w:ascii="华文细黑" w:eastAsia="华文细黑" w:hAnsi="华文细黑" w:hint="eastAsia"/>
          <w:szCs w:val="18"/>
        </w:rPr>
        <w:t>】</w:t>
      </w:r>
      <w:r w:rsidR="002B2466">
        <w:rPr>
          <w:rFonts w:ascii="华文细黑" w:eastAsia="华文细黑" w:hAnsi="华文细黑" w:hint="eastAsia"/>
          <w:szCs w:val="18"/>
        </w:rPr>
        <w:t>(</w:t>
      </w:r>
      <w:r w:rsidRPr="0042301C">
        <w:rPr>
          <w:rFonts w:ascii="华文细黑" w:eastAsia="华文细黑" w:hAnsi="华文细黑" w:hint="eastAsia"/>
          <w:szCs w:val="18"/>
        </w:rPr>
        <w:t>C、D列</w:t>
      </w:r>
      <w:r w:rsidR="00B04CDC">
        <w:rPr>
          <w:rFonts w:ascii="华文细黑" w:eastAsia="华文细黑" w:hAnsi="华文细黑" w:hint="eastAsia"/>
          <w:szCs w:val="18"/>
        </w:rPr>
        <w:t>)</w:t>
      </w:r>
      <w:r w:rsidR="00B8613B">
        <w:rPr>
          <w:rFonts w:ascii="华文细黑" w:eastAsia="华文细黑" w:hAnsi="华文细黑" w:hint="eastAsia"/>
          <w:szCs w:val="18"/>
        </w:rPr>
        <w:t>，</w:t>
      </w:r>
      <w:r w:rsidRPr="0042301C">
        <w:rPr>
          <w:rFonts w:ascii="华文细黑" w:eastAsia="华文细黑" w:hAnsi="华文细黑" w:hint="eastAsia"/>
          <w:szCs w:val="18"/>
        </w:rPr>
        <w:t>未匹配到的显示“#N/A”改为空值</w:t>
      </w:r>
    </w:p>
    <w:p w14:paraId="4876B042" w14:textId="77777777" w:rsidR="005D36A6" w:rsidRPr="0042301C" w:rsidRDefault="005D36A6" w:rsidP="001F0E12">
      <w:pPr>
        <w:rPr>
          <w:rFonts w:ascii="华文细黑" w:eastAsia="华文细黑" w:hAnsi="华文细黑"/>
        </w:rPr>
      </w:pPr>
    </w:p>
    <w:p w14:paraId="0C54BF6D" w14:textId="77777777" w:rsidR="005D36A6" w:rsidRPr="0042301C" w:rsidRDefault="005D36A6" w:rsidP="005D36A6">
      <w:pPr>
        <w:pStyle w:val="2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三、异常值筛选</w:t>
      </w:r>
    </w:p>
    <w:p w14:paraId="2A407E35" w14:textId="77777777" w:rsidR="005D36A6" w:rsidRPr="0042301C" w:rsidRDefault="005D36A6" w:rsidP="001F0E12">
      <w:pPr>
        <w:rPr>
          <w:rFonts w:ascii="华文细黑" w:eastAsia="华文细黑" w:hAnsi="华文细黑"/>
        </w:rPr>
      </w:pPr>
    </w:p>
    <w:p w14:paraId="07368748" w14:textId="77777777" w:rsidR="005D36A6" w:rsidRPr="0042301C" w:rsidRDefault="005D36A6" w:rsidP="005D36A6">
      <w:pPr>
        <w:pStyle w:val="3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3</w:t>
      </w:r>
      <w:r w:rsidRPr="0042301C">
        <w:rPr>
          <w:rFonts w:ascii="华文细黑" w:eastAsia="华文细黑" w:hAnsi="华文细黑"/>
        </w:rPr>
        <w:t>.1</w:t>
      </w:r>
      <w:r w:rsidRPr="0042301C">
        <w:rPr>
          <w:rFonts w:ascii="华文细黑" w:eastAsia="华文细黑" w:hAnsi="华文细黑" w:hint="eastAsia"/>
        </w:rPr>
        <w:t>异常值处理；</w:t>
      </w:r>
    </w:p>
    <w:p w14:paraId="51F08855" w14:textId="58EE540D" w:rsidR="001F0E12" w:rsidRPr="0042301C" w:rsidRDefault="00A36C26" w:rsidP="001F0E12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  <w:szCs w:val="18"/>
        </w:rPr>
        <w:t>“交易监测.</w:t>
      </w:r>
      <w:r>
        <w:rPr>
          <w:rFonts w:ascii="华文细黑" w:eastAsia="华文细黑" w:hAnsi="华文细黑"/>
          <w:szCs w:val="18"/>
        </w:rPr>
        <w:t>xlsx</w:t>
      </w:r>
      <w:r>
        <w:rPr>
          <w:rFonts w:ascii="华文细黑" w:eastAsia="华文细黑" w:hAnsi="华文细黑" w:hint="eastAsia"/>
          <w:szCs w:val="18"/>
        </w:rPr>
        <w:t>”中</w:t>
      </w:r>
      <w:r w:rsidR="001F0E12" w:rsidRPr="0042301C">
        <w:rPr>
          <w:rFonts w:ascii="华文细黑" w:eastAsia="华文细黑" w:hAnsi="华文细黑" w:hint="eastAsia"/>
        </w:rPr>
        <w:t>债券满足以下情况任一种</w:t>
      </w:r>
      <w:r>
        <w:rPr>
          <w:rFonts w:ascii="华文细黑" w:eastAsia="华文细黑" w:hAnsi="华文细黑" w:hint="eastAsia"/>
        </w:rPr>
        <w:t>，</w:t>
      </w:r>
      <w:r w:rsidR="001F0E12" w:rsidRPr="0042301C">
        <w:rPr>
          <w:rFonts w:ascii="华文细黑" w:eastAsia="华文细黑" w:hAnsi="华文细黑" w:hint="eastAsia"/>
        </w:rPr>
        <w:t>则为异常值，将代码和简称标记红色字体：</w:t>
      </w:r>
    </w:p>
    <w:p w14:paraId="13AB010B" w14:textId="2DE7C105" w:rsidR="001F0E12" w:rsidRPr="00940A82" w:rsidRDefault="001F0E12" w:rsidP="00940A82">
      <w:pPr>
        <w:pStyle w:val="a7"/>
        <w:numPr>
          <w:ilvl w:val="0"/>
          <w:numId w:val="3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【是否永存续债】为是且【spread】&gt;100；</w:t>
      </w:r>
    </w:p>
    <w:p w14:paraId="42E22F7F" w14:textId="77777777" w:rsidR="00940A82" w:rsidRDefault="001F0E12" w:rsidP="00940A82">
      <w:pPr>
        <w:pStyle w:val="a7"/>
        <w:numPr>
          <w:ilvl w:val="0"/>
          <w:numId w:val="3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【spread】&gt;300；</w:t>
      </w:r>
    </w:p>
    <w:p w14:paraId="02F335F5" w14:textId="29DDF3E4" w:rsidR="001F0E12" w:rsidRPr="00940A82" w:rsidRDefault="001F0E12" w:rsidP="00940A82">
      <w:pPr>
        <w:pStyle w:val="a7"/>
        <w:numPr>
          <w:ilvl w:val="0"/>
          <w:numId w:val="3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【score】&gt;1</w:t>
      </w:r>
    </w:p>
    <w:p w14:paraId="4769AB7B" w14:textId="77777777" w:rsidR="005D36A6" w:rsidRPr="0042301C" w:rsidRDefault="005D36A6" w:rsidP="001F0E12">
      <w:pPr>
        <w:rPr>
          <w:rFonts w:ascii="华文细黑" w:eastAsia="华文细黑" w:hAnsi="华文细黑"/>
        </w:rPr>
      </w:pPr>
    </w:p>
    <w:p w14:paraId="3BE45F5C" w14:textId="77777777" w:rsidR="005D36A6" w:rsidRPr="0042301C" w:rsidRDefault="005D36A6" w:rsidP="005D36A6">
      <w:pPr>
        <w:pStyle w:val="3"/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/>
        </w:rPr>
        <w:t xml:space="preserve">3.2 </w:t>
      </w:r>
      <w:r w:rsidRPr="0042301C">
        <w:rPr>
          <w:rFonts w:ascii="华文细黑" w:eastAsia="华文细黑" w:hAnsi="华文细黑" w:hint="eastAsia"/>
        </w:rPr>
        <w:t>异常值筛选</w:t>
      </w:r>
    </w:p>
    <w:p w14:paraId="432B1673" w14:textId="77777777" w:rsidR="001F0E12" w:rsidRPr="0042301C" w:rsidRDefault="001F0E12" w:rsidP="001F0E12">
      <w:pPr>
        <w:rPr>
          <w:rFonts w:ascii="华文细黑" w:eastAsia="华文细黑" w:hAnsi="华文细黑"/>
        </w:rPr>
      </w:pPr>
    </w:p>
    <w:p w14:paraId="6709254C" w14:textId="77777777" w:rsidR="00C258C6" w:rsidRPr="0042301C" w:rsidRDefault="00C258C6" w:rsidP="001F0E12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将3</w:t>
      </w:r>
      <w:r w:rsidRPr="0042301C">
        <w:rPr>
          <w:rFonts w:ascii="华文细黑" w:eastAsia="华文细黑" w:hAnsi="华文细黑"/>
        </w:rPr>
        <w:t>.1</w:t>
      </w:r>
      <w:r w:rsidRPr="0042301C">
        <w:rPr>
          <w:rFonts w:ascii="华文细黑" w:eastAsia="华文细黑" w:hAnsi="华文细黑" w:hint="eastAsia"/>
        </w:rPr>
        <w:t>处理的异常值复制到新的表格（</w:t>
      </w:r>
      <w:r w:rsidR="00E41BC0" w:rsidRPr="0042301C">
        <w:rPr>
          <w:rFonts w:ascii="华文细黑" w:eastAsia="华文细黑" w:hAnsi="华文细黑" w:hint="eastAsia"/>
          <w:color w:val="FF0000"/>
        </w:rPr>
        <w:t>保留原数据</w:t>
      </w:r>
      <w:r w:rsidR="00E41BC0" w:rsidRPr="0042301C">
        <w:rPr>
          <w:rFonts w:ascii="华文细黑" w:eastAsia="华文细黑" w:hAnsi="华文细黑" w:hint="eastAsia"/>
        </w:rPr>
        <w:t>），文件命名为“交易监测异常值+监测日期”</w:t>
      </w:r>
      <w:r w:rsidRPr="0042301C">
        <w:rPr>
          <w:rFonts w:ascii="华文细黑" w:eastAsia="华文细黑" w:hAnsi="华文细黑" w:hint="eastAsia"/>
        </w:rPr>
        <w:t>（例：交易监测-异常值0</w:t>
      </w:r>
      <w:r w:rsidRPr="0042301C">
        <w:rPr>
          <w:rFonts w:ascii="华文细黑" w:eastAsia="华文细黑" w:hAnsi="华文细黑"/>
        </w:rPr>
        <w:t>712</w:t>
      </w:r>
      <w:r w:rsidRPr="0042301C">
        <w:rPr>
          <w:rFonts w:ascii="华文细黑" w:eastAsia="华文细黑" w:hAnsi="华文细黑" w:hint="eastAsia"/>
        </w:rPr>
        <w:t>）</w:t>
      </w:r>
    </w:p>
    <w:p w14:paraId="64E8C78C" w14:textId="77777777" w:rsidR="001F0E12" w:rsidRPr="0042301C" w:rsidRDefault="001F0E12" w:rsidP="001F0E12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【score】按降序排列；</w:t>
      </w:r>
    </w:p>
    <w:p w14:paraId="513C3820" w14:textId="77777777" w:rsidR="001F0E12" w:rsidRPr="0042301C" w:rsidRDefault="001F0E12" w:rsidP="001F0E12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 w:hint="eastAsia"/>
        </w:rPr>
        <w:t>在标红的异常债券中，筛选出满足以下情况的债券信息，</w:t>
      </w:r>
      <w:r w:rsidR="00E41BC0" w:rsidRPr="0042301C">
        <w:rPr>
          <w:rFonts w:ascii="华文细黑" w:eastAsia="华文细黑" w:hAnsi="华文细黑" w:hint="eastAsia"/>
        </w:rPr>
        <w:t>分别保存为4个s</w:t>
      </w:r>
      <w:r w:rsidR="00E41BC0" w:rsidRPr="0042301C">
        <w:rPr>
          <w:rFonts w:ascii="华文细黑" w:eastAsia="华文细黑" w:hAnsi="华文细黑"/>
        </w:rPr>
        <w:t>heet</w:t>
      </w:r>
      <w:r w:rsidR="00E41BC0" w:rsidRPr="0042301C">
        <w:rPr>
          <w:rFonts w:ascii="华文细黑" w:eastAsia="华文细黑" w:hAnsi="华文细黑" w:hint="eastAsia"/>
        </w:rPr>
        <w:t>并命名；</w:t>
      </w:r>
    </w:p>
    <w:p w14:paraId="0619D58F" w14:textId="77777777" w:rsidR="00940A82" w:rsidRDefault="00A36C26" w:rsidP="00940A82">
      <w:pPr>
        <w:pStyle w:val="a7"/>
        <w:numPr>
          <w:ilvl w:val="0"/>
          <w:numId w:val="4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全量异常债券（即3</w:t>
      </w:r>
      <w:r w:rsidRPr="00940A82">
        <w:rPr>
          <w:rFonts w:ascii="华文细黑" w:eastAsia="华文细黑" w:hAnsi="华文细黑"/>
        </w:rPr>
        <w:t>.1</w:t>
      </w:r>
      <w:r w:rsidRPr="00940A82">
        <w:rPr>
          <w:rFonts w:ascii="华文细黑" w:eastAsia="华文细黑" w:hAnsi="华文细黑" w:hint="eastAsia"/>
        </w:rPr>
        <w:t>中标注</w:t>
      </w:r>
      <w:r w:rsidR="00B025DF" w:rsidRPr="00940A82">
        <w:rPr>
          <w:rFonts w:ascii="华文细黑" w:eastAsia="华文细黑" w:hAnsi="华文细黑" w:hint="eastAsia"/>
        </w:rPr>
        <w:t>出</w:t>
      </w:r>
      <w:r w:rsidRPr="00940A82">
        <w:rPr>
          <w:rFonts w:ascii="华文细黑" w:eastAsia="华文细黑" w:hAnsi="华文细黑" w:hint="eastAsia"/>
        </w:rPr>
        <w:t>的所有异常值）；</w:t>
      </w:r>
      <w:r w:rsidRPr="00940A82">
        <w:rPr>
          <w:rFonts w:ascii="华文细黑" w:eastAsia="华文细黑" w:hAnsi="华文细黑"/>
        </w:rPr>
        <w:t xml:space="preserve"> </w:t>
      </w:r>
    </w:p>
    <w:p w14:paraId="14A86FC7" w14:textId="694B3AC0" w:rsidR="001F0E12" w:rsidRPr="00940A82" w:rsidRDefault="001F0E12" w:rsidP="00940A82">
      <w:pPr>
        <w:pStyle w:val="a7"/>
        <w:numPr>
          <w:ilvl w:val="0"/>
          <w:numId w:val="4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【是否永续债】为是；</w:t>
      </w:r>
    </w:p>
    <w:p w14:paraId="3125B7E6" w14:textId="77777777" w:rsidR="00940A82" w:rsidRDefault="001F0E12" w:rsidP="00940A82">
      <w:pPr>
        <w:pStyle w:val="a7"/>
        <w:numPr>
          <w:ilvl w:val="0"/>
          <w:numId w:val="4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【score】&gt;10；</w:t>
      </w:r>
    </w:p>
    <w:p w14:paraId="2BDD7721" w14:textId="2720D204" w:rsidR="00E41BC0" w:rsidRPr="00940A82" w:rsidRDefault="001F0E12" w:rsidP="00940A82">
      <w:pPr>
        <w:pStyle w:val="a7"/>
        <w:numPr>
          <w:ilvl w:val="0"/>
          <w:numId w:val="4"/>
        </w:numPr>
        <w:rPr>
          <w:rFonts w:ascii="华文细黑" w:eastAsia="华文细黑" w:hAnsi="华文细黑"/>
        </w:rPr>
      </w:pPr>
      <w:r w:rsidRPr="00940A82">
        <w:rPr>
          <w:rFonts w:ascii="华文细黑" w:eastAsia="华文细黑" w:hAnsi="华文细黑" w:hint="eastAsia"/>
        </w:rPr>
        <w:t>1&lt;【score】</w:t>
      </w:r>
      <w:r w:rsidR="00E41BC0" w:rsidRPr="00940A82">
        <w:rPr>
          <w:rFonts w:ascii="华文细黑" w:eastAsia="华文细黑" w:hAnsi="华文细黑" w:hint="eastAsia"/>
        </w:rPr>
        <w:t>&lt;1</w:t>
      </w:r>
      <w:r w:rsidR="00E41BC0" w:rsidRPr="00940A82">
        <w:rPr>
          <w:rFonts w:ascii="华文细黑" w:eastAsia="华文细黑" w:hAnsi="华文细黑"/>
        </w:rPr>
        <w:t>0</w:t>
      </w:r>
      <w:r w:rsidR="00E41BC0" w:rsidRPr="00940A82">
        <w:rPr>
          <w:rFonts w:ascii="华文细黑" w:eastAsia="华文细黑" w:hAnsi="华文细黑" w:hint="eastAsia"/>
        </w:rPr>
        <w:t>：</w:t>
      </w:r>
    </w:p>
    <w:p w14:paraId="6A2FF538" w14:textId="77777777" w:rsidR="00C258C6" w:rsidRPr="0042301C" w:rsidRDefault="00C258C6" w:rsidP="000165B5">
      <w:pPr>
        <w:rPr>
          <w:rFonts w:ascii="华文细黑" w:eastAsia="华文细黑" w:hAnsi="华文细黑"/>
        </w:rPr>
      </w:pPr>
      <w:r w:rsidRPr="0042301C">
        <w:rPr>
          <w:rFonts w:ascii="华文细黑" w:eastAsia="华文细黑" w:hAnsi="华文细黑"/>
          <w:noProof/>
          <w:lang w:val="en-US"/>
        </w:rPr>
        <w:drawing>
          <wp:inline distT="0" distB="0" distL="0" distR="0" wp14:anchorId="5391E0FA" wp14:editId="329DFFF3">
            <wp:extent cx="2335576" cy="45611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592" cy="4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928" w14:textId="77777777" w:rsidR="00C258C6" w:rsidRPr="0042301C" w:rsidRDefault="00C258C6" w:rsidP="000165B5">
      <w:pPr>
        <w:rPr>
          <w:rFonts w:ascii="华文细黑" w:eastAsia="华文细黑" w:hAnsi="华文细黑"/>
        </w:rPr>
      </w:pPr>
    </w:p>
    <w:sectPr w:rsidR="00C258C6" w:rsidRPr="0042301C">
      <w:foot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7542" w14:textId="77777777" w:rsidR="00732D62" w:rsidRDefault="00732D62" w:rsidP="0081003E">
      <w:r>
        <w:separator/>
      </w:r>
    </w:p>
  </w:endnote>
  <w:endnote w:type="continuationSeparator" w:id="0">
    <w:p w14:paraId="3B4026E6" w14:textId="77777777" w:rsidR="00732D62" w:rsidRDefault="00732D62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6141" w14:textId="77777777"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14:paraId="2F0BE7B6" w14:textId="77777777"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410B" w14:textId="77777777" w:rsidR="00732D62" w:rsidRDefault="00732D62" w:rsidP="0081003E">
      <w:r>
        <w:separator/>
      </w:r>
    </w:p>
  </w:footnote>
  <w:footnote w:type="continuationSeparator" w:id="0">
    <w:p w14:paraId="12EAE7FD" w14:textId="77777777" w:rsidR="00732D62" w:rsidRDefault="00732D62" w:rsidP="00810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FCE"/>
    <w:multiLevelType w:val="hybridMultilevel"/>
    <w:tmpl w:val="1D3AB490"/>
    <w:lvl w:ilvl="0" w:tplc="9F1A1EFA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381F"/>
    <w:multiLevelType w:val="hybridMultilevel"/>
    <w:tmpl w:val="20A6C08E"/>
    <w:lvl w:ilvl="0" w:tplc="1AC6A2E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F860CC"/>
    <w:multiLevelType w:val="hybridMultilevel"/>
    <w:tmpl w:val="A634AFD2"/>
    <w:lvl w:ilvl="0" w:tplc="2A9632A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5B107D"/>
    <w:multiLevelType w:val="hybridMultilevel"/>
    <w:tmpl w:val="6200159A"/>
    <w:lvl w:ilvl="0" w:tplc="9B4C2DD2">
      <w:start w:val="1"/>
      <w:numFmt w:val="decimalEnclosedCircle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134250">
    <w:abstractNumId w:val="0"/>
  </w:num>
  <w:num w:numId="2" w16cid:durableId="1509515516">
    <w:abstractNumId w:val="3"/>
  </w:num>
  <w:num w:numId="3" w16cid:durableId="1538395099">
    <w:abstractNumId w:val="1"/>
  </w:num>
  <w:num w:numId="4" w16cid:durableId="175905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B2"/>
    <w:rsid w:val="00007272"/>
    <w:rsid w:val="000165B5"/>
    <w:rsid w:val="00052616"/>
    <w:rsid w:val="00052A16"/>
    <w:rsid w:val="000775E0"/>
    <w:rsid w:val="00080BBF"/>
    <w:rsid w:val="000944B4"/>
    <w:rsid w:val="000A3F31"/>
    <w:rsid w:val="000D1FDD"/>
    <w:rsid w:val="000D6DB1"/>
    <w:rsid w:val="00115388"/>
    <w:rsid w:val="00137813"/>
    <w:rsid w:val="00142D97"/>
    <w:rsid w:val="00177896"/>
    <w:rsid w:val="0019559D"/>
    <w:rsid w:val="0019734D"/>
    <w:rsid w:val="001A391B"/>
    <w:rsid w:val="001E53D3"/>
    <w:rsid w:val="001F0E12"/>
    <w:rsid w:val="00201400"/>
    <w:rsid w:val="002058BB"/>
    <w:rsid w:val="002278C7"/>
    <w:rsid w:val="00265CF2"/>
    <w:rsid w:val="00267AA9"/>
    <w:rsid w:val="00284331"/>
    <w:rsid w:val="002B2466"/>
    <w:rsid w:val="002C2B93"/>
    <w:rsid w:val="002C2DB2"/>
    <w:rsid w:val="00313E8F"/>
    <w:rsid w:val="00324D32"/>
    <w:rsid w:val="00356E7C"/>
    <w:rsid w:val="0036349C"/>
    <w:rsid w:val="003671A9"/>
    <w:rsid w:val="00396FEF"/>
    <w:rsid w:val="003F2E93"/>
    <w:rsid w:val="0042301C"/>
    <w:rsid w:val="004B5688"/>
    <w:rsid w:val="004E3C8C"/>
    <w:rsid w:val="005124AF"/>
    <w:rsid w:val="00512E9F"/>
    <w:rsid w:val="00556618"/>
    <w:rsid w:val="00571B72"/>
    <w:rsid w:val="005764F8"/>
    <w:rsid w:val="00581C9A"/>
    <w:rsid w:val="00585B54"/>
    <w:rsid w:val="00596C15"/>
    <w:rsid w:val="005C4CB7"/>
    <w:rsid w:val="005D0D1D"/>
    <w:rsid w:val="005D36A6"/>
    <w:rsid w:val="005E41F2"/>
    <w:rsid w:val="005E48FC"/>
    <w:rsid w:val="005E515C"/>
    <w:rsid w:val="005F43D1"/>
    <w:rsid w:val="006103A5"/>
    <w:rsid w:val="006530C1"/>
    <w:rsid w:val="006B06DC"/>
    <w:rsid w:val="006B5F59"/>
    <w:rsid w:val="006C477D"/>
    <w:rsid w:val="006C7033"/>
    <w:rsid w:val="00715BCB"/>
    <w:rsid w:val="00732D62"/>
    <w:rsid w:val="00770F41"/>
    <w:rsid w:val="007D0666"/>
    <w:rsid w:val="007D147F"/>
    <w:rsid w:val="007F2C1C"/>
    <w:rsid w:val="0081003E"/>
    <w:rsid w:val="008728D3"/>
    <w:rsid w:val="0087403E"/>
    <w:rsid w:val="0088154E"/>
    <w:rsid w:val="008844CB"/>
    <w:rsid w:val="0088615A"/>
    <w:rsid w:val="008B0694"/>
    <w:rsid w:val="008B4D25"/>
    <w:rsid w:val="00906BCF"/>
    <w:rsid w:val="0091218F"/>
    <w:rsid w:val="00940A82"/>
    <w:rsid w:val="009432DC"/>
    <w:rsid w:val="00943EC5"/>
    <w:rsid w:val="00971347"/>
    <w:rsid w:val="00972D72"/>
    <w:rsid w:val="00A206B9"/>
    <w:rsid w:val="00A36C26"/>
    <w:rsid w:val="00A67FCE"/>
    <w:rsid w:val="00A762CD"/>
    <w:rsid w:val="00AE1234"/>
    <w:rsid w:val="00B025DF"/>
    <w:rsid w:val="00B04CDC"/>
    <w:rsid w:val="00B12041"/>
    <w:rsid w:val="00B2288A"/>
    <w:rsid w:val="00B8613B"/>
    <w:rsid w:val="00BF5B03"/>
    <w:rsid w:val="00C258C6"/>
    <w:rsid w:val="00C62E16"/>
    <w:rsid w:val="00C66C59"/>
    <w:rsid w:val="00C737A8"/>
    <w:rsid w:val="00C80BBD"/>
    <w:rsid w:val="00CA0308"/>
    <w:rsid w:val="00CA4E19"/>
    <w:rsid w:val="00CC67F5"/>
    <w:rsid w:val="00CD03DA"/>
    <w:rsid w:val="00D519EF"/>
    <w:rsid w:val="00D53B41"/>
    <w:rsid w:val="00D64FAC"/>
    <w:rsid w:val="00D70F1E"/>
    <w:rsid w:val="00DE0C63"/>
    <w:rsid w:val="00E051D5"/>
    <w:rsid w:val="00E2655C"/>
    <w:rsid w:val="00E41BC0"/>
    <w:rsid w:val="00E96559"/>
    <w:rsid w:val="00EC5620"/>
    <w:rsid w:val="00F36A38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5C6ED"/>
  <w15:chartTrackingRefBased/>
  <w15:docId w15:val="{6E9EB704-3C1D-4FC1-9A2D-47B0C88F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620"/>
    <w:pPr>
      <w:spacing w:after="0" w:line="240" w:lineRule="auto"/>
    </w:pPr>
    <w:rPr>
      <w:sz w:val="18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67F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6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36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a7">
    <w:name w:val="List Paragraph"/>
    <w:basedOn w:val="a"/>
    <w:uiPriority w:val="34"/>
    <w:qFormat/>
    <w:rsid w:val="006103A5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A67FCE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20">
    <w:name w:val="标题 2 字符"/>
    <w:basedOn w:val="a0"/>
    <w:link w:val="2"/>
    <w:uiPriority w:val="9"/>
    <w:rsid w:val="00EC5620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5D36A6"/>
    <w:rPr>
      <w:rFonts w:asciiTheme="majorHAnsi" w:eastAsiaTheme="majorEastAsia" w:hAnsiTheme="majorHAnsi" w:cstheme="majorBidi"/>
      <w:color w:val="425D12" w:themeColor="accent1" w:themeShade="7F"/>
      <w:sz w:val="24"/>
      <w:szCs w:val="24"/>
      <w:lang w:val="en-GB"/>
    </w:rPr>
  </w:style>
  <w:style w:type="character" w:styleId="a8">
    <w:name w:val="Hyperlink"/>
    <w:basedOn w:val="a0"/>
    <w:uiPriority w:val="99"/>
    <w:unhideWhenUsed/>
    <w:rsid w:val="00C258C6"/>
    <w:rPr>
      <w:color w:val="00A3E0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C477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C477D"/>
  </w:style>
  <w:style w:type="character" w:customStyle="1" w:styleId="ab">
    <w:name w:val="批注文字 字符"/>
    <w:basedOn w:val="a0"/>
    <w:link w:val="aa"/>
    <w:uiPriority w:val="99"/>
    <w:semiHidden/>
    <w:rsid w:val="006C477D"/>
    <w:rPr>
      <w:sz w:val="18"/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C477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C477D"/>
    <w:rPr>
      <w:b/>
      <w:bCs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399</Words>
  <Characters>2277</Characters>
  <Application>Microsoft Office Word</Application>
  <DocSecurity>0</DocSecurity>
  <Lines>18</Lines>
  <Paragraphs>5</Paragraphs>
  <ScaleCrop>false</ScaleCrop>
  <Company>Deloitte Touche Tohmatsu Services,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SiminZhong</dc:creator>
  <cp:keywords/>
  <dc:description/>
  <cp:lastModifiedBy>Lin Zixian</cp:lastModifiedBy>
  <cp:revision>60</cp:revision>
  <dcterms:created xsi:type="dcterms:W3CDTF">2022-07-07T06:27:00Z</dcterms:created>
  <dcterms:modified xsi:type="dcterms:W3CDTF">2022-07-27T10:21:00Z</dcterms:modified>
</cp:coreProperties>
</file>