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Normalized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 xml:space="preserve">mutual information (NMI)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compact representation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mutual k-nearest neighbors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待查内容：</w:t>
      </w:r>
    </w:p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Multi-view clustering via canonical correlation anal</w:t>
      </w:r>
      <w:r>
        <w:rPr>
          <w:rFonts w:hint="eastAsia"/>
          <w:lang w:eastAsia="zh-CN"/>
        </w:rPr>
        <w:t/>
      </w:r>
      <w:r>
        <w:rPr>
          <w:rFonts w:hint="eastAsia"/>
          <w:lang w:eastAsia="zh-CN"/>
        </w:rPr>
        <w:t>ysis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Self-weighted multiview clustering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eastAsia="zh-CN"/>
        </w:rPr>
        <w:t>with multiple graphs.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 Deep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eastAsia="zh-CN"/>
        </w:rPr>
        <w:t>Multi-View Representation Learning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 survey on multi-view learning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Multi-view learning with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eastAsia="zh-CN"/>
        </w:rPr>
        <w:t>incomplete views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val="en" w:eastAsia="zh-CN"/>
        </w:rPr>
        <w:t>Bi</w:t>
      </w:r>
      <w:r>
        <w:rPr>
          <w:rFonts w:hint="eastAsia"/>
          <w:lang w:eastAsia="zh-CN"/>
        </w:rPr>
        <w:t>nary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eastAsia="zh-CN"/>
        </w:rPr>
        <w:t>multi-view clustering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Multi-view clustering via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eastAsia="zh-CN"/>
        </w:rPr>
        <w:t>deep matrix factorization.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DD354"/>
    <w:rsid w:val="7A7DD354"/>
    <w:rsid w:val="7FF3B7BA"/>
    <w:rsid w:val="BFFA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2020-10-19T22:42:00Z</dcterms:created>
  <dc:creator>gaoziqiang</dc:creator>
  <cp:lastModifiedBy>gaoziqiang</cp:lastModifiedBy>
  <dcterms:modified xsi:type="dcterms:W3CDTF">2020-10-20T08:13:27Z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