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bookmarkStart w:id="0" w:name="_GoBack"/>
      <w:bookmarkEnd w:id="0"/>
      <w:r>
        <w:rPr>
          <w:rFonts w:hint="eastAsia"/>
          <w:lang w:val="en-US" w:eastAsia="zh-CN"/>
        </w:rPr>
        <w:t>浏览式阅读</w:t>
      </w:r>
    </w:p>
    <w:p>
      <w:pPr>
        <w:pStyle w:val="3"/>
        <w:bidi w:val="0"/>
        <w:rPr>
          <w:rFonts w:hint="eastAsia"/>
          <w:lang w:val="en-US" w:eastAsia="zh-CN"/>
        </w:rPr>
      </w:pPr>
      <w:r>
        <w:rPr>
          <w:rFonts w:hint="eastAsia"/>
          <w:lang w:val="en-US" w:eastAsia="zh-CN"/>
        </w:rPr>
        <w:t>1 自己的总结、评价以及应用</w:t>
      </w:r>
    </w:p>
    <w:p>
      <w:pPr>
        <w:rPr>
          <w:rFonts w:hint="eastAsia"/>
          <w:lang w:val="en-US" w:eastAsia="zh-CN"/>
        </w:rPr>
      </w:pPr>
      <w:r>
        <w:rPr>
          <w:rFonts w:hint="eastAsia"/>
          <w:lang w:val="en-US" w:eastAsia="zh-CN"/>
        </w:rPr>
        <w:t>本文实现了这样一种优化：how to cluster multi-view</w:t>
      </w:r>
      <w:r>
        <w:rPr>
          <w:rFonts w:hint="default"/>
          <w:lang w:val="en" w:eastAsia="zh-CN"/>
        </w:rPr>
        <w:t xml:space="preserve"> </w:t>
      </w:r>
      <w:r>
        <w:rPr>
          <w:rFonts w:hint="eastAsia"/>
          <w:lang w:val="en-US" w:eastAsia="zh-CN"/>
        </w:rPr>
        <w:t>data and how to perform clustering without parameter selection on cluster size</w:t>
      </w:r>
    </w:p>
    <w:p>
      <w:pPr>
        <w:rPr>
          <w:rFonts w:hint="default"/>
          <w:lang w:val="en" w:eastAsia="zh-CN"/>
        </w:rPr>
      </w:pPr>
      <w:r>
        <w:rPr>
          <w:rFonts w:hint="eastAsia"/>
          <w:lang w:val="en-US" w:eastAsia="zh-CN"/>
        </w:rPr>
        <w:t>实现方法：</w:t>
      </w:r>
      <w:r>
        <w:rPr>
          <w:rFonts w:hint="eastAsia"/>
          <w:u w:val="single"/>
          <w:lang w:val="en-US" w:eastAsia="zh-CN"/>
        </w:rPr>
        <w:t>project raw</w:t>
      </w:r>
      <w:r>
        <w:rPr>
          <w:rFonts w:hint="default"/>
          <w:u w:val="single"/>
          <w:lang w:val="en" w:eastAsia="zh-CN"/>
        </w:rPr>
        <w:t xml:space="preserve"> </w:t>
      </w:r>
      <w:r>
        <w:rPr>
          <w:rFonts w:hint="eastAsia"/>
          <w:u w:val="single"/>
          <w:lang w:val="en-US" w:eastAsia="zh-CN"/>
        </w:rPr>
        <w:t>data into one space</w:t>
      </w:r>
      <w:r>
        <w:rPr>
          <w:rFonts w:hint="eastAsia"/>
          <w:lang w:val="en-US" w:eastAsia="zh-CN"/>
        </w:rPr>
        <w:t xml:space="preserve"> in which the projection e</w:t>
      </w:r>
      <w:r>
        <w:rPr>
          <w:rFonts w:hint="default"/>
          <w:lang w:val="en" w:eastAsia="zh-CN"/>
        </w:rPr>
        <w:t>m</w:t>
      </w:r>
      <w:r>
        <w:rPr>
          <w:rFonts w:hint="eastAsia"/>
          <w:lang w:val="en-US" w:eastAsia="zh-CN"/>
        </w:rPr>
        <w:t>braces the geometric consistency (GC) and the</w:t>
      </w:r>
      <w:r>
        <w:rPr>
          <w:rFonts w:hint="default"/>
          <w:lang w:val="en" w:eastAsia="zh-CN"/>
        </w:rPr>
        <w:t xml:space="preserve"> </w:t>
      </w:r>
      <w:r>
        <w:rPr>
          <w:rFonts w:hint="eastAsia"/>
          <w:lang w:val="en-US" w:eastAsia="zh-CN"/>
        </w:rPr>
        <w:t>cluster assignment consistency (CAC)</w:t>
      </w:r>
      <w:r>
        <w:rPr>
          <w:rFonts w:hint="default"/>
          <w:lang w:val="en" w:eastAsia="zh-CN"/>
        </w:rPr>
        <w:t>.</w:t>
      </w:r>
    </w:p>
    <w:p>
      <w:pPr>
        <w:rPr>
          <w:rFonts w:hint="eastAsia"/>
          <w:lang w:val="en" w:eastAsia="zh-CN"/>
        </w:rPr>
      </w:pPr>
      <w:r>
        <w:rPr>
          <w:rFonts w:hint="eastAsia"/>
          <w:lang w:val="en" w:eastAsia="zh-CN"/>
        </w:rPr>
        <w:t>简单点说：</w:t>
      </w:r>
    </w:p>
    <w:p>
      <w:pPr>
        <w:rPr>
          <w:rFonts w:hint="eastAsia"/>
          <w:color w:val="FF0000"/>
          <w:lang w:val="en" w:eastAsia="zh-CN"/>
        </w:rPr>
      </w:pPr>
      <w:r>
        <w:rPr>
          <w:rFonts w:hint="default"/>
          <w:color w:val="FF0000"/>
          <w:lang w:val="en" w:eastAsia="zh-CN"/>
        </w:rPr>
        <w:t>GC</w:t>
      </w:r>
      <w:r>
        <w:rPr>
          <w:rFonts w:hint="eastAsia"/>
          <w:color w:val="FF0000"/>
          <w:lang w:val="en" w:eastAsia="zh-CN"/>
        </w:rPr>
        <w:t>保证只有同一</w:t>
      </w:r>
      <w:r>
        <w:rPr>
          <w:rFonts w:hint="default"/>
          <w:color w:val="FF0000"/>
          <w:lang w:val="en" w:eastAsia="zh-CN"/>
        </w:rPr>
        <w:t>object</w:t>
      </w:r>
      <w:r>
        <w:rPr>
          <w:rFonts w:hint="eastAsia"/>
          <w:color w:val="FF0000"/>
          <w:lang w:val="en" w:eastAsia="zh-CN"/>
        </w:rPr>
        <w:t>的不同</w:t>
      </w:r>
      <w:r>
        <w:rPr>
          <w:rFonts w:hint="default"/>
          <w:color w:val="FF0000"/>
          <w:lang w:val="en" w:eastAsia="zh-CN"/>
        </w:rPr>
        <w:t>views</w:t>
      </w:r>
      <w:r>
        <w:rPr>
          <w:rFonts w:hint="eastAsia"/>
          <w:color w:val="FF0000"/>
          <w:lang w:val="en" w:eastAsia="zh-CN"/>
        </w:rPr>
        <w:t>才能建立连接（外部）——扩大外部差异</w:t>
      </w:r>
    </w:p>
    <w:p>
      <w:pPr>
        <w:rPr>
          <w:rFonts w:hint="default"/>
          <w:lang w:val="en" w:eastAsia="zh-CN"/>
        </w:rPr>
      </w:pPr>
      <w:r>
        <w:rPr>
          <w:rFonts w:hint="default"/>
          <w:lang w:val="en" w:eastAsia="zh-CN"/>
        </w:rPr>
        <w:t>the GC aims to learn a connection graph from a projection space wherein the data points are connected if and only if they belong to the same cluster.</w:t>
      </w:r>
    </w:p>
    <w:p>
      <w:pPr>
        <w:rPr>
          <w:rFonts w:hint="default"/>
          <w:color w:val="FF0000"/>
          <w:lang w:val="en" w:eastAsia="zh-CN"/>
        </w:rPr>
      </w:pPr>
      <w:r>
        <w:rPr>
          <w:rFonts w:hint="default"/>
          <w:color w:val="FF0000"/>
          <w:lang w:val="en" w:eastAsia="zh-CN"/>
        </w:rPr>
        <w:t>CAC</w:t>
      </w:r>
      <w:r>
        <w:rPr>
          <w:rFonts w:hint="eastAsia"/>
          <w:color w:val="FF0000"/>
          <w:lang w:val="en" w:eastAsia="zh-CN"/>
        </w:rPr>
        <w:t>保证属于同一</w:t>
      </w:r>
      <w:r>
        <w:rPr>
          <w:rFonts w:hint="default"/>
          <w:color w:val="FF0000"/>
          <w:lang w:val="en" w:eastAsia="zh-CN"/>
        </w:rPr>
        <w:t>object</w:t>
      </w:r>
      <w:r>
        <w:rPr>
          <w:rFonts w:hint="eastAsia"/>
          <w:color w:val="FF0000"/>
          <w:lang w:val="en" w:eastAsia="zh-CN"/>
        </w:rPr>
        <w:t>的不同</w:t>
      </w:r>
      <w:r>
        <w:rPr>
          <w:rFonts w:hint="default"/>
          <w:color w:val="FF0000"/>
          <w:lang w:val="en" w:eastAsia="zh-CN"/>
        </w:rPr>
        <w:t>views</w:t>
      </w:r>
      <w:r>
        <w:rPr>
          <w:rFonts w:hint="eastAsia"/>
          <w:color w:val="FF0000"/>
          <w:lang w:val="en" w:eastAsia="zh-CN"/>
        </w:rPr>
        <w:t>之间尽可能建立连接——缩小内部差异</w:t>
      </w:r>
      <w:r>
        <w:rPr>
          <w:rFonts w:hint="default"/>
          <w:color w:val="FF0000"/>
          <w:lang w:val="en" w:eastAsia="zh-CN"/>
        </w:rPr>
        <w:t>(intrinsic similarities</w:t>
      </w:r>
      <w:r>
        <w:rPr>
          <w:rFonts w:hint="eastAsia"/>
          <w:color w:val="FF0000"/>
          <w:lang w:val="en" w:eastAsia="zh-CN"/>
        </w:rPr>
        <w:t>内在相似性</w:t>
      </w:r>
      <w:r>
        <w:rPr>
          <w:rFonts w:hint="default"/>
          <w:color w:val="FF0000"/>
          <w:lang w:val="en" w:eastAsia="zh-CN"/>
        </w:rPr>
        <w:t>)</w:t>
      </w:r>
    </w:p>
    <w:p>
      <w:pPr>
        <w:rPr>
          <w:rFonts w:hint="default"/>
          <w:lang w:val="en" w:eastAsia="zh-CN"/>
        </w:rPr>
      </w:pPr>
      <w:r>
        <w:rPr>
          <w:rFonts w:hint="default"/>
          <w:lang w:val="en" w:eastAsia="zh-CN"/>
        </w:rPr>
        <w:t>The CAC aims to minimize the discrepancy of pairwise connection graphs induced from different views based on the view-consensus assumption, i.e., different views could produce the same cluster assignment structure as they are different portraits of the same object.</w:t>
      </w:r>
    </w:p>
    <w:p>
      <w:pPr>
        <w:rPr>
          <w:rFonts w:hint="default"/>
          <w:lang w:val="en" w:eastAsia="zh-CN"/>
        </w:rPr>
      </w:pPr>
    </w:p>
    <w:p>
      <w:pPr>
        <w:rPr>
          <w:rFonts w:hint="default"/>
          <w:lang w:val="en" w:eastAsia="zh-CN"/>
        </w:rPr>
      </w:pPr>
    </w:p>
    <w:p>
      <w:pPr>
        <w:pStyle w:val="3"/>
        <w:bidi w:val="0"/>
        <w:rPr>
          <w:rFonts w:hint="eastAsia"/>
          <w:lang w:val="en-US" w:eastAsia="zh-CN"/>
        </w:rPr>
      </w:pPr>
      <w:r>
        <w:rPr>
          <w:rFonts w:hint="eastAsia"/>
          <w:lang w:val="en-US" w:eastAsia="zh-CN"/>
        </w:rPr>
        <w:t>2 文章的主要问题（abstract、疑问句中）</w:t>
      </w:r>
    </w:p>
    <w:p>
      <w:pPr>
        <w:rPr>
          <w:rFonts w:hint="eastAsia"/>
          <w:lang w:val="en-US" w:eastAsia="zh-CN"/>
        </w:rPr>
      </w:pPr>
      <w:r>
        <w:rPr>
          <w:rFonts w:hint="eastAsia"/>
          <w:lang w:val="en-US" w:eastAsia="zh-CN"/>
        </w:rPr>
        <w:t>本文就介绍了这样一个东西：</w:t>
      </w:r>
      <w:r>
        <w:rPr>
          <w:rFonts w:hint="default"/>
          <w:lang w:val="en" w:eastAsia="zh-CN"/>
        </w:rPr>
        <w:t>Torchreid</w:t>
      </w:r>
      <w:r>
        <w:rPr>
          <w:rFonts w:hint="eastAsia"/>
          <w:lang w:val="en" w:eastAsia="zh-CN"/>
        </w:rPr>
        <w:t>以及它的几大特性</w:t>
      </w:r>
    </w:p>
    <w:p>
      <w:pPr>
        <w:rPr>
          <w:rFonts w:hint="default"/>
          <w:lang w:val="en" w:eastAsia="zh-CN"/>
        </w:rPr>
      </w:pPr>
      <w:r>
        <w:rPr>
          <w:rFonts w:hint="default"/>
          <w:lang w:val="en" w:eastAsia="zh-CN"/>
        </w:rPr>
        <w:t>a software library built on PyTorch that allows fast development andend-to-end training and evaluation of deep re-ID models</w:t>
      </w:r>
    </w:p>
    <w:p>
      <w:pPr>
        <w:pStyle w:val="3"/>
        <w:bidi w:val="0"/>
        <w:rPr>
          <w:rFonts w:hint="eastAsia"/>
          <w:lang w:val="en-US" w:eastAsia="zh-CN"/>
        </w:rPr>
      </w:pPr>
      <w:r>
        <w:rPr>
          <w:rFonts w:hint="eastAsia"/>
          <w:lang w:val="en-US" w:eastAsia="zh-CN"/>
        </w:rPr>
        <w:t>3 结论（abstract以及conclusion中）</w:t>
      </w:r>
    </w:p>
    <w:p>
      <w:pPr>
        <w:pStyle w:val="3"/>
        <w:bidi w:val="0"/>
        <w:rPr>
          <w:rFonts w:hint="eastAsia"/>
          <w:lang w:val="en-US" w:eastAsia="zh-CN"/>
        </w:rPr>
      </w:pPr>
      <w:r>
        <w:rPr>
          <w:rFonts w:hint="eastAsia"/>
          <w:lang w:val="en-US" w:eastAsia="zh-CN"/>
        </w:rPr>
        <w:t>4 思路脉络（小标题中的关键句）</w:t>
      </w:r>
    </w:p>
    <w:p>
      <w:pPr>
        <w:numPr>
          <w:ilvl w:val="0"/>
          <w:numId w:val="1"/>
        </w:numPr>
        <w:rPr>
          <w:rFonts w:hint="eastAsia"/>
          <w:b/>
          <w:bCs/>
          <w:lang w:val="en-US" w:eastAsia="zh-CN"/>
        </w:rPr>
      </w:pPr>
      <w:r>
        <w:rPr>
          <w:rFonts w:hint="eastAsia"/>
          <w:b/>
          <w:bCs/>
          <w:lang w:val="en-US" w:eastAsia="zh-CN"/>
        </w:rPr>
        <w:t>Introduction</w:t>
      </w:r>
    </w:p>
    <w:p>
      <w:pPr>
        <w:rPr>
          <w:rFonts w:hint="eastAsia"/>
          <w:color w:val="FF0000"/>
          <w:sz w:val="28"/>
          <w:szCs w:val="28"/>
          <w:u w:val="single"/>
          <w:lang w:val="en" w:eastAsia="zh-CN"/>
        </w:rPr>
      </w:pPr>
      <w:r>
        <w:rPr>
          <w:rFonts w:hint="eastAsia"/>
          <w:color w:val="FF0000"/>
          <w:sz w:val="28"/>
          <w:szCs w:val="28"/>
          <w:u w:val="single"/>
          <w:lang w:val="en" w:eastAsia="zh-CN"/>
        </w:rPr>
        <w:t>计算机视觉的基本流程：</w:t>
      </w:r>
    </w:p>
    <w:p>
      <w:pPr>
        <w:rPr>
          <w:rFonts w:hint="eastAsia"/>
          <w:color w:val="FF0000"/>
          <w:sz w:val="28"/>
          <w:szCs w:val="28"/>
          <w:u w:val="single"/>
          <w:lang w:val="en" w:eastAsia="zh-CN"/>
        </w:rPr>
      </w:pPr>
      <w:r>
        <w:rPr>
          <w:rFonts w:hint="default"/>
          <w:color w:val="FF0000"/>
          <w:sz w:val="28"/>
          <w:szCs w:val="28"/>
          <w:u w:val="single"/>
          <w:lang w:val="en" w:eastAsia="zh-CN"/>
        </w:rPr>
        <w:t>Feature engineering</w:t>
      </w:r>
      <w:r>
        <w:rPr>
          <w:rFonts w:hint="eastAsia"/>
          <w:color w:val="FF0000"/>
          <w:sz w:val="28"/>
          <w:szCs w:val="28"/>
          <w:u w:val="single"/>
          <w:lang w:val="en" w:eastAsia="zh-CN"/>
        </w:rPr>
        <w:t>特征工程</w:t>
      </w:r>
      <w:r>
        <w:rPr>
          <w:rFonts w:hint="default"/>
          <w:color w:val="FF0000"/>
          <w:sz w:val="28"/>
          <w:szCs w:val="28"/>
          <w:u w:val="single"/>
          <w:lang w:val="en" w:eastAsia="zh-CN"/>
        </w:rPr>
        <w:t xml:space="preserve"> + metric learning</w:t>
      </w:r>
      <w:r>
        <w:rPr>
          <w:rFonts w:hint="eastAsia"/>
          <w:color w:val="FF0000"/>
          <w:sz w:val="28"/>
          <w:szCs w:val="28"/>
          <w:u w:val="single"/>
          <w:lang w:val="en" w:eastAsia="zh-CN"/>
        </w:rPr>
        <w:t>度量学习：a two-stage pipeline</w:t>
      </w:r>
    </w:p>
    <w:p>
      <w:pPr>
        <w:rPr>
          <w:rFonts w:hint="eastAsia"/>
          <w:color w:val="FF0000"/>
          <w:sz w:val="28"/>
          <w:szCs w:val="28"/>
          <w:u w:val="single"/>
          <w:lang w:val="en" w:eastAsia="zh-CN"/>
        </w:rPr>
      </w:pPr>
    </w:p>
    <w:p>
      <w:pPr>
        <w:rPr>
          <w:rFonts w:hint="eastAsia"/>
          <w:color w:val="FF0000"/>
          <w:sz w:val="28"/>
          <w:szCs w:val="28"/>
          <w:u w:val="single"/>
          <w:lang w:val="en" w:eastAsia="zh-CN"/>
        </w:rPr>
      </w:pPr>
      <w:r>
        <w:rPr>
          <w:rFonts w:hint="eastAsia"/>
          <w:color w:val="FF0000"/>
          <w:sz w:val="28"/>
          <w:szCs w:val="28"/>
          <w:u w:val="single"/>
          <w:lang w:val="en" w:eastAsia="zh-CN"/>
        </w:rPr>
        <w:t>本文就干了这一件事：</w:t>
      </w:r>
    </w:p>
    <w:p>
      <w:pPr>
        <w:numPr>
          <w:ilvl w:val="0"/>
          <w:numId w:val="0"/>
        </w:numPr>
        <w:rPr>
          <w:rFonts w:hint="default"/>
          <w:lang w:val="en" w:eastAsia="zh-CN"/>
        </w:rPr>
      </w:pPr>
      <w:r>
        <w:rPr>
          <w:rFonts w:hint="default"/>
          <w:lang w:val="en" w:eastAsia="zh-CN"/>
        </w:rPr>
        <w:t xml:space="preserve">This motivates us to design a </w:t>
      </w:r>
      <w:r>
        <w:rPr>
          <w:rFonts w:hint="default"/>
          <w:u w:val="single"/>
          <w:lang w:val="en" w:eastAsia="zh-CN"/>
        </w:rPr>
        <w:t>generic framework</w:t>
      </w:r>
      <w:r>
        <w:rPr>
          <w:rFonts w:hint="default"/>
          <w:lang w:val="en" w:eastAsia="zh-CN"/>
        </w:rPr>
        <w:t xml:space="preserve"> that provides a standardised data-loading interface, basic training pipelines compatible with different re-ID models, and more importantly, is easy to extend</w:t>
      </w:r>
    </w:p>
    <w:p>
      <w:pPr>
        <w:numPr>
          <w:ilvl w:val="0"/>
          <w:numId w:val="0"/>
        </w:numPr>
        <w:rPr>
          <w:rFonts w:hint="default"/>
          <w:lang w:val="en" w:eastAsia="zh-CN"/>
        </w:rPr>
      </w:pPr>
    </w:p>
    <w:p>
      <w:pPr>
        <w:numPr>
          <w:ilvl w:val="0"/>
          <w:numId w:val="0"/>
        </w:numPr>
        <w:rPr>
          <w:rFonts w:hint="default"/>
          <w:lang w:val="en" w:eastAsia="zh-CN"/>
        </w:rPr>
      </w:pPr>
    </w:p>
    <w:p>
      <w:pPr>
        <w:numPr>
          <w:ilvl w:val="0"/>
          <w:numId w:val="0"/>
        </w:numPr>
        <w:rPr>
          <w:rFonts w:hint="eastAsia"/>
          <w:lang w:val="en" w:eastAsia="zh-CN"/>
        </w:rPr>
      </w:pPr>
      <w:r>
        <w:rPr>
          <w:rFonts w:hint="eastAsia"/>
          <w:lang w:val="en" w:eastAsia="zh-CN"/>
        </w:rPr>
        <w:t>最近的一些变化：</w:t>
      </w:r>
    </w:p>
    <w:p>
      <w:pPr>
        <w:numPr>
          <w:ilvl w:val="0"/>
          <w:numId w:val="0"/>
        </w:numPr>
        <w:rPr>
          <w:rFonts w:hint="default"/>
          <w:lang w:val="en" w:eastAsia="zh-CN"/>
        </w:rPr>
      </w:pPr>
      <w:r>
        <w:rPr>
          <w:rFonts w:hint="default"/>
          <w:lang w:val="en" w:eastAsia="zh-CN"/>
        </w:rPr>
        <w:t>For CNN model learning, Torchreid currently implements two training pipelines, which are classification with softmax2 loss and metric learning with triplet3 loss, the two widely used (and most effective) objective functions in the literature.</w:t>
      </w:r>
    </w:p>
    <w:p>
      <w:pPr>
        <w:numPr>
          <w:ilvl w:val="0"/>
          <w:numId w:val="0"/>
        </w:numPr>
        <w:rPr>
          <w:rFonts w:hint="default"/>
          <w:lang w:val="en" w:eastAsia="zh-CN"/>
        </w:rPr>
      </w:pPr>
    </w:p>
    <w:p>
      <w:pPr>
        <w:numPr>
          <w:ilvl w:val="0"/>
          <w:numId w:val="0"/>
        </w:numPr>
        <w:rPr>
          <w:rFonts w:hint="default"/>
          <w:lang w:val="en" w:eastAsia="zh-CN"/>
        </w:rPr>
      </w:pPr>
      <w:r>
        <w:rPr>
          <w:rFonts w:hint="default"/>
          <w:lang w:val="en" w:eastAsia="zh-CN"/>
        </w:rPr>
        <w:t>2 Overview of Torchreid</w:t>
      </w:r>
    </w:p>
    <w:p>
      <w:pPr>
        <w:numPr>
          <w:ilvl w:val="0"/>
          <w:numId w:val="0"/>
        </w:numPr>
        <w:rPr>
          <w:rFonts w:hint="default"/>
          <w:lang w:val="en" w:eastAsia="zh-CN"/>
        </w:rPr>
      </w:pPr>
      <w:r>
        <w:rPr>
          <w:rFonts w:hint="default"/>
          <w:lang w:val="en" w:eastAsia="zh-CN"/>
        </w:rPr>
        <w:t>3 Main Modules</w:t>
      </w:r>
    </w:p>
    <w:p>
      <w:pPr>
        <w:numPr>
          <w:ilvl w:val="0"/>
          <w:numId w:val="0"/>
        </w:numPr>
        <w:rPr>
          <w:rFonts w:hint="default"/>
          <w:lang w:val="en" w:eastAsia="zh-CN"/>
        </w:rPr>
      </w:pPr>
      <w:r>
        <w:rPr>
          <w:rFonts w:hint="default"/>
          <w:lang w:val="en" w:eastAsia="zh-CN"/>
        </w:rPr>
        <w:t>3.1 Data</w:t>
      </w:r>
    </w:p>
    <w:p>
      <w:pPr>
        <w:numPr>
          <w:ilvl w:val="0"/>
          <w:numId w:val="0"/>
        </w:numPr>
        <w:rPr>
          <w:rFonts w:hint="eastAsia"/>
          <w:lang w:val="en" w:eastAsia="zh-CN"/>
        </w:rPr>
      </w:pPr>
      <w:r>
        <w:rPr>
          <w:rFonts w:hint="eastAsia"/>
          <w:lang w:val="en" w:eastAsia="zh-CN"/>
        </w:rPr>
        <w:t>模型搭建过程中最难的一步：</w:t>
      </w:r>
    </w:p>
    <w:p>
      <w:pPr>
        <w:numPr>
          <w:ilvl w:val="0"/>
          <w:numId w:val="0"/>
        </w:numPr>
        <w:rPr>
          <w:rFonts w:hint="default"/>
          <w:lang w:val="en" w:eastAsia="zh-CN"/>
        </w:rPr>
      </w:pPr>
      <w:r>
        <w:rPr>
          <w:rFonts w:hint="default"/>
          <w:lang w:val="en" w:eastAsia="zh-CN"/>
        </w:rPr>
        <w:t>the construction of unified data loaders for preparing data</w:t>
      </w:r>
    </w:p>
    <w:p>
      <w:pPr>
        <w:numPr>
          <w:ilvl w:val="0"/>
          <w:numId w:val="0"/>
        </w:numPr>
        <w:rPr>
          <w:rFonts w:hint="default"/>
          <w:lang w:val="en" w:eastAsia="zh-CN"/>
        </w:rPr>
      </w:pPr>
    </w:p>
    <w:p>
      <w:pPr>
        <w:numPr>
          <w:ilvl w:val="0"/>
          <w:numId w:val="0"/>
        </w:numPr>
        <w:rPr>
          <w:rFonts w:hint="default"/>
          <w:lang w:val="en" w:eastAsia="zh-CN"/>
        </w:rPr>
      </w:pPr>
      <w:r>
        <w:rPr>
          <w:rFonts w:hint="eastAsia"/>
          <w:lang w:val="en" w:eastAsia="zh-CN"/>
        </w:rPr>
        <w:t>第一个部分</w:t>
      </w:r>
      <w:r>
        <w:rPr>
          <w:rFonts w:hint="default"/>
          <w:lang w:val="en" w:eastAsia="zh-CN"/>
        </w:rPr>
        <w:t>Data_loader</w:t>
      </w:r>
    </w:p>
    <w:p>
      <w:pPr>
        <w:numPr>
          <w:ilvl w:val="0"/>
          <w:numId w:val="0"/>
        </w:numPr>
        <w:rPr>
          <w:rFonts w:hint="default"/>
          <w:lang w:val="en" w:eastAsia="zh-CN"/>
        </w:rPr>
      </w:pPr>
      <w:r>
        <w:rPr>
          <w:rFonts w:hint="default"/>
          <w:lang w:val="en" w:eastAsia="zh-CN"/>
        </w:rPr>
        <w:t>The training and test data loaders are wrapped in a high-level class called DataManager,</w:t>
      </w:r>
    </w:p>
    <w:p>
      <w:pPr>
        <w:numPr>
          <w:ilvl w:val="0"/>
          <w:numId w:val="0"/>
        </w:numPr>
        <w:rPr>
          <w:rFonts w:hint="eastAsia"/>
          <w:lang w:val="en" w:eastAsia="zh-CN"/>
        </w:rPr>
      </w:pPr>
      <w:r>
        <w:rPr>
          <w:rFonts w:hint="default"/>
          <w:lang w:val="en" w:eastAsia="zh-CN"/>
        </w:rPr>
        <w:t>DataManager</w:t>
      </w:r>
      <w:r>
        <w:rPr>
          <w:rFonts w:hint="eastAsia"/>
          <w:lang w:val="en" w:eastAsia="zh-CN"/>
        </w:rPr>
        <w:t>包括这些工作：sampling strategy, data augmentation methods and data</w:t>
      </w:r>
      <w:r>
        <w:rPr>
          <w:rFonts w:hint="default"/>
          <w:lang w:val="en" w:eastAsia="zh-CN"/>
        </w:rPr>
        <w:t xml:space="preserve"> </w:t>
      </w:r>
      <w:r>
        <w:rPr>
          <w:rFonts w:hint="eastAsia"/>
          <w:lang w:val="en" w:eastAsia="zh-CN"/>
        </w:rPr>
        <w:t>loaders</w:t>
      </w:r>
      <w:r>
        <w:rPr>
          <w:rFonts w:hint="default"/>
          <w:lang w:val="en" w:eastAsia="zh-CN"/>
        </w:rPr>
        <w:t>.</w:t>
      </w:r>
      <w:r>
        <w:rPr>
          <w:rFonts w:hint="eastAsia"/>
          <w:lang w:val="en" w:eastAsia="zh-CN"/>
        </w:rPr>
        <w:t xml:space="preserve">有两种分类：ImageDataManager 和 VideoDataManager </w:t>
      </w:r>
    </w:p>
    <w:p>
      <w:pPr>
        <w:numPr>
          <w:ilvl w:val="0"/>
          <w:numId w:val="0"/>
        </w:numPr>
        <w:rPr>
          <w:rFonts w:hint="default"/>
          <w:lang w:val="en" w:eastAsia="zh-CN"/>
        </w:rPr>
      </w:pPr>
      <w:r>
        <w:rPr>
          <w:rFonts w:hint="default"/>
          <w:lang w:val="en" w:eastAsia="zh-CN"/>
        </w:rPr>
        <w:t>3.2 Engine</w:t>
      </w:r>
    </w:p>
    <w:p>
      <w:pPr>
        <w:numPr>
          <w:ilvl w:val="0"/>
          <w:numId w:val="0"/>
        </w:numPr>
        <w:rPr>
          <w:rFonts w:hint="eastAsia"/>
          <w:lang w:val="en" w:eastAsia="zh-CN"/>
        </w:rPr>
      </w:pPr>
      <w:r>
        <w:rPr>
          <w:rFonts w:hint="default"/>
          <w:lang w:val="en" w:eastAsia="zh-CN"/>
        </w:rPr>
        <w:t>Engine</w:t>
      </w:r>
      <w:r>
        <w:rPr>
          <w:rFonts w:hint="eastAsia"/>
          <w:lang w:val="en" w:eastAsia="zh-CN"/>
        </w:rPr>
        <w:t>作为一个</w:t>
      </w:r>
      <w:r>
        <w:rPr>
          <w:rFonts w:hint="default"/>
          <w:lang w:val="en" w:eastAsia="zh-CN"/>
        </w:rPr>
        <w:t>module</w:t>
      </w:r>
      <w:r>
        <w:rPr>
          <w:rFonts w:hint="eastAsia"/>
          <w:lang w:val="en" w:eastAsia="zh-CN"/>
        </w:rPr>
        <w:t>可以provide universal</w:t>
      </w:r>
      <w:r>
        <w:rPr>
          <w:rFonts w:hint="default"/>
          <w:lang w:val="en" w:eastAsia="zh-CN"/>
        </w:rPr>
        <w:t xml:space="preserve"> </w:t>
      </w:r>
      <w:r>
        <w:rPr>
          <w:rFonts w:hint="eastAsia"/>
          <w:lang w:val="en" w:eastAsia="zh-CN"/>
        </w:rPr>
        <w:t>training loops and other reusable features, such as data parsing, model checkpointing and performance</w:t>
      </w:r>
      <w:r>
        <w:rPr>
          <w:rFonts w:hint="default"/>
          <w:lang w:val="en" w:eastAsia="zh-CN"/>
        </w:rPr>
        <w:t xml:space="preserve"> </w:t>
      </w:r>
      <w:r>
        <w:rPr>
          <w:rFonts w:hint="eastAsia"/>
          <w:lang w:val="en" w:eastAsia="zh-CN"/>
        </w:rPr>
        <w:t>measurement，同时，它还提供了</w:t>
      </w:r>
      <w:r>
        <w:rPr>
          <w:rFonts w:hint="eastAsia"/>
          <w:color w:val="FF0000"/>
          <w:u w:val="single"/>
          <w:lang w:val="en" w:eastAsia="zh-CN"/>
        </w:rPr>
        <w:t>两种学习范式</w:t>
      </w:r>
      <w:r>
        <w:rPr>
          <w:rFonts w:hint="eastAsia"/>
          <w:lang w:val="en" w:eastAsia="zh-CN"/>
        </w:rPr>
        <w:t>learning paradigms</w:t>
      </w:r>
    </w:p>
    <w:p>
      <w:pPr>
        <w:numPr>
          <w:ilvl w:val="0"/>
          <w:numId w:val="0"/>
        </w:numPr>
        <w:rPr>
          <w:rFonts w:hint="eastAsia"/>
          <w:lang w:val="en" w:eastAsia="zh-CN"/>
        </w:rPr>
      </w:pPr>
      <w:r>
        <w:rPr>
          <w:rFonts w:hint="eastAsia"/>
          <w:lang w:val="en" w:eastAsia="zh-CN"/>
        </w:rPr>
        <w:t>分别是：</w:t>
      </w:r>
    </w:p>
    <w:p>
      <w:pPr>
        <w:numPr>
          <w:ilvl w:val="0"/>
          <w:numId w:val="0"/>
        </w:numPr>
        <w:rPr>
          <w:rFonts w:hint="default"/>
          <w:lang w:val="en" w:eastAsia="zh-CN"/>
        </w:rPr>
      </w:pPr>
      <w:r>
        <w:rPr>
          <w:rFonts w:hint="default"/>
          <w:lang w:val="en" w:eastAsia="zh-CN"/>
        </w:rPr>
        <w:t>1 classification with softmax loss (ImageSoftmaxEngine &amp; VideoSoftmaxEngine)</w:t>
      </w:r>
    </w:p>
    <w:p>
      <w:pPr>
        <w:numPr>
          <w:ilvl w:val="0"/>
          <w:numId w:val="0"/>
        </w:numPr>
        <w:rPr>
          <w:rFonts w:hint="default"/>
          <w:lang w:val="en" w:eastAsia="zh-CN"/>
        </w:rPr>
      </w:pPr>
      <w:r>
        <w:rPr>
          <w:rFonts w:hint="default"/>
          <w:lang w:val="en" w:eastAsia="zh-CN"/>
        </w:rPr>
        <w:t>2 metric learning with triplet loss (ImageTripletEngine &amp; VideoTripletEngine)</w:t>
      </w:r>
    </w:p>
    <w:p>
      <w:pPr>
        <w:numPr>
          <w:ilvl w:val="0"/>
          <w:numId w:val="0"/>
        </w:numPr>
        <w:rPr>
          <w:rFonts w:hint="default"/>
          <w:lang w:val="en" w:eastAsia="zh-CN"/>
        </w:rPr>
      </w:pPr>
    </w:p>
    <w:p>
      <w:pPr>
        <w:numPr>
          <w:ilvl w:val="0"/>
          <w:numId w:val="0"/>
        </w:numPr>
        <w:rPr>
          <w:rFonts w:hint="eastAsia"/>
          <w:lang w:val="en" w:eastAsia="zh-CN"/>
        </w:rPr>
      </w:pPr>
      <w:r>
        <w:rPr>
          <w:rFonts w:hint="eastAsia"/>
          <w:lang w:val="en" w:eastAsia="zh-CN"/>
        </w:rPr>
        <w:t>另外，</w:t>
      </w:r>
      <w:r>
        <w:rPr>
          <w:rFonts w:hint="default"/>
          <w:lang w:val="en" w:eastAsia="zh-CN"/>
        </w:rPr>
        <w:t>torchreid</w:t>
      </w:r>
      <w:r>
        <w:rPr>
          <w:rFonts w:hint="eastAsia"/>
          <w:lang w:val="en" w:eastAsia="zh-CN"/>
        </w:rPr>
        <w:t>还提供了一些</w:t>
      </w:r>
      <w:r>
        <w:rPr>
          <w:rFonts w:hint="default"/>
          <w:lang w:val="en" w:eastAsia="zh-CN"/>
        </w:rPr>
        <w:t>training tricks</w:t>
      </w:r>
      <w:r>
        <w:rPr>
          <w:rFonts w:hint="eastAsia"/>
          <w:lang w:val="en" w:eastAsia="zh-CN"/>
        </w:rPr>
        <w:t>（训练技巧）：</w:t>
      </w:r>
    </w:p>
    <w:p>
      <w:pPr>
        <w:numPr>
          <w:ilvl w:val="0"/>
          <w:numId w:val="0"/>
        </w:numPr>
        <w:rPr>
          <w:rFonts w:hint="default"/>
          <w:lang w:val="en" w:eastAsia="zh-CN"/>
        </w:rPr>
      </w:pPr>
      <w:r>
        <w:rPr>
          <w:rFonts w:hint="default"/>
          <w:lang w:val="en" w:eastAsia="zh-CN"/>
        </w:rPr>
        <w:t>1 to reduce overfitting</w:t>
      </w:r>
      <w:r>
        <w:rPr>
          <w:rFonts w:hint="eastAsia"/>
          <w:lang w:val="en" w:eastAsia="zh-CN"/>
        </w:rPr>
        <w:t>，the label smoothing regulariser (Szegedy et al., 2016) is</w:t>
      </w:r>
      <w:r>
        <w:rPr>
          <w:rFonts w:hint="default"/>
          <w:lang w:val="en" w:eastAsia="zh-CN"/>
        </w:rPr>
        <w:t xml:space="preserve"> </w:t>
      </w:r>
      <w:r>
        <w:rPr>
          <w:rFonts w:hint="eastAsia"/>
          <w:lang w:val="en" w:eastAsia="zh-CN"/>
        </w:rPr>
        <w:t>implemented for the softmax</w:t>
      </w:r>
      <w:r>
        <w:rPr>
          <w:rFonts w:hint="default"/>
          <w:lang w:val="en" w:eastAsia="zh-CN"/>
        </w:rPr>
        <w:t xml:space="preserve"> </w:t>
      </w:r>
      <w:r>
        <w:rPr>
          <w:rFonts w:hint="eastAsia"/>
          <w:lang w:val="en" w:eastAsia="zh-CN"/>
        </w:rPr>
        <w:t>pipeline</w:t>
      </w:r>
      <w:r>
        <w:rPr>
          <w:rFonts w:hint="default"/>
          <w:lang w:val="en" w:eastAsia="zh-CN"/>
        </w:rPr>
        <w:t>.</w:t>
      </w:r>
    </w:p>
    <w:p>
      <w:pPr>
        <w:numPr>
          <w:ilvl w:val="0"/>
          <w:numId w:val="0"/>
        </w:numPr>
        <w:rPr>
          <w:rFonts w:hint="eastAsia"/>
          <w:lang w:val="en" w:eastAsia="zh-CN"/>
        </w:rPr>
      </w:pPr>
      <w:r>
        <w:rPr>
          <w:rFonts w:hint="default"/>
          <w:lang w:val="en" w:eastAsia="zh-CN"/>
        </w:rPr>
        <w:t>2 for better transfer learning</w:t>
      </w:r>
      <w:r>
        <w:rPr>
          <w:rFonts w:hint="eastAsia"/>
          <w:lang w:val="en" w:eastAsia="zh-CN"/>
        </w:rPr>
        <w:t>，the pipeline allows the pre-trained CNN layers to be frozen</w:t>
      </w:r>
      <w:r>
        <w:rPr>
          <w:rFonts w:hint="default"/>
          <w:lang w:val="en" w:eastAsia="zh-CN"/>
        </w:rPr>
        <w:t xml:space="preserve"> </w:t>
      </w:r>
      <w:r>
        <w:rPr>
          <w:rFonts w:hint="eastAsia"/>
          <w:lang w:val="en" w:eastAsia="zh-CN"/>
        </w:rPr>
        <w:t>during early training (Geng et al., 2016) where the layers are specified by users.</w:t>
      </w:r>
    </w:p>
    <w:p>
      <w:pPr>
        <w:numPr>
          <w:ilvl w:val="0"/>
          <w:numId w:val="0"/>
        </w:numPr>
        <w:rPr>
          <w:rFonts w:hint="eastAsia"/>
          <w:lang w:val="en" w:eastAsia="zh-CN"/>
        </w:rPr>
      </w:pPr>
    </w:p>
    <w:p>
      <w:pPr>
        <w:numPr>
          <w:ilvl w:val="0"/>
          <w:numId w:val="0"/>
        </w:numPr>
        <w:rPr>
          <w:rFonts w:hint="eastAsia"/>
          <w:lang w:val="en" w:eastAsia="zh-CN"/>
        </w:rPr>
      </w:pPr>
    </w:p>
    <w:p>
      <w:pPr>
        <w:numPr>
          <w:ilvl w:val="0"/>
          <w:numId w:val="0"/>
        </w:numPr>
        <w:rPr>
          <w:rFonts w:hint="default"/>
          <w:color w:val="FF0000"/>
          <w:sz w:val="28"/>
          <w:szCs w:val="28"/>
          <w:u w:val="single"/>
          <w:lang w:val="en" w:eastAsia="zh-CN"/>
        </w:rPr>
      </w:pPr>
      <w:r>
        <w:rPr>
          <w:rFonts w:hint="default"/>
          <w:color w:val="FF0000"/>
          <w:sz w:val="28"/>
          <w:szCs w:val="28"/>
          <w:u w:val="single"/>
          <w:lang w:val="en" w:eastAsia="zh-CN"/>
        </w:rPr>
        <w:t>Visualisation toolkit</w:t>
      </w:r>
    </w:p>
    <w:p>
      <w:pPr>
        <w:numPr>
          <w:ilvl w:val="0"/>
          <w:numId w:val="0"/>
        </w:numPr>
        <w:rPr>
          <w:rFonts w:hint="eastAsia"/>
          <w:lang w:val="en" w:eastAsia="zh-CN"/>
        </w:rPr>
      </w:pPr>
      <w:r>
        <w:rPr>
          <w:rFonts w:hint="default"/>
          <w:lang w:val="en" w:eastAsia="zh-CN"/>
        </w:rPr>
        <w:t>Torchreid</w:t>
      </w:r>
      <w:r>
        <w:rPr>
          <w:rFonts w:hint="eastAsia"/>
          <w:lang w:val="en" w:eastAsia="zh-CN"/>
        </w:rPr>
        <w:t>为我们提供了一些函数：</w:t>
      </w:r>
    </w:p>
    <w:p>
      <w:pPr>
        <w:numPr>
          <w:ilvl w:val="0"/>
          <w:numId w:val="0"/>
        </w:numPr>
        <w:rPr>
          <w:rFonts w:hint="eastAsia"/>
          <w:lang w:val="en" w:eastAsia="zh-CN"/>
        </w:rPr>
      </w:pPr>
      <w:r>
        <w:rPr>
          <w:rFonts w:hint="default"/>
          <w:lang w:val="en" w:eastAsia="zh-CN"/>
        </w:rPr>
        <w:t xml:space="preserve">1 </w:t>
      </w:r>
      <w:r>
        <w:rPr>
          <w:rFonts w:hint="eastAsia"/>
          <w:color w:val="FF0000"/>
          <w:lang w:val="en" w:eastAsia="zh-CN"/>
        </w:rPr>
        <w:t>visrank</w:t>
      </w:r>
      <w:r>
        <w:rPr>
          <w:rFonts w:hint="eastAsia"/>
          <w:lang w:val="en" w:eastAsia="zh-CN"/>
        </w:rPr>
        <w:t>,which can visualise the ranking result of a re-ID CNN by saving for each query image the</w:t>
      </w:r>
      <w:r>
        <w:rPr>
          <w:rFonts w:hint="default"/>
          <w:lang w:val="en" w:eastAsia="zh-CN"/>
        </w:rPr>
        <w:t xml:space="preserve"> </w:t>
      </w:r>
      <w:r>
        <w:rPr>
          <w:rFonts w:hint="eastAsia"/>
          <w:lang w:val="en" w:eastAsia="zh-CN"/>
        </w:rPr>
        <w:t>top-k similar gallery images (k is decided by users)将</w:t>
      </w:r>
      <w:r>
        <w:rPr>
          <w:rFonts w:hint="default"/>
          <w:lang w:val="en" w:eastAsia="zh-CN"/>
        </w:rPr>
        <w:t>gallery images</w:t>
      </w:r>
      <w:r>
        <w:rPr>
          <w:rFonts w:hint="eastAsia"/>
          <w:lang w:val="en" w:eastAsia="zh-CN"/>
        </w:rPr>
        <w:t>中排名</w:t>
      </w:r>
      <w:r>
        <w:rPr>
          <w:rFonts w:hint="default"/>
          <w:lang w:val="en" w:eastAsia="zh-CN"/>
        </w:rPr>
        <w:t>top-k</w:t>
      </w:r>
      <w:r>
        <w:rPr>
          <w:rFonts w:hint="eastAsia"/>
          <w:lang w:val="en" w:eastAsia="zh-CN"/>
        </w:rPr>
        <w:t>的照片展示出来</w:t>
      </w:r>
    </w:p>
    <w:p>
      <w:pPr>
        <w:numPr>
          <w:ilvl w:val="0"/>
          <w:numId w:val="0"/>
        </w:numPr>
        <w:rPr>
          <w:rFonts w:hint="default"/>
          <w:lang w:val="en" w:eastAsia="zh-CN"/>
        </w:rPr>
      </w:pPr>
      <w:r>
        <w:rPr>
          <w:rFonts w:hint="default"/>
          <w:lang w:val="en" w:eastAsia="zh-CN"/>
        </w:rPr>
        <w:t>2  visactmap,, which stands for visualising activation maps. Given an input image, the activation map can be used to analyse where the CNN focuses on to extract features</w:t>
      </w:r>
    </w:p>
    <w:p>
      <w:pPr>
        <w:numPr>
          <w:ilvl w:val="0"/>
          <w:numId w:val="0"/>
        </w:numPr>
        <w:rPr>
          <w:rFonts w:hint="default"/>
          <w:lang w:val="en" w:eastAsia="zh-CN"/>
        </w:rPr>
      </w:pPr>
      <w:r>
        <w:rPr>
          <w:rFonts w:hint="default"/>
          <w:lang w:val="en" w:eastAsia="zh-CN"/>
        </w:rPr>
        <w:t>3.3 Models</w:t>
      </w:r>
    </w:p>
    <w:p>
      <w:pPr>
        <w:numPr>
          <w:ilvl w:val="0"/>
          <w:numId w:val="0"/>
        </w:numPr>
        <w:rPr>
          <w:rFonts w:hint="default"/>
          <w:lang w:val="en" w:eastAsia="zh-CN"/>
        </w:rPr>
      </w:pPr>
      <w:r>
        <w:rPr>
          <w:rFonts w:hint="default"/>
          <w:lang w:val="en" w:eastAsia="zh-CN"/>
        </w:rPr>
        <w:t>The currently available models are listed below,</w:t>
      </w:r>
    </w:p>
    <w:p>
      <w:pPr>
        <w:numPr>
          <w:ilvl w:val="0"/>
          <w:numId w:val="0"/>
        </w:numPr>
        <w:rPr>
          <w:rFonts w:hint="default"/>
          <w:lang w:val="en" w:eastAsia="zh-CN"/>
        </w:rPr>
      </w:pPr>
      <w:r>
        <w:rPr>
          <w:rFonts w:hint="default"/>
          <w:lang w:val="en" w:eastAsia="zh-CN"/>
        </w:rPr>
        <w:t>• ImageNet classification models: ResNet (He et al., 2016), ResNeXt (Xie et al., 2017),</w:t>
      </w:r>
    </w:p>
    <w:p>
      <w:pPr>
        <w:numPr>
          <w:ilvl w:val="0"/>
          <w:numId w:val="0"/>
        </w:numPr>
        <w:rPr>
          <w:rFonts w:hint="default"/>
          <w:lang w:val="en" w:eastAsia="zh-CN"/>
        </w:rPr>
      </w:pPr>
      <w:r>
        <w:rPr>
          <w:rFonts w:hint="default"/>
          <w:lang w:val="en" w:eastAsia="zh-CN"/>
        </w:rPr>
        <w:t>SENet (Hu et al., 2018), DenseNet (Huang et al., 2017), Inception-ResNet-V2 (Szegedy</w:t>
      </w:r>
    </w:p>
    <w:p>
      <w:pPr>
        <w:numPr>
          <w:ilvl w:val="0"/>
          <w:numId w:val="0"/>
        </w:numPr>
        <w:rPr>
          <w:rFonts w:hint="default"/>
          <w:lang w:val="en" w:eastAsia="zh-CN"/>
        </w:rPr>
      </w:pPr>
      <w:r>
        <w:rPr>
          <w:rFonts w:hint="default"/>
          <w:lang w:val="en" w:eastAsia="zh-CN"/>
        </w:rPr>
        <w:t>et al., 2017), Inception-V4 (Szegedy et al., 2017), and Xception (Chollet, 2017).</w:t>
      </w:r>
    </w:p>
    <w:p>
      <w:pPr>
        <w:numPr>
          <w:ilvl w:val="0"/>
          <w:numId w:val="0"/>
        </w:numPr>
        <w:rPr>
          <w:rFonts w:hint="default"/>
          <w:lang w:val="en" w:eastAsia="zh-CN"/>
        </w:rPr>
      </w:pPr>
      <w:r>
        <w:rPr>
          <w:rFonts w:hint="default"/>
          <w:lang w:val="en" w:eastAsia="zh-CN"/>
        </w:rPr>
        <w:t>• Lightweight models: NASNet (Zoph et al., 2018), MobileNetV2 (Sandler et al., 2018),</w:t>
      </w:r>
    </w:p>
    <w:p>
      <w:pPr>
        <w:numPr>
          <w:ilvl w:val="0"/>
          <w:numId w:val="0"/>
        </w:numPr>
        <w:rPr>
          <w:rFonts w:hint="default"/>
          <w:lang w:val="en" w:eastAsia="zh-CN"/>
        </w:rPr>
      </w:pPr>
      <w:r>
        <w:rPr>
          <w:rFonts w:hint="default"/>
          <w:lang w:val="en" w:eastAsia="zh-CN"/>
        </w:rPr>
        <w:t>ShuffleNet(V2) (Zhang et al., 2018; Ma et al., 2018), and SqueezeNet (Iandola et al., 2016).</w:t>
      </w:r>
    </w:p>
    <w:p>
      <w:pPr>
        <w:numPr>
          <w:ilvl w:val="0"/>
          <w:numId w:val="0"/>
        </w:numPr>
        <w:rPr>
          <w:rFonts w:hint="default"/>
          <w:lang w:val="en" w:eastAsia="zh-CN"/>
        </w:rPr>
      </w:pPr>
      <w:r>
        <w:rPr>
          <w:rFonts w:hint="default"/>
          <w:lang w:val="en" w:eastAsia="zh-CN"/>
        </w:rPr>
        <w:t xml:space="preserve">• </w:t>
      </w:r>
      <w:r>
        <w:rPr>
          <w:rFonts w:hint="default"/>
          <w:color w:val="FF0000"/>
          <w:u w:val="single"/>
          <w:lang w:val="en" w:eastAsia="zh-CN"/>
        </w:rPr>
        <w:t>Re-ID specific models</w:t>
      </w:r>
      <w:r>
        <w:rPr>
          <w:rFonts w:hint="default"/>
          <w:lang w:val="en" w:eastAsia="zh-CN"/>
        </w:rPr>
        <w:t>: MuDeep (Qian et al., 2017), ResNet-mid (Yu et al., 2017),</w:t>
      </w:r>
    </w:p>
    <w:p>
      <w:pPr>
        <w:numPr>
          <w:ilvl w:val="0"/>
          <w:numId w:val="0"/>
        </w:numPr>
        <w:rPr>
          <w:rFonts w:hint="default"/>
          <w:lang w:val="en" w:eastAsia="zh-CN"/>
        </w:rPr>
      </w:pPr>
      <w:r>
        <w:rPr>
          <w:rFonts w:hint="default"/>
          <w:lang w:val="en" w:eastAsia="zh-CN"/>
        </w:rPr>
        <w:t>HACNN (Li et al., 2018), PCB (Sun et al., 2018), MLFN (Chang et al., 2018), OSNet (Zhou</w:t>
      </w:r>
    </w:p>
    <w:p>
      <w:pPr>
        <w:numPr>
          <w:ilvl w:val="0"/>
          <w:numId w:val="0"/>
        </w:numPr>
        <w:rPr>
          <w:rFonts w:hint="default"/>
          <w:lang w:val="en" w:eastAsia="zh-CN"/>
        </w:rPr>
      </w:pPr>
      <w:r>
        <w:rPr>
          <w:rFonts w:hint="default"/>
          <w:lang w:val="en" w:eastAsia="zh-CN"/>
        </w:rPr>
        <w:t>et al., 2019b), and OSNet-AIN (Zhou et al., 2019a)</w:t>
      </w:r>
    </w:p>
    <w:p>
      <w:pPr>
        <w:numPr>
          <w:ilvl w:val="0"/>
          <w:numId w:val="0"/>
        </w:numPr>
        <w:rPr>
          <w:rFonts w:hint="default"/>
          <w:lang w:val="en" w:eastAsia="zh-CN"/>
        </w:rPr>
      </w:pPr>
    </w:p>
    <w:p>
      <w:pPr>
        <w:numPr>
          <w:ilvl w:val="0"/>
          <w:numId w:val="0"/>
        </w:numPr>
        <w:rPr>
          <w:rFonts w:hint="default"/>
          <w:lang w:val="en" w:eastAsia="zh-CN"/>
        </w:rPr>
      </w:pPr>
    </w:p>
    <w:p>
      <w:pPr>
        <w:numPr>
          <w:ilvl w:val="0"/>
          <w:numId w:val="0"/>
        </w:numPr>
        <w:rPr>
          <w:rFonts w:hint="default"/>
          <w:lang w:val="en" w:eastAsia="zh-CN"/>
        </w:rPr>
      </w:pPr>
    </w:p>
    <w:p>
      <w:pPr>
        <w:numPr>
          <w:ilvl w:val="0"/>
          <w:numId w:val="0"/>
        </w:numPr>
        <w:rPr>
          <w:rFonts w:hint="default"/>
          <w:lang w:val="en" w:eastAsia="zh-CN"/>
        </w:rPr>
      </w:pPr>
    </w:p>
    <w:p>
      <w:pPr>
        <w:numPr>
          <w:ilvl w:val="0"/>
          <w:numId w:val="0"/>
        </w:numPr>
        <w:rPr>
          <w:rFonts w:hint="default"/>
          <w:lang w:val="en" w:eastAsia="zh-CN"/>
        </w:rPr>
      </w:pPr>
    </w:p>
    <w:p>
      <w:pPr>
        <w:numPr>
          <w:ilvl w:val="0"/>
          <w:numId w:val="0"/>
        </w:numPr>
        <w:rPr>
          <w:rFonts w:hint="default"/>
          <w:u w:val="none"/>
          <w:lang w:val="en" w:eastAsia="zh-CN"/>
        </w:rPr>
      </w:pPr>
      <w:r>
        <w:rPr>
          <w:rFonts w:hint="default"/>
          <w:b/>
          <w:bCs/>
          <w:lang w:val="en" w:eastAsia="zh-CN"/>
        </w:rPr>
        <w:t>4 Discussion</w:t>
      </w:r>
    </w:p>
    <w:p>
      <w:pPr>
        <w:pStyle w:val="3"/>
        <w:bidi w:val="0"/>
        <w:rPr>
          <w:rFonts w:hint="eastAsia"/>
          <w:lang w:val="en-US" w:eastAsia="zh-CN"/>
        </w:rPr>
      </w:pPr>
      <w:r>
        <w:rPr>
          <w:rFonts w:hint="eastAsia"/>
          <w:lang w:val="en-US" w:eastAsia="zh-CN"/>
        </w:rPr>
        <w:t>5 难理解点</w:t>
      </w:r>
    </w:p>
    <w:p>
      <w:pPr>
        <w:rPr>
          <w:rFonts w:hint="eastAsia"/>
          <w:lang w:val="en-US" w:eastAsia="zh-CN"/>
        </w:rPr>
      </w:pPr>
      <w:r>
        <w:rPr>
          <w:rFonts w:hint="eastAsia"/>
          <w:lang w:val="en-US" w:eastAsia="zh-CN"/>
        </w:rPr>
        <w:br w:type="page"/>
      </w:r>
    </w:p>
    <w:p>
      <w:pPr>
        <w:keepNext w:val="0"/>
        <w:keepLines w:val="0"/>
        <w:widowControl/>
        <w:suppressLineNumbers w:val="0"/>
        <w:jc w:val="left"/>
        <w:rPr>
          <w:rFonts w:hint="default"/>
          <w:lang w:val="en"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E1979"/>
    <w:multiLevelType w:val="singleLevel"/>
    <w:tmpl w:val="BFFE197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0F6C505"/>
    <w:rsid w:val="1ABFEB52"/>
    <w:rsid w:val="1DBB81F0"/>
    <w:rsid w:val="2F7FDCB4"/>
    <w:rsid w:val="3EAB3C37"/>
    <w:rsid w:val="3EFF6F86"/>
    <w:rsid w:val="539F053C"/>
    <w:rsid w:val="5BDF6FBF"/>
    <w:rsid w:val="5DFBFC50"/>
    <w:rsid w:val="67534F76"/>
    <w:rsid w:val="775FD4CE"/>
    <w:rsid w:val="77F75595"/>
    <w:rsid w:val="7BFFD173"/>
    <w:rsid w:val="7DEF31EE"/>
    <w:rsid w:val="7E7CAC07"/>
    <w:rsid w:val="7F7F0951"/>
    <w:rsid w:val="9BFB10C2"/>
    <w:rsid w:val="AFFA83E7"/>
    <w:rsid w:val="AFFCB1CF"/>
    <w:rsid w:val="BF7FD828"/>
    <w:rsid w:val="BFFA25C4"/>
    <w:rsid w:val="C0F6C505"/>
    <w:rsid w:val="DC7FE34A"/>
    <w:rsid w:val="DE7D58B5"/>
    <w:rsid w:val="EFFFA186"/>
    <w:rsid w:val="FEE4E378"/>
    <w:rsid w:val="FF57F5FC"/>
    <w:rsid w:val="FFEFE56E"/>
    <w:rsid w:val="FFF3F459"/>
    <w:rsid w:val="FFFDE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219</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2020-07-17T03:06:00Z</dcterms:created>
  <dc:creator>gaoziqiang</dc:creator>
  <cp:lastModifiedBy>gaoziqiang</cp:lastModifiedBy>
  <dcterms:modified xsi:type="dcterms:W3CDTF">2020-10-20T07:52:35Z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2052-11.1.0.9615</vt:lpwstr>
  </property>
</Properties>
</file>