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2108" w:rsidRDefault="00442AF6" w:rsidP="00F42C89">
      <w:pPr>
        <w:jc w:val="center"/>
        <w:rPr>
          <w:b/>
          <w:sz w:val="28"/>
          <w:szCs w:val="28"/>
        </w:rPr>
      </w:pPr>
      <w:r w:rsidRPr="00442AF6">
        <w:rPr>
          <w:rFonts w:hint="eastAsia"/>
          <w:b/>
          <w:sz w:val="28"/>
          <w:szCs w:val="28"/>
        </w:rPr>
        <w:t>霹雳侠策略自动产生系统使用说明</w:t>
      </w:r>
    </w:p>
    <w:p w:rsidR="00F42C89" w:rsidRPr="00F42C89" w:rsidRDefault="00F42C89" w:rsidP="00F42C89">
      <w:pPr>
        <w:jc w:val="center"/>
        <w:rPr>
          <w:b/>
          <w:sz w:val="24"/>
          <w:szCs w:val="24"/>
        </w:rPr>
      </w:pPr>
      <w:r w:rsidRPr="00F42C89">
        <w:rPr>
          <w:rFonts w:hint="eastAsia"/>
          <w:b/>
          <w:sz w:val="24"/>
          <w:szCs w:val="24"/>
        </w:rPr>
        <w:t>周袤2</w:t>
      </w:r>
      <w:r w:rsidRPr="00F42C89">
        <w:rPr>
          <w:b/>
          <w:sz w:val="24"/>
          <w:szCs w:val="24"/>
        </w:rPr>
        <w:t>019/1/15</w:t>
      </w:r>
    </w:p>
    <w:p w:rsidR="00353014" w:rsidRDefault="00353014" w:rsidP="00353014"/>
    <w:p w:rsidR="00353014" w:rsidRDefault="00353014" w:rsidP="00353014">
      <w:pPr>
        <w:pStyle w:val="1"/>
        <w:numPr>
          <w:ilvl w:val="0"/>
          <w:numId w:val="1"/>
        </w:numPr>
        <w:ind w:firstLineChars="0"/>
        <w:rPr>
          <w:b/>
        </w:rPr>
      </w:pPr>
      <w:r>
        <w:rPr>
          <w:rFonts w:hint="eastAsia"/>
          <w:b/>
        </w:rPr>
        <w:t>系统构成</w:t>
      </w:r>
    </w:p>
    <w:p w:rsidR="00353014" w:rsidRDefault="00353014" w:rsidP="00353014">
      <w:r>
        <w:rPr>
          <w:rFonts w:hint="eastAsia"/>
        </w:rPr>
        <w:t>产生平台：策略的自动产生，回测，归因等等</w:t>
      </w:r>
    </w:p>
    <w:p w:rsidR="00353014" w:rsidRDefault="00353014" w:rsidP="00353014">
      <w:pPr>
        <w:rPr>
          <w:rFonts w:ascii="Georgia" w:hAnsi="Georgia"/>
          <w:color w:val="333333"/>
          <w:shd w:val="clear" w:color="auto" w:fill="FFFFFF"/>
        </w:rPr>
      </w:pPr>
      <w:r>
        <w:rPr>
          <w:rFonts w:ascii="Georgia" w:hAnsi="Georgia"/>
          <w:color w:val="333333"/>
          <w:shd w:val="clear" w:color="auto" w:fill="FFFFFF"/>
        </w:rPr>
        <w:t>交易平台</w:t>
      </w:r>
      <w:r>
        <w:rPr>
          <w:rFonts w:ascii="Georgia" w:hAnsi="Georgia" w:hint="eastAsia"/>
          <w:color w:val="333333"/>
          <w:shd w:val="clear" w:color="auto" w:fill="FFFFFF"/>
        </w:rPr>
        <w:t>：整合了</w:t>
      </w:r>
      <w:r>
        <w:rPr>
          <w:rFonts w:ascii="Georgia" w:hAnsi="Georgia" w:hint="eastAsia"/>
          <w:color w:val="333333"/>
          <w:shd w:val="clear" w:color="auto" w:fill="FFFFFF"/>
        </w:rPr>
        <w:t>VNPY</w:t>
      </w:r>
      <w:r>
        <w:rPr>
          <w:rFonts w:ascii="Georgia" w:hAnsi="Georgia" w:hint="eastAsia"/>
          <w:color w:val="333333"/>
          <w:shd w:val="clear" w:color="auto" w:fill="FFFFFF"/>
        </w:rPr>
        <w:t>，能够直接对接实盘</w:t>
      </w:r>
    </w:p>
    <w:p w:rsidR="00353014" w:rsidRDefault="00353014" w:rsidP="00353014"/>
    <w:p w:rsidR="00353014" w:rsidRDefault="00353014" w:rsidP="00353014"/>
    <w:p w:rsidR="00353014" w:rsidRDefault="00353014" w:rsidP="00353014">
      <w:pPr>
        <w:pStyle w:val="1"/>
        <w:numPr>
          <w:ilvl w:val="0"/>
          <w:numId w:val="1"/>
        </w:numPr>
        <w:ind w:firstLineChars="0"/>
        <w:rPr>
          <w:b/>
        </w:rPr>
      </w:pPr>
      <w:r>
        <w:rPr>
          <w:rFonts w:hint="eastAsia"/>
          <w:b/>
        </w:rPr>
        <w:t>快速开始 — 使用步骤</w:t>
      </w:r>
    </w:p>
    <w:p w:rsidR="004C0909" w:rsidRDefault="00353014" w:rsidP="00353014">
      <w:pPr>
        <w:pStyle w:val="1"/>
        <w:numPr>
          <w:ilvl w:val="0"/>
          <w:numId w:val="2"/>
        </w:numPr>
        <w:ind w:firstLineChars="0"/>
      </w:pPr>
      <w:r>
        <w:rPr>
          <w:rFonts w:hint="eastAsia"/>
        </w:rPr>
        <w:t>安装</w:t>
      </w:r>
    </w:p>
    <w:p w:rsidR="00353014" w:rsidRDefault="00353014" w:rsidP="00353014">
      <w:pPr>
        <w:pStyle w:val="1"/>
        <w:numPr>
          <w:ilvl w:val="1"/>
          <w:numId w:val="2"/>
        </w:numPr>
        <w:ind w:firstLineChars="0"/>
      </w:pPr>
      <w:r>
        <w:rPr>
          <w:rFonts w:hint="eastAsia"/>
        </w:rPr>
        <w:t>在安装文件夹下找到INSTALL</w:t>
      </w:r>
      <w:r>
        <w:t>.bat</w:t>
      </w:r>
      <w:r>
        <w:rPr>
          <w:rFonts w:hint="eastAsia"/>
        </w:rPr>
        <w:t>，使用管理员权限打开</w:t>
      </w:r>
    </w:p>
    <w:p w:rsidR="00353014" w:rsidRDefault="00442AF6" w:rsidP="00353014">
      <w:pPr>
        <w:pStyle w:val="1"/>
        <w:numPr>
          <w:ilvl w:val="1"/>
          <w:numId w:val="2"/>
        </w:numPr>
        <w:ind w:firstLineChars="0"/>
      </w:pPr>
      <w:r>
        <w:rPr>
          <w:rFonts w:hint="eastAsia"/>
        </w:rPr>
        <w:t>有时需要</w:t>
      </w:r>
      <w:r w:rsidR="00353014">
        <w:rPr>
          <w:rFonts w:hint="eastAsia"/>
        </w:rPr>
        <w:t>在</w:t>
      </w:r>
      <w:r w:rsidR="009B2D9D">
        <w:rPr>
          <w:rFonts w:hint="eastAsia"/>
        </w:rPr>
        <w:t>c</w:t>
      </w:r>
      <w:r w:rsidR="009B2D9D">
        <w:t>:\tools</w:t>
      </w:r>
      <w:r w:rsidR="009B2D9D">
        <w:rPr>
          <w:rFonts w:hint="eastAsia"/>
        </w:rPr>
        <w:t>下找到MongoDB安装程序，双击完成安装</w:t>
      </w:r>
    </w:p>
    <w:p w:rsidR="00F51FAA" w:rsidRDefault="00F51FAA" w:rsidP="00F51FAA">
      <w:pPr>
        <w:pStyle w:val="1"/>
        <w:ind w:left="840" w:firstLineChars="0" w:firstLine="0"/>
      </w:pPr>
    </w:p>
    <w:p w:rsidR="00353014" w:rsidRDefault="00353014" w:rsidP="00353014">
      <w:pPr>
        <w:pStyle w:val="1"/>
        <w:numPr>
          <w:ilvl w:val="0"/>
          <w:numId w:val="2"/>
        </w:numPr>
        <w:ind w:firstLineChars="0"/>
      </w:pPr>
      <w:r>
        <w:rPr>
          <w:rFonts w:hint="eastAsia"/>
        </w:rPr>
        <w:t>运行</w:t>
      </w:r>
    </w:p>
    <w:p w:rsidR="009B2D9D" w:rsidRDefault="009B2D9D" w:rsidP="009B2D9D">
      <w:pPr>
        <w:pStyle w:val="1"/>
        <w:numPr>
          <w:ilvl w:val="1"/>
          <w:numId w:val="2"/>
        </w:numPr>
        <w:ind w:firstLineChars="0"/>
      </w:pPr>
      <w:r>
        <w:rPr>
          <w:rFonts w:hint="eastAsia"/>
        </w:rPr>
        <w:t>双击r</w:t>
      </w:r>
      <w:r>
        <w:t>un.bat</w:t>
      </w:r>
      <w:r w:rsidR="002D1541">
        <w:rPr>
          <w:rFonts w:hint="eastAsia"/>
        </w:rPr>
        <w:t>启动策略自动产生程序</w:t>
      </w:r>
    </w:p>
    <w:p w:rsidR="002D1541" w:rsidRDefault="002151EE" w:rsidP="009B2D9D">
      <w:pPr>
        <w:pStyle w:val="1"/>
        <w:numPr>
          <w:ilvl w:val="1"/>
          <w:numId w:val="2"/>
        </w:numPr>
        <w:ind w:firstLineChars="0"/>
      </w:pPr>
      <w:r>
        <w:rPr>
          <w:rFonts w:hint="eastAsia"/>
        </w:rPr>
        <w:t>双击r</w:t>
      </w:r>
      <w:r>
        <w:t>unvnpy.bat</w:t>
      </w:r>
      <w:r>
        <w:rPr>
          <w:rFonts w:hint="eastAsia"/>
        </w:rPr>
        <w:t>启动v</w:t>
      </w:r>
      <w:r>
        <w:t>npy</w:t>
      </w:r>
      <w:r w:rsidR="00F51FAA">
        <w:rPr>
          <w:rFonts w:hint="eastAsia"/>
        </w:rPr>
        <w:t>，vnpy详细教程请参考：</w:t>
      </w:r>
    </w:p>
    <w:p w:rsidR="00F51FAA" w:rsidRDefault="002F013A" w:rsidP="00F51FAA">
      <w:pPr>
        <w:pStyle w:val="1"/>
        <w:ind w:left="840" w:firstLineChars="0" w:firstLine="0"/>
      </w:pPr>
      <w:hyperlink r:id="rId7" w:history="1">
        <w:r w:rsidR="00F51FAA" w:rsidRPr="00766BFE">
          <w:rPr>
            <w:rStyle w:val="a4"/>
          </w:rPr>
          <w:t>https://github.com/vnpy/vnpy/wiki</w:t>
        </w:r>
      </w:hyperlink>
    </w:p>
    <w:p w:rsidR="00F51FAA" w:rsidRPr="00F51FAA" w:rsidRDefault="00F51FAA" w:rsidP="00F51FAA">
      <w:pPr>
        <w:pStyle w:val="1"/>
        <w:ind w:left="840" w:firstLineChars="0" w:firstLine="0"/>
      </w:pPr>
    </w:p>
    <w:p w:rsidR="00353014" w:rsidRDefault="00353014" w:rsidP="00353014">
      <w:pPr>
        <w:pStyle w:val="1"/>
        <w:numPr>
          <w:ilvl w:val="0"/>
          <w:numId w:val="2"/>
        </w:numPr>
        <w:ind w:firstLineChars="0"/>
      </w:pPr>
      <w:r>
        <w:rPr>
          <w:rFonts w:hint="eastAsia"/>
        </w:rPr>
        <w:t>更新</w:t>
      </w:r>
    </w:p>
    <w:p w:rsidR="002151EE" w:rsidRDefault="002151EE" w:rsidP="00552D2D">
      <w:pPr>
        <w:pStyle w:val="1"/>
        <w:numPr>
          <w:ilvl w:val="1"/>
          <w:numId w:val="2"/>
        </w:numPr>
        <w:ind w:firstLineChars="0"/>
      </w:pPr>
      <w:r>
        <w:rPr>
          <w:rFonts w:hint="eastAsia"/>
        </w:rPr>
        <w:t>双击U</w:t>
      </w:r>
      <w:r>
        <w:t>PGRADE.bat</w:t>
      </w:r>
      <w:r>
        <w:rPr>
          <w:rFonts w:hint="eastAsia"/>
        </w:rPr>
        <w:t>进行更新</w:t>
      </w:r>
    </w:p>
    <w:p w:rsidR="00CD37A5" w:rsidRDefault="00CD37A5" w:rsidP="00CD37A5">
      <w:pPr>
        <w:pStyle w:val="1"/>
        <w:ind w:left="840" w:firstLineChars="0" w:firstLine="0"/>
      </w:pPr>
    </w:p>
    <w:p w:rsidR="00CD37A5" w:rsidRDefault="00CD37A5" w:rsidP="00CD37A5">
      <w:pPr>
        <w:pStyle w:val="1"/>
        <w:numPr>
          <w:ilvl w:val="0"/>
          <w:numId w:val="2"/>
        </w:numPr>
        <w:ind w:firstLineChars="0"/>
      </w:pPr>
      <w:r>
        <w:rPr>
          <w:rFonts w:hint="eastAsia"/>
        </w:rPr>
        <w:t>初次运行需要首先在e</w:t>
      </w:r>
      <w:r>
        <w:t>strategyhouse.com</w:t>
      </w:r>
      <w:r>
        <w:rPr>
          <w:rFonts w:hint="eastAsia"/>
        </w:rPr>
        <w:t>注册用户名和密码</w:t>
      </w:r>
    </w:p>
    <w:p w:rsidR="002151EE" w:rsidRDefault="002151EE" w:rsidP="002151EE">
      <w:pPr>
        <w:pStyle w:val="1"/>
        <w:ind w:firstLineChars="0" w:firstLine="0"/>
      </w:pPr>
    </w:p>
    <w:p w:rsidR="002151EE" w:rsidRDefault="002151EE" w:rsidP="002151EE">
      <w:pPr>
        <w:pStyle w:val="1"/>
        <w:numPr>
          <w:ilvl w:val="0"/>
          <w:numId w:val="1"/>
        </w:numPr>
        <w:ind w:firstLineChars="0"/>
        <w:rPr>
          <w:b/>
        </w:rPr>
      </w:pPr>
      <w:r>
        <w:rPr>
          <w:rFonts w:hint="eastAsia"/>
          <w:b/>
        </w:rPr>
        <w:t>窗口</w:t>
      </w:r>
    </w:p>
    <w:p w:rsidR="002151EE" w:rsidRDefault="002151EE" w:rsidP="002151EE">
      <w:pPr>
        <w:pStyle w:val="1"/>
        <w:numPr>
          <w:ilvl w:val="1"/>
          <w:numId w:val="1"/>
        </w:numPr>
        <w:ind w:firstLineChars="0"/>
        <w:rPr>
          <w:b/>
        </w:rPr>
      </w:pPr>
      <w:r>
        <w:rPr>
          <w:rFonts w:hint="eastAsia"/>
          <w:b/>
        </w:rPr>
        <w:t>策略产生</w:t>
      </w:r>
    </w:p>
    <w:p w:rsidR="008A3350" w:rsidRDefault="008A3350" w:rsidP="008A3350">
      <w:pPr>
        <w:pStyle w:val="1"/>
        <w:ind w:left="360" w:firstLineChars="0" w:firstLine="0"/>
        <w:rPr>
          <w:b/>
        </w:rPr>
      </w:pPr>
    </w:p>
    <w:p w:rsidR="00EA1D5E" w:rsidRDefault="005879D5" w:rsidP="0070022A">
      <w:pPr>
        <w:pStyle w:val="1"/>
        <w:ind w:left="360" w:firstLineChars="0" w:firstLine="0"/>
        <w:jc w:val="center"/>
        <w:rPr>
          <w:b/>
        </w:rPr>
      </w:pPr>
      <w:r w:rsidRPr="005879D5">
        <w:rPr>
          <w:b/>
          <w:noProof/>
        </w:rPr>
        <w:lastRenderedPageBreak/>
        <w:drawing>
          <wp:inline distT="0" distB="0" distL="0" distR="0">
            <wp:extent cx="5274310" cy="5454628"/>
            <wp:effectExtent l="0" t="0" r="2540" b="0"/>
            <wp:docPr id="6" name="图片 6" descr="C:\Users\maozh\AppData\Local\Temp\15477870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ozh\AppData\Local\Temp\1547787049(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5454628"/>
                    </a:xfrm>
                    <a:prstGeom prst="rect">
                      <a:avLst/>
                    </a:prstGeom>
                    <a:noFill/>
                    <a:ln>
                      <a:noFill/>
                    </a:ln>
                  </pic:spPr>
                </pic:pic>
              </a:graphicData>
            </a:graphic>
          </wp:inline>
        </w:drawing>
      </w:r>
    </w:p>
    <w:p w:rsidR="00EA1D5E" w:rsidRDefault="00EA1D5E" w:rsidP="008A3350">
      <w:pPr>
        <w:pStyle w:val="1"/>
        <w:ind w:left="360" w:firstLineChars="0" w:firstLine="0"/>
        <w:rPr>
          <w:b/>
        </w:rPr>
      </w:pPr>
    </w:p>
    <w:p w:rsidR="00EA1D5E" w:rsidRDefault="00EA1D5E" w:rsidP="008A3350">
      <w:pPr>
        <w:pStyle w:val="1"/>
        <w:ind w:left="360" w:firstLineChars="0" w:firstLine="0"/>
        <w:rPr>
          <w:b/>
        </w:rPr>
      </w:pPr>
    </w:p>
    <w:tbl>
      <w:tblPr>
        <w:tblStyle w:val="a3"/>
        <w:tblW w:w="8206" w:type="dxa"/>
        <w:tblInd w:w="720" w:type="dxa"/>
        <w:tblLayout w:type="fixed"/>
        <w:tblLook w:val="04A0" w:firstRow="1" w:lastRow="0" w:firstColumn="1" w:lastColumn="0" w:noHBand="0" w:noVBand="1"/>
      </w:tblPr>
      <w:tblGrid>
        <w:gridCol w:w="2526"/>
        <w:gridCol w:w="5680"/>
      </w:tblGrid>
      <w:tr w:rsidR="008A3350" w:rsidTr="008A3350">
        <w:tc>
          <w:tcPr>
            <w:tcW w:w="2526" w:type="dxa"/>
          </w:tcPr>
          <w:p w:rsidR="008A3350" w:rsidRPr="00A95EAB" w:rsidRDefault="008A3350" w:rsidP="00552D2D">
            <w:pPr>
              <w:pStyle w:val="1"/>
              <w:ind w:firstLineChars="0" w:firstLine="0"/>
              <w:rPr>
                <w:b/>
              </w:rPr>
            </w:pPr>
            <w:r w:rsidRPr="00A95EAB">
              <w:rPr>
                <w:rFonts w:hint="eastAsia"/>
                <w:b/>
              </w:rPr>
              <w:t>参数</w:t>
            </w:r>
          </w:p>
        </w:tc>
        <w:tc>
          <w:tcPr>
            <w:tcW w:w="5680" w:type="dxa"/>
          </w:tcPr>
          <w:p w:rsidR="008A3350" w:rsidRPr="00A95EAB" w:rsidRDefault="008A3350" w:rsidP="00552D2D">
            <w:pPr>
              <w:pStyle w:val="1"/>
              <w:ind w:firstLineChars="0" w:firstLine="0"/>
              <w:rPr>
                <w:b/>
              </w:rPr>
            </w:pPr>
            <w:r w:rsidRPr="00A95EAB">
              <w:rPr>
                <w:rFonts w:hint="eastAsia"/>
                <w:b/>
              </w:rPr>
              <w:t>说明</w:t>
            </w:r>
          </w:p>
        </w:tc>
      </w:tr>
      <w:tr w:rsidR="008A3350" w:rsidTr="008A3350">
        <w:tc>
          <w:tcPr>
            <w:tcW w:w="2526" w:type="dxa"/>
          </w:tcPr>
          <w:p w:rsidR="008A3350" w:rsidRDefault="008A3350" w:rsidP="00552D2D">
            <w:pPr>
              <w:pStyle w:val="1"/>
              <w:ind w:firstLineChars="0" w:firstLine="0"/>
            </w:pPr>
            <w:r>
              <w:rPr>
                <w:rFonts w:hint="eastAsia"/>
              </w:rPr>
              <w:t>产生方式</w:t>
            </w:r>
          </w:p>
        </w:tc>
        <w:tc>
          <w:tcPr>
            <w:tcW w:w="5680" w:type="dxa"/>
          </w:tcPr>
          <w:p w:rsidR="008A3350" w:rsidRDefault="008A3350" w:rsidP="00552D2D">
            <w:r>
              <w:rPr>
                <w:rFonts w:hint="eastAsia"/>
              </w:rPr>
              <w:t>基于机器学习</w:t>
            </w:r>
            <w:r>
              <w:rPr>
                <w:rFonts w:hint="eastAsia"/>
              </w:rPr>
              <w:t>/</w:t>
            </w:r>
            <w:r>
              <w:rPr>
                <w:rFonts w:hint="eastAsia"/>
              </w:rPr>
              <w:t>基于规则</w:t>
            </w:r>
            <w:r w:rsidR="00CB6E2B">
              <w:rPr>
                <w:rFonts w:hint="eastAsia"/>
              </w:rPr>
              <w:t>，默认基于机器学习</w:t>
            </w:r>
          </w:p>
        </w:tc>
      </w:tr>
      <w:tr w:rsidR="008A3350" w:rsidTr="008A3350">
        <w:tc>
          <w:tcPr>
            <w:tcW w:w="2526" w:type="dxa"/>
          </w:tcPr>
          <w:p w:rsidR="008A3350" w:rsidRDefault="008A3350" w:rsidP="00552D2D">
            <w:pPr>
              <w:pStyle w:val="1"/>
              <w:ind w:firstLineChars="0" w:firstLine="0"/>
            </w:pPr>
            <w:r>
              <w:rPr>
                <w:rFonts w:hint="eastAsia"/>
              </w:rPr>
              <w:t>存储路径</w:t>
            </w:r>
          </w:p>
        </w:tc>
        <w:tc>
          <w:tcPr>
            <w:tcW w:w="5680" w:type="dxa"/>
          </w:tcPr>
          <w:p w:rsidR="008A3350" w:rsidRDefault="008A3350" w:rsidP="00552D2D">
            <w:pPr>
              <w:pStyle w:val="1"/>
              <w:ind w:firstLineChars="0" w:firstLine="0"/>
            </w:pPr>
            <w:r>
              <w:rPr>
                <w:rFonts w:hint="eastAsia"/>
              </w:rPr>
              <w:t>用于存放策略的文件夹</w:t>
            </w:r>
          </w:p>
        </w:tc>
      </w:tr>
      <w:tr w:rsidR="008A3350" w:rsidTr="008A3350">
        <w:tc>
          <w:tcPr>
            <w:tcW w:w="2526" w:type="dxa"/>
          </w:tcPr>
          <w:p w:rsidR="008A3350" w:rsidRDefault="008A3350" w:rsidP="00552D2D">
            <w:pPr>
              <w:pStyle w:val="1"/>
              <w:ind w:firstLineChars="0" w:firstLine="0"/>
            </w:pPr>
            <w:r>
              <w:rPr>
                <w:rFonts w:hint="eastAsia"/>
              </w:rPr>
              <w:t>标的代码</w:t>
            </w:r>
          </w:p>
        </w:tc>
        <w:tc>
          <w:tcPr>
            <w:tcW w:w="5680" w:type="dxa"/>
          </w:tcPr>
          <w:p w:rsidR="008A3350" w:rsidRDefault="008A3350" w:rsidP="00552D2D">
            <w:pPr>
              <w:pStyle w:val="1"/>
              <w:ind w:firstLineChars="0" w:firstLine="0"/>
            </w:pPr>
            <w:r>
              <w:rPr>
                <w:rFonts w:hint="eastAsia"/>
              </w:rPr>
              <w:t>交易标的代码</w:t>
            </w:r>
          </w:p>
        </w:tc>
      </w:tr>
      <w:tr w:rsidR="008A3350" w:rsidTr="008A3350">
        <w:tc>
          <w:tcPr>
            <w:tcW w:w="2526" w:type="dxa"/>
          </w:tcPr>
          <w:p w:rsidR="008A3350" w:rsidRDefault="008A3350" w:rsidP="00552D2D">
            <w:pPr>
              <w:pStyle w:val="1"/>
              <w:ind w:firstLineChars="0" w:firstLine="0"/>
            </w:pPr>
            <w:r>
              <w:rPr>
                <w:rFonts w:hint="eastAsia"/>
              </w:rPr>
              <w:t>策略名称</w:t>
            </w:r>
          </w:p>
        </w:tc>
        <w:tc>
          <w:tcPr>
            <w:tcW w:w="5680" w:type="dxa"/>
          </w:tcPr>
          <w:p w:rsidR="00884EBD" w:rsidRDefault="008A3350" w:rsidP="00552D2D">
            <w:pPr>
              <w:pStyle w:val="1"/>
              <w:ind w:firstLineChars="0" w:firstLine="0"/>
            </w:pPr>
            <w:r>
              <w:rPr>
                <w:rFonts w:hint="eastAsia"/>
              </w:rPr>
              <w:t>策略名</w:t>
            </w:r>
            <w:r w:rsidR="00CB6E2B">
              <w:rPr>
                <w:rFonts w:hint="eastAsia"/>
              </w:rPr>
              <w:t>，若没有输入，则随机取名</w:t>
            </w:r>
            <w:r w:rsidR="00884EBD">
              <w:rPr>
                <w:rFonts w:hint="eastAsia"/>
              </w:rPr>
              <w:t>，策略名称需要以</w:t>
            </w:r>
            <w:r w:rsidR="00884EBD">
              <w:rPr>
                <w:rFonts w:hint="eastAsia"/>
              </w:rPr>
              <w:t>Auto_</w:t>
            </w:r>
            <w:r w:rsidR="00884EBD">
              <w:rPr>
                <w:rFonts w:hint="eastAsia"/>
              </w:rPr>
              <w:t>开始</w:t>
            </w:r>
          </w:p>
        </w:tc>
      </w:tr>
      <w:tr w:rsidR="008A3350" w:rsidTr="008A3350">
        <w:tc>
          <w:tcPr>
            <w:tcW w:w="2526" w:type="dxa"/>
          </w:tcPr>
          <w:p w:rsidR="008A3350" w:rsidRDefault="008A3350" w:rsidP="00552D2D">
            <w:pPr>
              <w:pStyle w:val="1"/>
              <w:ind w:firstLineChars="0" w:firstLine="0"/>
            </w:pPr>
            <w:r>
              <w:rPr>
                <w:rFonts w:hint="eastAsia"/>
              </w:rPr>
              <w:t>因子数目</w:t>
            </w:r>
          </w:p>
        </w:tc>
        <w:tc>
          <w:tcPr>
            <w:tcW w:w="5680" w:type="dxa"/>
          </w:tcPr>
          <w:p w:rsidR="008A3350" w:rsidRDefault="008A3350" w:rsidP="00552D2D">
            <w:pPr>
              <w:pStyle w:val="1"/>
              <w:ind w:firstLineChars="0" w:firstLine="0"/>
            </w:pPr>
            <w:r>
              <w:rPr>
                <w:rFonts w:hint="eastAsia"/>
              </w:rPr>
              <w:t>单次抽取的特征数目</w:t>
            </w:r>
            <w:r w:rsidR="00CB6E2B">
              <w:rPr>
                <w:rFonts w:hint="eastAsia"/>
              </w:rPr>
              <w:t>，默认为</w:t>
            </w:r>
            <w:r w:rsidR="00CB6E2B">
              <w:rPr>
                <w:rFonts w:hint="eastAsia"/>
              </w:rPr>
              <w:t>5</w:t>
            </w:r>
          </w:p>
        </w:tc>
      </w:tr>
      <w:tr w:rsidR="008A3350" w:rsidTr="008A3350">
        <w:tc>
          <w:tcPr>
            <w:tcW w:w="2526" w:type="dxa"/>
          </w:tcPr>
          <w:p w:rsidR="008A3350" w:rsidRDefault="00EB66FB" w:rsidP="00552D2D">
            <w:pPr>
              <w:pStyle w:val="1"/>
              <w:ind w:firstLineChars="0" w:firstLine="0"/>
            </w:pPr>
            <w:r>
              <w:rPr>
                <w:rFonts w:hint="eastAsia"/>
              </w:rPr>
              <w:t>最大尝试数</w:t>
            </w:r>
          </w:p>
        </w:tc>
        <w:tc>
          <w:tcPr>
            <w:tcW w:w="5680" w:type="dxa"/>
          </w:tcPr>
          <w:p w:rsidR="008A3350" w:rsidRDefault="00EB66FB" w:rsidP="00552D2D">
            <w:pPr>
              <w:pStyle w:val="1"/>
              <w:ind w:firstLineChars="0" w:firstLine="0"/>
            </w:pPr>
            <w:r>
              <w:rPr>
                <w:rFonts w:hint="eastAsia"/>
              </w:rPr>
              <w:t>最多</w:t>
            </w:r>
            <w:r w:rsidR="008A3350">
              <w:rPr>
                <w:rFonts w:hint="eastAsia"/>
              </w:rPr>
              <w:t>尝试的次数</w:t>
            </w:r>
            <w:r>
              <w:rPr>
                <w:rFonts w:hint="eastAsia"/>
              </w:rPr>
              <w:t>，超过该次数不再尝试</w:t>
            </w:r>
            <w:r w:rsidR="00CB6E2B">
              <w:rPr>
                <w:rFonts w:hint="eastAsia"/>
              </w:rPr>
              <w:t>，默认为</w:t>
            </w:r>
            <w:r w:rsidR="00CB6E2B">
              <w:rPr>
                <w:rFonts w:hint="eastAsia"/>
              </w:rPr>
              <w:t>10</w:t>
            </w:r>
          </w:p>
        </w:tc>
      </w:tr>
      <w:tr w:rsidR="008A3350" w:rsidTr="008A3350">
        <w:tc>
          <w:tcPr>
            <w:tcW w:w="2526" w:type="dxa"/>
          </w:tcPr>
          <w:p w:rsidR="008A3350" w:rsidRDefault="00EB66FB" w:rsidP="00552D2D">
            <w:pPr>
              <w:pStyle w:val="1"/>
              <w:ind w:firstLineChars="0" w:firstLine="0"/>
            </w:pPr>
            <w:r>
              <w:rPr>
                <w:rFonts w:hint="eastAsia"/>
              </w:rPr>
              <w:t>开仓成本</w:t>
            </w:r>
          </w:p>
        </w:tc>
        <w:tc>
          <w:tcPr>
            <w:tcW w:w="5680" w:type="dxa"/>
          </w:tcPr>
          <w:p w:rsidR="008A3350" w:rsidRDefault="008A3350" w:rsidP="00552D2D">
            <w:pPr>
              <w:pStyle w:val="1"/>
              <w:ind w:firstLineChars="0" w:firstLine="0"/>
            </w:pPr>
            <w:r>
              <w:rPr>
                <w:rFonts w:hint="eastAsia"/>
              </w:rPr>
              <w:t>开仓成本</w:t>
            </w:r>
            <w:r w:rsidR="00CB6E2B">
              <w:rPr>
                <w:rFonts w:hint="eastAsia"/>
              </w:rPr>
              <w:t>，默认</w:t>
            </w:r>
            <w:r w:rsidR="00CB6E2B">
              <w:rPr>
                <w:rFonts w:hint="eastAsia"/>
              </w:rPr>
              <w:t>0</w:t>
            </w:r>
            <w:r w:rsidR="00CB6E2B">
              <w:t>.001</w:t>
            </w:r>
          </w:p>
        </w:tc>
      </w:tr>
      <w:tr w:rsidR="008A3350" w:rsidTr="008A3350">
        <w:tc>
          <w:tcPr>
            <w:tcW w:w="2526" w:type="dxa"/>
          </w:tcPr>
          <w:p w:rsidR="008A3350" w:rsidRDefault="00EB66FB" w:rsidP="00552D2D">
            <w:pPr>
              <w:pStyle w:val="1"/>
              <w:ind w:firstLineChars="0" w:firstLine="0"/>
            </w:pPr>
            <w:r>
              <w:rPr>
                <w:rFonts w:hint="eastAsia"/>
              </w:rPr>
              <w:t>平仓成本</w:t>
            </w:r>
          </w:p>
        </w:tc>
        <w:tc>
          <w:tcPr>
            <w:tcW w:w="5680" w:type="dxa"/>
          </w:tcPr>
          <w:p w:rsidR="008A3350" w:rsidRDefault="008A3350" w:rsidP="00552D2D">
            <w:pPr>
              <w:pStyle w:val="1"/>
              <w:ind w:firstLineChars="0" w:firstLine="0"/>
            </w:pPr>
            <w:r>
              <w:rPr>
                <w:rFonts w:hint="eastAsia"/>
              </w:rPr>
              <w:t>平仓成本</w:t>
            </w:r>
            <w:r w:rsidR="00CB6E2B">
              <w:rPr>
                <w:rFonts w:hint="eastAsia"/>
              </w:rPr>
              <w:t>，默认</w:t>
            </w:r>
            <w:r w:rsidR="00CB6E2B">
              <w:rPr>
                <w:rFonts w:hint="eastAsia"/>
              </w:rPr>
              <w:t>0</w:t>
            </w:r>
            <w:r w:rsidR="00CB6E2B">
              <w:t>.001</w:t>
            </w:r>
          </w:p>
        </w:tc>
      </w:tr>
      <w:tr w:rsidR="008A3350" w:rsidTr="008A3350">
        <w:tc>
          <w:tcPr>
            <w:tcW w:w="2526" w:type="dxa"/>
          </w:tcPr>
          <w:p w:rsidR="008A3350" w:rsidRDefault="00EB66FB" w:rsidP="00552D2D">
            <w:pPr>
              <w:pStyle w:val="1"/>
              <w:ind w:firstLineChars="0" w:firstLine="0"/>
            </w:pPr>
            <w:r>
              <w:rPr>
                <w:rFonts w:hint="eastAsia"/>
              </w:rPr>
              <w:t>日内平仓成本</w:t>
            </w:r>
          </w:p>
        </w:tc>
        <w:tc>
          <w:tcPr>
            <w:tcW w:w="5680" w:type="dxa"/>
          </w:tcPr>
          <w:p w:rsidR="008A3350" w:rsidRDefault="008A3350" w:rsidP="00552D2D">
            <w:pPr>
              <w:pStyle w:val="1"/>
              <w:ind w:firstLineChars="0" w:firstLine="0"/>
            </w:pPr>
            <w:r>
              <w:rPr>
                <w:rFonts w:hint="eastAsia"/>
              </w:rPr>
              <w:t>日内平仓成本（若允许日内平仓）</w:t>
            </w:r>
            <w:r w:rsidR="00CB6E2B">
              <w:rPr>
                <w:rFonts w:hint="eastAsia"/>
              </w:rPr>
              <w:t>，默认</w:t>
            </w:r>
            <w:r w:rsidR="00CB6E2B">
              <w:rPr>
                <w:rFonts w:hint="eastAsia"/>
              </w:rPr>
              <w:t>0</w:t>
            </w:r>
            <w:r w:rsidR="00CB6E2B">
              <w:t>.001</w:t>
            </w:r>
          </w:p>
        </w:tc>
      </w:tr>
      <w:tr w:rsidR="00EB66FB" w:rsidTr="008A3350">
        <w:tc>
          <w:tcPr>
            <w:tcW w:w="2526" w:type="dxa"/>
          </w:tcPr>
          <w:p w:rsidR="00EB66FB" w:rsidRDefault="00EB66FB" w:rsidP="00552D2D">
            <w:pPr>
              <w:pStyle w:val="1"/>
              <w:ind w:firstLineChars="0" w:firstLine="0"/>
            </w:pPr>
            <w:r>
              <w:rPr>
                <w:rFonts w:hint="eastAsia"/>
              </w:rPr>
              <w:t>止损百分比</w:t>
            </w:r>
          </w:p>
        </w:tc>
        <w:tc>
          <w:tcPr>
            <w:tcW w:w="5680" w:type="dxa"/>
          </w:tcPr>
          <w:p w:rsidR="00EB66FB" w:rsidRDefault="00EB66FB" w:rsidP="00CB6E2B">
            <w:pPr>
              <w:pStyle w:val="1"/>
              <w:ind w:firstLineChars="0" w:firstLine="0"/>
            </w:pPr>
            <w:r>
              <w:rPr>
                <w:rFonts w:hint="eastAsia"/>
              </w:rPr>
              <w:t>单笔交易的强制止损百分比</w:t>
            </w:r>
            <w:r w:rsidR="00CB6E2B">
              <w:rPr>
                <w:rFonts w:hint="eastAsia"/>
              </w:rPr>
              <w:t>，默认</w:t>
            </w:r>
            <w:r w:rsidR="00CB6E2B">
              <w:rPr>
                <w:rFonts w:hint="eastAsia"/>
              </w:rPr>
              <w:t>0</w:t>
            </w:r>
            <w:r w:rsidR="00CB6E2B">
              <w:t>.0</w:t>
            </w:r>
            <w:r w:rsidR="00CB6E2B">
              <w:rPr>
                <w:rFonts w:hint="eastAsia"/>
              </w:rPr>
              <w:t>5</w:t>
            </w:r>
          </w:p>
        </w:tc>
      </w:tr>
      <w:tr w:rsidR="00EB66FB" w:rsidTr="008A3350">
        <w:tc>
          <w:tcPr>
            <w:tcW w:w="2526" w:type="dxa"/>
          </w:tcPr>
          <w:p w:rsidR="00EB66FB" w:rsidRDefault="00EB66FB" w:rsidP="00552D2D">
            <w:pPr>
              <w:pStyle w:val="1"/>
              <w:ind w:firstLineChars="0" w:firstLine="0"/>
            </w:pPr>
            <w:r>
              <w:rPr>
                <w:rFonts w:hint="eastAsia"/>
              </w:rPr>
              <w:t>回测方式</w:t>
            </w:r>
          </w:p>
        </w:tc>
        <w:tc>
          <w:tcPr>
            <w:tcW w:w="5680" w:type="dxa"/>
          </w:tcPr>
          <w:p w:rsidR="00EB66FB" w:rsidRDefault="00344F8D" w:rsidP="00552D2D">
            <w:pPr>
              <w:pStyle w:val="1"/>
              <w:ind w:firstLineChars="0" w:firstLine="0"/>
            </w:pPr>
            <w:r>
              <w:rPr>
                <w:rFonts w:hint="eastAsia"/>
              </w:rPr>
              <w:t>多空回测</w:t>
            </w:r>
            <w:r>
              <w:rPr>
                <w:rFonts w:hint="eastAsia"/>
              </w:rPr>
              <w:t>/</w:t>
            </w:r>
            <w:r>
              <w:rPr>
                <w:rFonts w:hint="eastAsia"/>
              </w:rPr>
              <w:t>只多不空</w:t>
            </w:r>
            <w:r>
              <w:rPr>
                <w:rFonts w:hint="eastAsia"/>
              </w:rPr>
              <w:t>/</w:t>
            </w:r>
            <w:r>
              <w:rPr>
                <w:rFonts w:hint="eastAsia"/>
              </w:rPr>
              <w:t>只空不多</w:t>
            </w:r>
            <w:r w:rsidR="00CB6E2B">
              <w:rPr>
                <w:rFonts w:hint="eastAsia"/>
              </w:rPr>
              <w:t>，默认多空回测</w:t>
            </w:r>
          </w:p>
        </w:tc>
      </w:tr>
      <w:tr w:rsidR="00344F8D" w:rsidTr="008A3350">
        <w:tc>
          <w:tcPr>
            <w:tcW w:w="2526" w:type="dxa"/>
          </w:tcPr>
          <w:p w:rsidR="00344F8D" w:rsidRDefault="00344F8D" w:rsidP="00552D2D">
            <w:pPr>
              <w:pStyle w:val="1"/>
              <w:ind w:firstLineChars="0" w:firstLine="0"/>
            </w:pPr>
            <w:r>
              <w:rPr>
                <w:rFonts w:hint="eastAsia"/>
              </w:rPr>
              <w:t>信号频率</w:t>
            </w:r>
          </w:p>
        </w:tc>
        <w:tc>
          <w:tcPr>
            <w:tcW w:w="5680" w:type="dxa"/>
          </w:tcPr>
          <w:p w:rsidR="00344F8D" w:rsidRDefault="00344F8D" w:rsidP="00552D2D">
            <w:pPr>
              <w:pStyle w:val="1"/>
              <w:ind w:firstLineChars="0" w:firstLine="0"/>
            </w:pPr>
            <w:r>
              <w:rPr>
                <w:rFonts w:hint="eastAsia"/>
              </w:rPr>
              <w:t>5</w:t>
            </w:r>
            <w:r>
              <w:t>/15/30/60</w:t>
            </w:r>
            <w:r>
              <w:rPr>
                <w:rFonts w:hint="eastAsia"/>
              </w:rPr>
              <w:t>分钟出一次信号，信号可为做多，做空，维持原来交易仓位</w:t>
            </w:r>
            <w:r w:rsidR="00CB6E2B">
              <w:rPr>
                <w:rFonts w:hint="eastAsia"/>
              </w:rPr>
              <w:t>，默认</w:t>
            </w:r>
            <w:r w:rsidR="00CB6E2B">
              <w:rPr>
                <w:rFonts w:hint="eastAsia"/>
              </w:rPr>
              <w:t>30</w:t>
            </w:r>
            <w:r w:rsidR="00CB6E2B">
              <w:rPr>
                <w:rFonts w:hint="eastAsia"/>
              </w:rPr>
              <w:t>分钟线</w:t>
            </w:r>
          </w:p>
        </w:tc>
      </w:tr>
      <w:tr w:rsidR="00344F8D" w:rsidTr="008A3350">
        <w:tc>
          <w:tcPr>
            <w:tcW w:w="2526" w:type="dxa"/>
          </w:tcPr>
          <w:p w:rsidR="00344F8D" w:rsidRDefault="00344F8D" w:rsidP="00552D2D">
            <w:pPr>
              <w:pStyle w:val="1"/>
              <w:ind w:firstLineChars="0" w:firstLine="0"/>
            </w:pPr>
            <w:r>
              <w:rPr>
                <w:rFonts w:hint="eastAsia"/>
              </w:rPr>
              <w:lastRenderedPageBreak/>
              <w:t>回测开始时间</w:t>
            </w:r>
          </w:p>
        </w:tc>
        <w:tc>
          <w:tcPr>
            <w:tcW w:w="5680" w:type="dxa"/>
          </w:tcPr>
          <w:p w:rsidR="00344F8D" w:rsidRDefault="00786FC0" w:rsidP="00552D2D">
            <w:pPr>
              <w:pStyle w:val="1"/>
              <w:ind w:firstLineChars="0" w:firstLine="0"/>
            </w:pPr>
            <w:r>
              <w:rPr>
                <w:rFonts w:hint="eastAsia"/>
              </w:rPr>
              <w:t>训练交易策略所基于数据的开始时间</w:t>
            </w:r>
          </w:p>
        </w:tc>
      </w:tr>
      <w:tr w:rsidR="00344F8D" w:rsidTr="008A3350">
        <w:tc>
          <w:tcPr>
            <w:tcW w:w="2526" w:type="dxa"/>
          </w:tcPr>
          <w:p w:rsidR="00344F8D" w:rsidRDefault="00344F8D" w:rsidP="00552D2D">
            <w:pPr>
              <w:pStyle w:val="1"/>
              <w:ind w:firstLineChars="0" w:firstLine="0"/>
            </w:pPr>
            <w:r>
              <w:rPr>
                <w:rFonts w:hint="eastAsia"/>
              </w:rPr>
              <w:t>回测结束时间</w:t>
            </w:r>
          </w:p>
        </w:tc>
        <w:tc>
          <w:tcPr>
            <w:tcW w:w="5680" w:type="dxa"/>
          </w:tcPr>
          <w:p w:rsidR="00344F8D" w:rsidRDefault="00786FC0" w:rsidP="00552D2D">
            <w:pPr>
              <w:pStyle w:val="1"/>
              <w:ind w:firstLineChars="0" w:firstLine="0"/>
            </w:pPr>
            <w:r>
              <w:rPr>
                <w:rFonts w:hint="eastAsia"/>
              </w:rPr>
              <w:t>训练交易策略所基于数据的结束时间</w:t>
            </w:r>
          </w:p>
        </w:tc>
      </w:tr>
      <w:tr w:rsidR="00344F8D" w:rsidTr="008A3350">
        <w:tc>
          <w:tcPr>
            <w:tcW w:w="2526" w:type="dxa"/>
          </w:tcPr>
          <w:p w:rsidR="00344F8D" w:rsidRDefault="00344F8D" w:rsidP="00552D2D">
            <w:pPr>
              <w:pStyle w:val="1"/>
              <w:ind w:firstLineChars="0" w:firstLine="0"/>
            </w:pPr>
            <w:r>
              <w:rPr>
                <w:rFonts w:hint="eastAsia"/>
              </w:rPr>
              <w:t>若没有达到要求，保留最佳策略</w:t>
            </w:r>
          </w:p>
        </w:tc>
        <w:tc>
          <w:tcPr>
            <w:tcW w:w="5680" w:type="dxa"/>
          </w:tcPr>
          <w:p w:rsidR="00344F8D" w:rsidRDefault="00786FC0" w:rsidP="00552D2D">
            <w:pPr>
              <w:pStyle w:val="1"/>
              <w:ind w:firstLineChars="0" w:firstLine="0"/>
            </w:pPr>
            <w:r>
              <w:rPr>
                <w:rFonts w:hint="eastAsia"/>
              </w:rPr>
              <w:t>若勾选，</w:t>
            </w:r>
            <w:r w:rsidR="000C0446">
              <w:rPr>
                <w:rFonts w:hint="eastAsia"/>
              </w:rPr>
              <w:t>如果</w:t>
            </w:r>
            <w:r w:rsidR="00CB6E2B">
              <w:rPr>
                <w:rFonts w:hint="eastAsia"/>
              </w:rPr>
              <w:t>进过最大尝试数</w:t>
            </w:r>
            <w:r w:rsidR="000C0446">
              <w:rPr>
                <w:rFonts w:hint="eastAsia"/>
              </w:rPr>
              <w:t>没有达到事先确定的标准，</w:t>
            </w:r>
            <w:r>
              <w:rPr>
                <w:rFonts w:hint="eastAsia"/>
              </w:rPr>
              <w:t>则</w:t>
            </w:r>
            <w:r w:rsidR="000C0446">
              <w:rPr>
                <w:rFonts w:hint="eastAsia"/>
              </w:rPr>
              <w:t>留下最佳的策略</w:t>
            </w:r>
          </w:p>
        </w:tc>
      </w:tr>
      <w:tr w:rsidR="00344F8D" w:rsidTr="008A3350">
        <w:tc>
          <w:tcPr>
            <w:tcW w:w="2526" w:type="dxa"/>
          </w:tcPr>
          <w:p w:rsidR="00344F8D" w:rsidRDefault="00344F8D" w:rsidP="00552D2D">
            <w:pPr>
              <w:pStyle w:val="1"/>
              <w:ind w:firstLineChars="0" w:firstLine="0"/>
            </w:pPr>
            <w:r>
              <w:rPr>
                <w:rFonts w:hint="eastAsia"/>
              </w:rPr>
              <w:t>起始种群数目</w:t>
            </w:r>
          </w:p>
        </w:tc>
        <w:tc>
          <w:tcPr>
            <w:tcW w:w="5680" w:type="dxa"/>
          </w:tcPr>
          <w:p w:rsidR="00344F8D" w:rsidRDefault="000C0446" w:rsidP="00552D2D">
            <w:pPr>
              <w:pStyle w:val="1"/>
              <w:ind w:firstLineChars="0" w:firstLine="0"/>
            </w:pPr>
            <w:r>
              <w:rPr>
                <w:rFonts w:hint="eastAsia"/>
              </w:rPr>
              <w:t>遗传算法中一个种群中的个体数目</w:t>
            </w:r>
            <w:r w:rsidR="00CB6E2B">
              <w:rPr>
                <w:rFonts w:hint="eastAsia"/>
              </w:rPr>
              <w:t>，默认</w:t>
            </w:r>
            <w:r w:rsidR="00CB6E2B">
              <w:rPr>
                <w:rFonts w:hint="eastAsia"/>
              </w:rPr>
              <w:t>10</w:t>
            </w:r>
            <w:r w:rsidR="00CB6E2B">
              <w:rPr>
                <w:rFonts w:hint="eastAsia"/>
              </w:rPr>
              <w:t>个个体</w:t>
            </w:r>
          </w:p>
        </w:tc>
      </w:tr>
      <w:tr w:rsidR="00344F8D" w:rsidTr="008A3350">
        <w:tc>
          <w:tcPr>
            <w:tcW w:w="2526" w:type="dxa"/>
          </w:tcPr>
          <w:p w:rsidR="00344F8D" w:rsidRDefault="00344F8D" w:rsidP="00552D2D">
            <w:pPr>
              <w:pStyle w:val="1"/>
              <w:ind w:firstLineChars="0" w:firstLine="0"/>
            </w:pPr>
            <w:r>
              <w:rPr>
                <w:rFonts w:hint="eastAsia"/>
              </w:rPr>
              <w:t>最大演化代数</w:t>
            </w:r>
          </w:p>
        </w:tc>
        <w:tc>
          <w:tcPr>
            <w:tcW w:w="5680" w:type="dxa"/>
          </w:tcPr>
          <w:p w:rsidR="00344F8D" w:rsidRDefault="000C0446" w:rsidP="00552D2D">
            <w:pPr>
              <w:pStyle w:val="1"/>
              <w:ind w:firstLineChars="0" w:firstLine="0"/>
            </w:pPr>
            <w:r>
              <w:rPr>
                <w:rFonts w:hint="eastAsia"/>
              </w:rPr>
              <w:t>遗传算法中产生下一代的次数的最大值，若超过这个最大次数，则算法停止</w:t>
            </w:r>
            <w:r w:rsidR="00CB6E2B">
              <w:rPr>
                <w:rFonts w:hint="eastAsia"/>
              </w:rPr>
              <w:t>，默认为</w:t>
            </w:r>
            <w:r w:rsidR="00CB6E2B">
              <w:rPr>
                <w:rFonts w:hint="eastAsia"/>
              </w:rPr>
              <w:t>5</w:t>
            </w:r>
            <w:r w:rsidR="00CB6E2B">
              <w:rPr>
                <w:rFonts w:hint="eastAsia"/>
              </w:rPr>
              <w:t>代</w:t>
            </w:r>
          </w:p>
        </w:tc>
      </w:tr>
      <w:tr w:rsidR="00344F8D" w:rsidTr="008A3350">
        <w:tc>
          <w:tcPr>
            <w:tcW w:w="2526" w:type="dxa"/>
          </w:tcPr>
          <w:p w:rsidR="00344F8D" w:rsidRDefault="00344F8D" w:rsidP="00344F8D">
            <w:pPr>
              <w:pStyle w:val="1"/>
              <w:ind w:firstLineChars="0" w:firstLine="0"/>
            </w:pPr>
            <w:r>
              <w:rPr>
                <w:rFonts w:hint="eastAsia"/>
              </w:rPr>
              <w:t>变异概率</w:t>
            </w:r>
          </w:p>
        </w:tc>
        <w:tc>
          <w:tcPr>
            <w:tcW w:w="5680" w:type="dxa"/>
          </w:tcPr>
          <w:p w:rsidR="00344F8D" w:rsidRDefault="004E288F" w:rsidP="00552D2D">
            <w:pPr>
              <w:pStyle w:val="1"/>
              <w:ind w:firstLineChars="0" w:firstLine="0"/>
            </w:pPr>
            <w:r>
              <w:rPr>
                <w:rFonts w:hint="eastAsia"/>
              </w:rPr>
              <w:t>对规则（组）</w:t>
            </w:r>
            <w:r>
              <w:rPr>
                <w:rFonts w:hint="eastAsia"/>
              </w:rPr>
              <w:t>/</w:t>
            </w:r>
            <w:r>
              <w:rPr>
                <w:rFonts w:hint="eastAsia"/>
              </w:rPr>
              <w:t>因子（组）进行变异的概率</w:t>
            </w:r>
            <w:r w:rsidR="00CB6E2B">
              <w:rPr>
                <w:rFonts w:hint="eastAsia"/>
              </w:rPr>
              <w:t>，默认</w:t>
            </w:r>
            <w:r w:rsidR="00CB6E2B">
              <w:rPr>
                <w:rFonts w:hint="eastAsia"/>
              </w:rPr>
              <w:t>0</w:t>
            </w:r>
            <w:r w:rsidR="00CB6E2B">
              <w:t>.</w:t>
            </w:r>
            <w:r w:rsidR="00CB6E2B">
              <w:rPr>
                <w:rFonts w:hint="eastAsia"/>
              </w:rPr>
              <w:t>8</w:t>
            </w:r>
            <w:r w:rsidR="00CB6E2B">
              <w:t>(80%)</w:t>
            </w:r>
          </w:p>
        </w:tc>
      </w:tr>
      <w:tr w:rsidR="00344F8D" w:rsidTr="008A3350">
        <w:tc>
          <w:tcPr>
            <w:tcW w:w="2526" w:type="dxa"/>
          </w:tcPr>
          <w:p w:rsidR="00344F8D" w:rsidRDefault="00344F8D" w:rsidP="00552D2D">
            <w:pPr>
              <w:pStyle w:val="1"/>
              <w:ind w:firstLineChars="0" w:firstLine="0"/>
            </w:pPr>
            <w:r>
              <w:rPr>
                <w:rFonts w:hint="eastAsia"/>
              </w:rPr>
              <w:t>交叉概率</w:t>
            </w:r>
          </w:p>
        </w:tc>
        <w:tc>
          <w:tcPr>
            <w:tcW w:w="5680" w:type="dxa"/>
          </w:tcPr>
          <w:p w:rsidR="00344F8D" w:rsidRDefault="00FA099B" w:rsidP="00552D2D">
            <w:pPr>
              <w:pStyle w:val="1"/>
              <w:ind w:firstLineChars="0" w:firstLine="0"/>
            </w:pPr>
            <w:r>
              <w:rPr>
                <w:rFonts w:hint="eastAsia"/>
              </w:rPr>
              <w:t>对规则（组）</w:t>
            </w:r>
            <w:r>
              <w:rPr>
                <w:rFonts w:hint="eastAsia"/>
              </w:rPr>
              <w:t>/</w:t>
            </w:r>
            <w:r>
              <w:rPr>
                <w:rFonts w:hint="eastAsia"/>
              </w:rPr>
              <w:t>因子（组）进行交叉的概率</w:t>
            </w:r>
            <w:r w:rsidR="00CB6E2B">
              <w:rPr>
                <w:rFonts w:hint="eastAsia"/>
              </w:rPr>
              <w:t>，默认</w:t>
            </w:r>
            <w:r w:rsidR="00CB6E2B">
              <w:rPr>
                <w:rFonts w:hint="eastAsia"/>
              </w:rPr>
              <w:t>0</w:t>
            </w:r>
            <w:r w:rsidR="00CB6E2B">
              <w:t>.</w:t>
            </w:r>
            <w:r w:rsidR="00CB6E2B">
              <w:rPr>
                <w:rFonts w:hint="eastAsia"/>
              </w:rPr>
              <w:t>8</w:t>
            </w:r>
            <w:r w:rsidR="00CB6E2B">
              <w:t>(80%)</w:t>
            </w:r>
          </w:p>
        </w:tc>
      </w:tr>
      <w:tr w:rsidR="00344F8D" w:rsidTr="008A3350">
        <w:tc>
          <w:tcPr>
            <w:tcW w:w="2526" w:type="dxa"/>
          </w:tcPr>
          <w:p w:rsidR="00344F8D" w:rsidRDefault="00344F8D" w:rsidP="00552D2D">
            <w:pPr>
              <w:pStyle w:val="1"/>
              <w:ind w:firstLineChars="0" w:firstLine="0"/>
            </w:pPr>
            <w:r>
              <w:rPr>
                <w:rFonts w:hint="eastAsia"/>
              </w:rPr>
              <w:t>新建概率</w:t>
            </w:r>
          </w:p>
        </w:tc>
        <w:tc>
          <w:tcPr>
            <w:tcW w:w="5680" w:type="dxa"/>
          </w:tcPr>
          <w:p w:rsidR="00344F8D" w:rsidRDefault="00FA099B" w:rsidP="00552D2D">
            <w:pPr>
              <w:pStyle w:val="1"/>
              <w:ind w:firstLineChars="0" w:firstLine="0"/>
            </w:pPr>
            <w:r>
              <w:rPr>
                <w:rFonts w:hint="eastAsia"/>
              </w:rPr>
              <w:t>构建一个新的策略的概率</w:t>
            </w:r>
            <w:r w:rsidR="00CB6E2B">
              <w:rPr>
                <w:rFonts w:hint="eastAsia"/>
              </w:rPr>
              <w:t>，默认</w:t>
            </w:r>
            <w:r w:rsidR="00CB6E2B">
              <w:rPr>
                <w:rFonts w:hint="eastAsia"/>
              </w:rPr>
              <w:t>0</w:t>
            </w:r>
            <w:r w:rsidR="00CB6E2B">
              <w:t>.</w:t>
            </w:r>
            <w:r w:rsidR="00CB6E2B">
              <w:rPr>
                <w:rFonts w:hint="eastAsia"/>
              </w:rPr>
              <w:t>8</w:t>
            </w:r>
            <w:r w:rsidR="00CB6E2B">
              <w:t>(80%)</w:t>
            </w:r>
          </w:p>
        </w:tc>
      </w:tr>
      <w:tr w:rsidR="00344F8D" w:rsidTr="008A3350">
        <w:tc>
          <w:tcPr>
            <w:tcW w:w="2526" w:type="dxa"/>
          </w:tcPr>
          <w:p w:rsidR="00344F8D" w:rsidRDefault="00344F8D" w:rsidP="00344F8D">
            <w:pPr>
              <w:pStyle w:val="1"/>
              <w:ind w:firstLineChars="0" w:firstLine="0"/>
            </w:pPr>
            <w:r>
              <w:rPr>
                <w:rFonts w:hint="eastAsia"/>
              </w:rPr>
              <w:t>每代优胜个体</w:t>
            </w:r>
          </w:p>
        </w:tc>
        <w:tc>
          <w:tcPr>
            <w:tcW w:w="5680" w:type="dxa"/>
          </w:tcPr>
          <w:p w:rsidR="00344F8D" w:rsidRDefault="00FA099B" w:rsidP="00552D2D">
            <w:pPr>
              <w:pStyle w:val="1"/>
              <w:ind w:firstLineChars="0" w:firstLine="0"/>
            </w:pPr>
            <w:r>
              <w:rPr>
                <w:rFonts w:hint="eastAsia"/>
              </w:rPr>
              <w:t>每代中保留的最佳个体数目</w:t>
            </w:r>
            <w:r w:rsidR="00533EAA">
              <w:rPr>
                <w:rFonts w:hint="eastAsia"/>
              </w:rPr>
              <w:t>，这些最佳个体将直接进入下一代，默认</w:t>
            </w:r>
            <w:r w:rsidR="00533EAA">
              <w:rPr>
                <w:rFonts w:hint="eastAsia"/>
              </w:rPr>
              <w:t>5</w:t>
            </w:r>
          </w:p>
        </w:tc>
      </w:tr>
      <w:tr w:rsidR="00344F8D" w:rsidTr="008A3350">
        <w:tc>
          <w:tcPr>
            <w:tcW w:w="2526" w:type="dxa"/>
          </w:tcPr>
          <w:p w:rsidR="00344F8D" w:rsidRDefault="00344F8D" w:rsidP="00552D2D">
            <w:pPr>
              <w:pStyle w:val="1"/>
              <w:ind w:firstLineChars="0" w:firstLine="0"/>
            </w:pPr>
            <w:r>
              <w:rPr>
                <w:rFonts w:hint="eastAsia"/>
              </w:rPr>
              <w:t>最大深度</w:t>
            </w:r>
          </w:p>
        </w:tc>
        <w:tc>
          <w:tcPr>
            <w:tcW w:w="5680" w:type="dxa"/>
          </w:tcPr>
          <w:p w:rsidR="00344F8D" w:rsidRDefault="00DB4000" w:rsidP="00552D2D">
            <w:pPr>
              <w:pStyle w:val="1"/>
              <w:ind w:firstLineChars="0" w:firstLine="0"/>
            </w:pPr>
            <w:r>
              <w:rPr>
                <w:rFonts w:hint="eastAsia"/>
              </w:rPr>
              <w:t>对于某个基于规则的策略，最大的</w:t>
            </w:r>
            <w:r>
              <w:t>if else</w:t>
            </w:r>
            <w:r>
              <w:rPr>
                <w:rFonts w:hint="eastAsia"/>
              </w:rPr>
              <w:t>嵌套次数</w:t>
            </w:r>
            <w:r w:rsidR="00533EAA">
              <w:rPr>
                <w:rFonts w:hint="eastAsia"/>
              </w:rPr>
              <w:t>，默认</w:t>
            </w:r>
            <w:r w:rsidR="00533EAA">
              <w:rPr>
                <w:rFonts w:hint="eastAsia"/>
              </w:rPr>
              <w:t>2</w:t>
            </w:r>
          </w:p>
        </w:tc>
      </w:tr>
      <w:tr w:rsidR="00344F8D" w:rsidTr="008A3350">
        <w:tc>
          <w:tcPr>
            <w:tcW w:w="2526" w:type="dxa"/>
          </w:tcPr>
          <w:p w:rsidR="00344F8D" w:rsidRDefault="00344F8D" w:rsidP="00552D2D">
            <w:pPr>
              <w:pStyle w:val="1"/>
              <w:ind w:firstLineChars="0" w:firstLine="0"/>
            </w:pPr>
            <w:r>
              <w:rPr>
                <w:rFonts w:hint="eastAsia"/>
              </w:rPr>
              <w:t>规则节点概率</w:t>
            </w:r>
          </w:p>
        </w:tc>
        <w:tc>
          <w:tcPr>
            <w:tcW w:w="5680" w:type="dxa"/>
          </w:tcPr>
          <w:p w:rsidR="00344F8D" w:rsidRDefault="00CC60DB" w:rsidP="00FD0A0B">
            <w:pPr>
              <w:pStyle w:val="1"/>
              <w:ind w:firstLineChars="0" w:firstLine="0"/>
            </w:pPr>
            <w:r>
              <w:rPr>
                <w:rFonts w:hint="eastAsia"/>
              </w:rPr>
              <w:t>对于某个基于规则的策略，若某个节点发生变异，</w:t>
            </w:r>
            <w:r w:rsidR="00FD0A0B">
              <w:rPr>
                <w:rFonts w:hint="eastAsia"/>
              </w:rPr>
              <w:t>该节点变异成为规则节点的概率</w:t>
            </w:r>
            <w:r w:rsidR="00533EAA">
              <w:rPr>
                <w:rFonts w:hint="eastAsia"/>
              </w:rPr>
              <w:t>，默认</w:t>
            </w:r>
            <w:r w:rsidR="00533EAA">
              <w:rPr>
                <w:rFonts w:hint="eastAsia"/>
              </w:rPr>
              <w:t>0</w:t>
            </w:r>
            <w:r w:rsidR="00533EAA">
              <w:t>.</w:t>
            </w:r>
            <w:r w:rsidR="00533EAA">
              <w:rPr>
                <w:rFonts w:hint="eastAsia"/>
              </w:rPr>
              <w:t>8</w:t>
            </w:r>
            <w:r w:rsidR="00533EAA">
              <w:t>(80%)</w:t>
            </w:r>
          </w:p>
        </w:tc>
      </w:tr>
      <w:tr w:rsidR="00344F8D" w:rsidTr="008A3350">
        <w:tc>
          <w:tcPr>
            <w:tcW w:w="2526" w:type="dxa"/>
          </w:tcPr>
          <w:p w:rsidR="00344F8D" w:rsidRDefault="00FD0A0B" w:rsidP="00552D2D">
            <w:pPr>
              <w:pStyle w:val="1"/>
              <w:ind w:firstLineChars="0" w:firstLine="0"/>
            </w:pPr>
            <w:r>
              <w:rPr>
                <w:rFonts w:hint="eastAsia"/>
              </w:rPr>
              <w:t>变量</w:t>
            </w:r>
            <w:r w:rsidR="00344F8D">
              <w:rPr>
                <w:rFonts w:hint="eastAsia"/>
              </w:rPr>
              <w:t>节点概率</w:t>
            </w:r>
          </w:p>
        </w:tc>
        <w:tc>
          <w:tcPr>
            <w:tcW w:w="5680" w:type="dxa"/>
          </w:tcPr>
          <w:p w:rsidR="00344F8D" w:rsidRDefault="00FD0A0B" w:rsidP="00FD0A0B">
            <w:pPr>
              <w:pStyle w:val="1"/>
              <w:ind w:firstLineChars="0" w:firstLine="0"/>
            </w:pPr>
            <w:r>
              <w:rPr>
                <w:rFonts w:hint="eastAsia"/>
              </w:rPr>
              <w:t>对于某个基于规则的策略，若某个节点发生变异，该节点变异成为变量节点的概率</w:t>
            </w:r>
            <w:r w:rsidR="00533EAA">
              <w:rPr>
                <w:rFonts w:hint="eastAsia"/>
              </w:rPr>
              <w:t>，默认</w:t>
            </w:r>
            <w:r w:rsidR="00533EAA">
              <w:rPr>
                <w:rFonts w:hint="eastAsia"/>
              </w:rPr>
              <w:t>0</w:t>
            </w:r>
            <w:r w:rsidR="00533EAA">
              <w:t>.</w:t>
            </w:r>
            <w:r w:rsidR="00533EAA">
              <w:rPr>
                <w:rFonts w:hint="eastAsia"/>
              </w:rPr>
              <w:t>8</w:t>
            </w:r>
            <w:r w:rsidR="00533EAA">
              <w:t>(80%)</w:t>
            </w:r>
          </w:p>
        </w:tc>
      </w:tr>
      <w:tr w:rsidR="00344F8D" w:rsidTr="008A3350">
        <w:tc>
          <w:tcPr>
            <w:tcW w:w="2526" w:type="dxa"/>
          </w:tcPr>
          <w:p w:rsidR="00344F8D" w:rsidRDefault="00344F8D" w:rsidP="00552D2D">
            <w:pPr>
              <w:pStyle w:val="1"/>
              <w:ind w:firstLineChars="0" w:firstLine="0"/>
            </w:pPr>
            <w:r>
              <w:rPr>
                <w:rFonts w:hint="eastAsia"/>
              </w:rPr>
              <w:t>滚动方式</w:t>
            </w:r>
          </w:p>
        </w:tc>
        <w:tc>
          <w:tcPr>
            <w:tcW w:w="5680" w:type="dxa"/>
          </w:tcPr>
          <w:p w:rsidR="00344F8D" w:rsidRDefault="00FA3649" w:rsidP="00552D2D">
            <w:pPr>
              <w:pStyle w:val="1"/>
              <w:ind w:firstLineChars="0" w:firstLine="0"/>
            </w:pPr>
            <w:r>
              <w:rPr>
                <w:rFonts w:hint="eastAsia"/>
              </w:rPr>
              <w:t>固定起点</w:t>
            </w:r>
            <w:r>
              <w:rPr>
                <w:rFonts w:hint="eastAsia"/>
              </w:rPr>
              <w:t>/</w:t>
            </w:r>
            <w:r>
              <w:rPr>
                <w:rFonts w:hint="eastAsia"/>
              </w:rPr>
              <w:t>固定窗口长度</w:t>
            </w:r>
            <w:r w:rsidR="00533EAA">
              <w:rPr>
                <w:rFonts w:hint="eastAsia"/>
              </w:rPr>
              <w:t>，默认固定起点</w:t>
            </w:r>
          </w:p>
        </w:tc>
      </w:tr>
      <w:tr w:rsidR="00344F8D" w:rsidTr="008A3350">
        <w:tc>
          <w:tcPr>
            <w:tcW w:w="2526" w:type="dxa"/>
          </w:tcPr>
          <w:p w:rsidR="00344F8D" w:rsidRDefault="00786FC0" w:rsidP="00552D2D">
            <w:pPr>
              <w:pStyle w:val="1"/>
              <w:ind w:firstLineChars="0" w:firstLine="0"/>
            </w:pPr>
            <w:r w:rsidRPr="00786FC0">
              <w:rPr>
                <w:rFonts w:hint="eastAsia"/>
              </w:rPr>
              <w:t>若固定窗口长度，滚动</w:t>
            </w:r>
            <w:r w:rsidRPr="00786FC0">
              <w:t>K</w:t>
            </w:r>
            <w:r w:rsidRPr="00786FC0">
              <w:t>线数</w:t>
            </w:r>
          </w:p>
        </w:tc>
        <w:tc>
          <w:tcPr>
            <w:tcW w:w="5680" w:type="dxa"/>
          </w:tcPr>
          <w:p w:rsidR="00344F8D" w:rsidRDefault="00FA3649" w:rsidP="00552D2D">
            <w:pPr>
              <w:pStyle w:val="1"/>
              <w:ind w:firstLineChars="0" w:firstLine="0"/>
            </w:pPr>
            <w:r w:rsidRPr="00786FC0">
              <w:rPr>
                <w:rFonts w:hint="eastAsia"/>
              </w:rPr>
              <w:t>若</w:t>
            </w:r>
            <w:r>
              <w:rPr>
                <w:rFonts w:hint="eastAsia"/>
              </w:rPr>
              <w:t>滚动方式选为</w:t>
            </w:r>
            <w:r w:rsidRPr="00786FC0">
              <w:rPr>
                <w:rFonts w:hint="eastAsia"/>
              </w:rPr>
              <w:t>固定窗口长度，滚动</w:t>
            </w:r>
            <w:r w:rsidRPr="00786FC0">
              <w:t>K</w:t>
            </w:r>
            <w:r w:rsidRPr="00786FC0">
              <w:t>线</w:t>
            </w:r>
            <w:r>
              <w:rPr>
                <w:rFonts w:hint="eastAsia"/>
              </w:rPr>
              <w:t>的数目</w:t>
            </w:r>
            <w:r w:rsidR="00533EAA">
              <w:rPr>
                <w:rFonts w:hint="eastAsia"/>
              </w:rPr>
              <w:t>，默认</w:t>
            </w:r>
            <w:r w:rsidR="00533EAA">
              <w:rPr>
                <w:rFonts w:hint="eastAsia"/>
              </w:rPr>
              <w:t>500</w:t>
            </w:r>
            <w:r w:rsidR="00533EAA">
              <w:rPr>
                <w:rFonts w:hint="eastAsia"/>
              </w:rPr>
              <w:t>根</w:t>
            </w:r>
          </w:p>
        </w:tc>
      </w:tr>
    </w:tbl>
    <w:p w:rsidR="008A3350" w:rsidRDefault="008A3350" w:rsidP="008A3350">
      <w:pPr>
        <w:pStyle w:val="1"/>
        <w:ind w:left="360" w:firstLineChars="0" w:firstLine="0"/>
        <w:rPr>
          <w:b/>
        </w:rPr>
      </w:pPr>
    </w:p>
    <w:p w:rsidR="007E23F5" w:rsidRPr="008A3350" w:rsidRDefault="007E23F5" w:rsidP="008A3350">
      <w:pPr>
        <w:pStyle w:val="1"/>
        <w:ind w:left="360" w:firstLineChars="0" w:firstLine="0"/>
        <w:rPr>
          <w:b/>
        </w:rPr>
      </w:pPr>
    </w:p>
    <w:p w:rsidR="002151EE" w:rsidRDefault="002151EE" w:rsidP="002151EE">
      <w:pPr>
        <w:pStyle w:val="1"/>
        <w:numPr>
          <w:ilvl w:val="1"/>
          <w:numId w:val="1"/>
        </w:numPr>
        <w:ind w:firstLineChars="0"/>
        <w:rPr>
          <w:b/>
        </w:rPr>
      </w:pPr>
      <w:r>
        <w:rPr>
          <w:rFonts w:hint="eastAsia"/>
          <w:b/>
        </w:rPr>
        <w:t>交易策略</w:t>
      </w:r>
    </w:p>
    <w:p w:rsidR="0056519E" w:rsidRPr="00746DB5" w:rsidRDefault="00610AC6" w:rsidP="00CB6E2B">
      <w:pPr>
        <w:pStyle w:val="1"/>
        <w:ind w:left="360" w:firstLineChars="0" w:firstLine="0"/>
      </w:pPr>
      <w:r w:rsidRPr="00746DB5">
        <w:rPr>
          <w:rFonts w:hint="eastAsia"/>
        </w:rPr>
        <w:t>主界面点击：策略—&gt;交易策略</w:t>
      </w:r>
    </w:p>
    <w:p w:rsidR="00CB6E2B" w:rsidRPr="00746DB5" w:rsidRDefault="00610AC6" w:rsidP="00CB6E2B">
      <w:pPr>
        <w:pStyle w:val="1"/>
        <w:ind w:left="360" w:firstLineChars="0" w:firstLine="0"/>
      </w:pPr>
      <w:r w:rsidRPr="00746DB5">
        <w:rPr>
          <w:rFonts w:hint="eastAsia"/>
        </w:rPr>
        <w:t>进入交易策略界面</w:t>
      </w:r>
      <w:r w:rsidR="0056519E" w:rsidRPr="00746DB5">
        <w:rPr>
          <w:rFonts w:hint="eastAsia"/>
        </w:rPr>
        <w:t>，勾选“接入实盘“后点击部署，将策略部署到实盘策略库，点击撤销部署，将策略从实盘策略库中移除。若主力合约移仓换月，需要重新点击部署。</w:t>
      </w:r>
    </w:p>
    <w:p w:rsidR="0056519E" w:rsidRDefault="005879D5" w:rsidP="0070022A">
      <w:pPr>
        <w:pStyle w:val="1"/>
        <w:ind w:left="360" w:firstLineChars="0" w:firstLine="0"/>
        <w:jc w:val="center"/>
      </w:pPr>
      <w:r w:rsidRPr="005879D5">
        <w:rPr>
          <w:noProof/>
        </w:rPr>
        <w:lastRenderedPageBreak/>
        <w:drawing>
          <wp:inline distT="0" distB="0" distL="0" distR="0">
            <wp:extent cx="5274310" cy="4302860"/>
            <wp:effectExtent l="0" t="0" r="2540" b="2540"/>
            <wp:docPr id="7" name="图片 7" descr="C:\Users\maozh\AppData\Local\Temp\15477870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ozh\AppData\Local\Temp\1547787085(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4302860"/>
                    </a:xfrm>
                    <a:prstGeom prst="rect">
                      <a:avLst/>
                    </a:prstGeom>
                    <a:noFill/>
                    <a:ln>
                      <a:noFill/>
                    </a:ln>
                  </pic:spPr>
                </pic:pic>
              </a:graphicData>
            </a:graphic>
          </wp:inline>
        </w:drawing>
      </w:r>
    </w:p>
    <w:p w:rsidR="00EA1D5E" w:rsidRPr="00746DB5" w:rsidRDefault="00EA1D5E" w:rsidP="00CB6E2B">
      <w:pPr>
        <w:pStyle w:val="1"/>
        <w:ind w:left="360" w:firstLineChars="0" w:firstLine="0"/>
      </w:pPr>
    </w:p>
    <w:p w:rsidR="0056519E" w:rsidRPr="00746DB5" w:rsidRDefault="0056519E" w:rsidP="00CB6E2B">
      <w:pPr>
        <w:pStyle w:val="1"/>
        <w:ind w:left="360" w:firstLineChars="0" w:firstLine="0"/>
      </w:pPr>
      <w:r w:rsidRPr="00746DB5">
        <w:rPr>
          <w:rFonts w:hint="eastAsia"/>
        </w:rPr>
        <w:t>部署完成后，勾选“接入实盘“后点击交易，同时双击r</w:t>
      </w:r>
      <w:r w:rsidRPr="00746DB5">
        <w:t>unvnpy.bat</w:t>
      </w:r>
      <w:r w:rsidRPr="00746DB5">
        <w:rPr>
          <w:rFonts w:hint="eastAsia"/>
        </w:rPr>
        <w:t>打开vnpy进行</w:t>
      </w:r>
      <w:r w:rsidR="00956F71" w:rsidRPr="00746DB5">
        <w:rPr>
          <w:rFonts w:hint="eastAsia"/>
        </w:rPr>
        <w:t>操作</w:t>
      </w:r>
    </w:p>
    <w:p w:rsidR="00956F71" w:rsidRPr="00746DB5" w:rsidRDefault="00956F71" w:rsidP="00956F71">
      <w:pPr>
        <w:pStyle w:val="1"/>
        <w:numPr>
          <w:ilvl w:val="0"/>
          <w:numId w:val="3"/>
        </w:numPr>
        <w:ind w:firstLineChars="0"/>
      </w:pPr>
      <w:r w:rsidRPr="00746DB5">
        <w:rPr>
          <w:rFonts w:hint="eastAsia"/>
        </w:rPr>
        <w:t>在双击r</w:t>
      </w:r>
      <w:r w:rsidRPr="00746DB5">
        <w:t>unvnpy.bat</w:t>
      </w:r>
      <w:r w:rsidRPr="00746DB5">
        <w:rPr>
          <w:rFonts w:hint="eastAsia"/>
        </w:rPr>
        <w:t>打开vnpy前，请先在</w:t>
      </w:r>
      <w:r w:rsidRPr="00746DB5">
        <w:t>C:\vnpy\examples\VnTrader</w:t>
      </w:r>
      <w:r w:rsidRPr="00746DB5">
        <w:rPr>
          <w:rFonts w:hint="eastAsia"/>
        </w:rPr>
        <w:t>或vnpy的安装路径下修改</w:t>
      </w:r>
      <w:r w:rsidRPr="00746DB5">
        <w:t>CTP_connect.json</w:t>
      </w:r>
    </w:p>
    <w:p w:rsidR="00956F71" w:rsidRPr="00746DB5" w:rsidRDefault="00956F71" w:rsidP="00956F71">
      <w:pPr>
        <w:pStyle w:val="1"/>
        <w:numPr>
          <w:ilvl w:val="0"/>
          <w:numId w:val="3"/>
        </w:numPr>
        <w:ind w:firstLineChars="0"/>
      </w:pPr>
      <w:r w:rsidRPr="00746DB5">
        <w:rPr>
          <w:rFonts w:hint="eastAsia"/>
        </w:rPr>
        <w:t>点击系统—&gt;连接数据库</w:t>
      </w:r>
    </w:p>
    <w:p w:rsidR="00956F71" w:rsidRPr="00746DB5" w:rsidRDefault="00956F71" w:rsidP="00956F71">
      <w:pPr>
        <w:pStyle w:val="1"/>
        <w:numPr>
          <w:ilvl w:val="0"/>
          <w:numId w:val="3"/>
        </w:numPr>
        <w:ind w:firstLineChars="0"/>
      </w:pPr>
      <w:r w:rsidRPr="00746DB5">
        <w:rPr>
          <w:rFonts w:hint="eastAsia"/>
        </w:rPr>
        <w:t>点击系统—&gt;连接CTP</w:t>
      </w:r>
    </w:p>
    <w:p w:rsidR="00956F71" w:rsidRPr="00746DB5" w:rsidRDefault="00956F71" w:rsidP="00956F71">
      <w:pPr>
        <w:pStyle w:val="1"/>
        <w:numPr>
          <w:ilvl w:val="0"/>
          <w:numId w:val="3"/>
        </w:numPr>
        <w:ind w:firstLineChars="0"/>
      </w:pPr>
      <w:r w:rsidRPr="00746DB5">
        <w:rPr>
          <w:rFonts w:hint="eastAsia"/>
        </w:rPr>
        <w:t>点击功能—&gt;CTA策略</w:t>
      </w:r>
    </w:p>
    <w:p w:rsidR="00956F71" w:rsidRPr="00746DB5" w:rsidRDefault="00956F71" w:rsidP="00956F71">
      <w:pPr>
        <w:pStyle w:val="1"/>
        <w:numPr>
          <w:ilvl w:val="0"/>
          <w:numId w:val="3"/>
        </w:numPr>
        <w:ind w:firstLineChars="0"/>
      </w:pPr>
      <w:r w:rsidRPr="00746DB5">
        <w:rPr>
          <w:rFonts w:hint="eastAsia"/>
        </w:rPr>
        <w:t>点击加载策略—&gt;初始化/启动</w:t>
      </w:r>
    </w:p>
    <w:p w:rsidR="00610AC6" w:rsidRDefault="00610AC6" w:rsidP="00CB6E2B">
      <w:pPr>
        <w:pStyle w:val="1"/>
        <w:ind w:left="360" w:firstLineChars="0" w:firstLine="0"/>
        <w:rPr>
          <w:b/>
        </w:rPr>
      </w:pPr>
    </w:p>
    <w:tbl>
      <w:tblPr>
        <w:tblStyle w:val="a3"/>
        <w:tblW w:w="8206" w:type="dxa"/>
        <w:tblInd w:w="720" w:type="dxa"/>
        <w:tblLayout w:type="fixed"/>
        <w:tblLook w:val="04A0" w:firstRow="1" w:lastRow="0" w:firstColumn="1" w:lastColumn="0" w:noHBand="0" w:noVBand="1"/>
      </w:tblPr>
      <w:tblGrid>
        <w:gridCol w:w="2536"/>
        <w:gridCol w:w="5670"/>
      </w:tblGrid>
      <w:tr w:rsidR="00CB6E2B" w:rsidTr="00CB6E2B">
        <w:tc>
          <w:tcPr>
            <w:tcW w:w="2536" w:type="dxa"/>
          </w:tcPr>
          <w:p w:rsidR="00CB6E2B" w:rsidRPr="00A95EAB" w:rsidRDefault="00CB6E2B" w:rsidP="00552D2D">
            <w:pPr>
              <w:pStyle w:val="1"/>
              <w:ind w:firstLineChars="0" w:firstLine="0"/>
              <w:rPr>
                <w:b/>
              </w:rPr>
            </w:pPr>
            <w:r w:rsidRPr="00A95EAB">
              <w:rPr>
                <w:rFonts w:hint="eastAsia"/>
                <w:b/>
              </w:rPr>
              <w:t>参数</w:t>
            </w:r>
          </w:p>
        </w:tc>
        <w:tc>
          <w:tcPr>
            <w:tcW w:w="5670" w:type="dxa"/>
          </w:tcPr>
          <w:p w:rsidR="00CB6E2B" w:rsidRPr="00A95EAB" w:rsidRDefault="00CB6E2B" w:rsidP="00552D2D">
            <w:pPr>
              <w:pStyle w:val="1"/>
              <w:ind w:firstLineChars="0" w:firstLine="0"/>
              <w:rPr>
                <w:b/>
              </w:rPr>
            </w:pPr>
            <w:r w:rsidRPr="00A95EAB">
              <w:rPr>
                <w:rFonts w:hint="eastAsia"/>
                <w:b/>
              </w:rPr>
              <w:t>说明</w:t>
            </w:r>
          </w:p>
        </w:tc>
      </w:tr>
      <w:tr w:rsidR="00CB6E2B" w:rsidTr="00CB6E2B">
        <w:tc>
          <w:tcPr>
            <w:tcW w:w="2536" w:type="dxa"/>
          </w:tcPr>
          <w:p w:rsidR="00CB6E2B" w:rsidRDefault="00CB6E2B" w:rsidP="00552D2D">
            <w:r>
              <w:rPr>
                <w:rFonts w:hint="eastAsia"/>
              </w:rPr>
              <w:t>多空控制</w:t>
            </w:r>
          </w:p>
        </w:tc>
        <w:tc>
          <w:tcPr>
            <w:tcW w:w="5670" w:type="dxa"/>
          </w:tcPr>
          <w:p w:rsidR="00CB6E2B" w:rsidRDefault="00983229" w:rsidP="00552D2D">
            <w:r>
              <w:rPr>
                <w:rFonts w:hint="eastAsia"/>
              </w:rPr>
              <w:t>既多也空</w:t>
            </w:r>
            <w:r>
              <w:rPr>
                <w:rFonts w:hint="eastAsia"/>
              </w:rPr>
              <w:t>/</w:t>
            </w:r>
            <w:r>
              <w:rPr>
                <w:rFonts w:hint="eastAsia"/>
              </w:rPr>
              <w:t>只多不空</w:t>
            </w:r>
            <w:r>
              <w:rPr>
                <w:rFonts w:hint="eastAsia"/>
              </w:rPr>
              <w:t>/</w:t>
            </w:r>
            <w:r>
              <w:rPr>
                <w:rFonts w:hint="eastAsia"/>
              </w:rPr>
              <w:t>只空不多，默认既多也空</w:t>
            </w:r>
          </w:p>
        </w:tc>
      </w:tr>
      <w:tr w:rsidR="00CB6E2B" w:rsidTr="00CB6E2B">
        <w:tc>
          <w:tcPr>
            <w:tcW w:w="2536" w:type="dxa"/>
          </w:tcPr>
          <w:p w:rsidR="00CB6E2B" w:rsidRDefault="00CB6E2B" w:rsidP="00552D2D">
            <w:r>
              <w:rPr>
                <w:rFonts w:hint="eastAsia"/>
              </w:rPr>
              <w:t>存储路径</w:t>
            </w:r>
          </w:p>
        </w:tc>
        <w:tc>
          <w:tcPr>
            <w:tcW w:w="5670" w:type="dxa"/>
          </w:tcPr>
          <w:p w:rsidR="00CB6E2B" w:rsidRDefault="00CB6E2B" w:rsidP="00552D2D">
            <w:pPr>
              <w:pStyle w:val="1"/>
              <w:ind w:firstLineChars="0" w:firstLine="0"/>
            </w:pPr>
            <w:r>
              <w:rPr>
                <w:rFonts w:hint="eastAsia"/>
              </w:rPr>
              <w:t>用于存放策略的文件夹</w:t>
            </w:r>
          </w:p>
        </w:tc>
      </w:tr>
      <w:tr w:rsidR="00CB6E2B" w:rsidTr="00CB6E2B">
        <w:tc>
          <w:tcPr>
            <w:tcW w:w="2536" w:type="dxa"/>
          </w:tcPr>
          <w:p w:rsidR="00CB6E2B" w:rsidRDefault="00CB6E2B" w:rsidP="00552D2D">
            <w:r>
              <w:t>vtSymbol</w:t>
            </w:r>
          </w:p>
        </w:tc>
        <w:tc>
          <w:tcPr>
            <w:tcW w:w="5670" w:type="dxa"/>
          </w:tcPr>
          <w:p w:rsidR="00CB6E2B" w:rsidRDefault="00CB6E2B" w:rsidP="00552D2D">
            <w:r>
              <w:t>vnpy</w:t>
            </w:r>
            <w:r>
              <w:t>的实盘交易代码</w:t>
            </w:r>
            <w:r>
              <w:rPr>
                <w:rFonts w:hint="eastAsia"/>
              </w:rPr>
              <w:t>，若没有请填写模拟盘</w:t>
            </w:r>
            <w:r>
              <w:t>交易代码</w:t>
            </w:r>
          </w:p>
        </w:tc>
      </w:tr>
      <w:tr w:rsidR="00983229" w:rsidTr="00CB6E2B">
        <w:tc>
          <w:tcPr>
            <w:tcW w:w="2536" w:type="dxa"/>
          </w:tcPr>
          <w:p w:rsidR="00983229" w:rsidRDefault="00983229" w:rsidP="00552D2D">
            <w:r>
              <w:rPr>
                <w:rFonts w:hint="eastAsia"/>
              </w:rPr>
              <w:t>策略名称</w:t>
            </w:r>
          </w:p>
        </w:tc>
        <w:tc>
          <w:tcPr>
            <w:tcW w:w="5670" w:type="dxa"/>
          </w:tcPr>
          <w:p w:rsidR="00983229" w:rsidRDefault="00983229" w:rsidP="00552D2D">
            <w:r>
              <w:rPr>
                <w:rFonts w:hint="eastAsia"/>
              </w:rPr>
              <w:t>策略名，在存储路径下</w:t>
            </w:r>
          </w:p>
        </w:tc>
      </w:tr>
      <w:tr w:rsidR="00983229" w:rsidTr="00CB6E2B">
        <w:tc>
          <w:tcPr>
            <w:tcW w:w="2536" w:type="dxa"/>
          </w:tcPr>
          <w:p w:rsidR="00983229" w:rsidRDefault="00983229" w:rsidP="00983229">
            <w:r>
              <w:rPr>
                <w:rFonts w:hint="eastAsia"/>
              </w:rPr>
              <w:t>报撤单间隔</w:t>
            </w:r>
          </w:p>
        </w:tc>
        <w:tc>
          <w:tcPr>
            <w:tcW w:w="5670" w:type="dxa"/>
          </w:tcPr>
          <w:p w:rsidR="00983229" w:rsidRDefault="00983229" w:rsidP="00983229">
            <w:r>
              <w:rPr>
                <w:rFonts w:hint="eastAsia"/>
              </w:rPr>
              <w:t>具体执行下单的时候，委托单多久不成交就撤回</w:t>
            </w:r>
          </w:p>
        </w:tc>
      </w:tr>
      <w:tr w:rsidR="00A661AA" w:rsidTr="00CB6E2B">
        <w:tc>
          <w:tcPr>
            <w:tcW w:w="2536" w:type="dxa"/>
          </w:tcPr>
          <w:p w:rsidR="00A661AA" w:rsidRDefault="00A661AA" w:rsidP="00983229">
            <w:r>
              <w:rPr>
                <w:rFonts w:hint="eastAsia"/>
              </w:rPr>
              <w:t>开仓手数</w:t>
            </w:r>
          </w:p>
        </w:tc>
        <w:tc>
          <w:tcPr>
            <w:tcW w:w="5670" w:type="dxa"/>
          </w:tcPr>
          <w:p w:rsidR="00A661AA" w:rsidRDefault="00A661AA" w:rsidP="00983229">
            <w:r>
              <w:rPr>
                <w:rFonts w:hint="eastAsia"/>
              </w:rPr>
              <w:t>开仓多少手</w:t>
            </w:r>
          </w:p>
        </w:tc>
      </w:tr>
      <w:tr w:rsidR="00A661AA" w:rsidTr="00CB6E2B">
        <w:tc>
          <w:tcPr>
            <w:tcW w:w="2536" w:type="dxa"/>
          </w:tcPr>
          <w:p w:rsidR="00A661AA" w:rsidRDefault="00A661AA" w:rsidP="00983229">
            <w:r w:rsidRPr="00A661AA">
              <w:rPr>
                <w:rFonts w:hint="eastAsia"/>
              </w:rPr>
              <w:t>接入实盘，若勾选，则填写以下内容</w:t>
            </w:r>
          </w:p>
        </w:tc>
        <w:tc>
          <w:tcPr>
            <w:tcW w:w="5670" w:type="dxa"/>
          </w:tcPr>
          <w:p w:rsidR="00A661AA" w:rsidRDefault="00A661AA" w:rsidP="00983229">
            <w:r>
              <w:rPr>
                <w:rFonts w:hint="eastAsia"/>
              </w:rPr>
              <w:t>是否接入实盘，若勾选，则进行实盘交易，注意，此时还需启动</w:t>
            </w:r>
            <w:r>
              <w:rPr>
                <w:rFonts w:hint="eastAsia"/>
              </w:rPr>
              <w:t>r</w:t>
            </w:r>
            <w:r>
              <w:t>unvnpy.bat</w:t>
            </w:r>
            <w:r>
              <w:rPr>
                <w:rFonts w:hint="eastAsia"/>
              </w:rPr>
              <w:t>，并启动相应的</w:t>
            </w:r>
            <w:r>
              <w:rPr>
                <w:rFonts w:hint="eastAsia"/>
              </w:rPr>
              <w:t>CTA</w:t>
            </w:r>
            <w:r>
              <w:rPr>
                <w:rFonts w:hint="eastAsia"/>
              </w:rPr>
              <w:t>策略</w:t>
            </w:r>
          </w:p>
        </w:tc>
      </w:tr>
      <w:tr w:rsidR="00983229" w:rsidTr="00CB6E2B">
        <w:tc>
          <w:tcPr>
            <w:tcW w:w="2536" w:type="dxa"/>
          </w:tcPr>
          <w:p w:rsidR="00983229" w:rsidRDefault="00983229" w:rsidP="00983229">
            <w:r>
              <w:rPr>
                <w:rFonts w:hint="eastAsia"/>
              </w:rPr>
              <w:t>v</w:t>
            </w:r>
            <w:r>
              <w:t>npy</w:t>
            </w:r>
            <w:r>
              <w:rPr>
                <w:rFonts w:hint="eastAsia"/>
              </w:rPr>
              <w:t>文件夹路径</w:t>
            </w:r>
          </w:p>
        </w:tc>
        <w:tc>
          <w:tcPr>
            <w:tcW w:w="5670" w:type="dxa"/>
          </w:tcPr>
          <w:p w:rsidR="00983229" w:rsidRDefault="00983229" w:rsidP="00983229">
            <w:r>
              <w:rPr>
                <w:rFonts w:hint="eastAsia"/>
              </w:rPr>
              <w:t>VNPY</w:t>
            </w:r>
            <w:r>
              <w:rPr>
                <w:rFonts w:hint="eastAsia"/>
              </w:rPr>
              <w:t>的所在路径，默认</w:t>
            </w:r>
            <w:r>
              <w:t>"C:\</w:t>
            </w:r>
            <w:r w:rsidRPr="00983229">
              <w:t>vnpy"</w:t>
            </w:r>
          </w:p>
        </w:tc>
      </w:tr>
      <w:tr w:rsidR="00983229" w:rsidTr="00CB6E2B">
        <w:tc>
          <w:tcPr>
            <w:tcW w:w="2536" w:type="dxa"/>
          </w:tcPr>
          <w:p w:rsidR="00983229" w:rsidRDefault="00983229" w:rsidP="00983229">
            <w:r>
              <w:rPr>
                <w:rFonts w:hint="eastAsia"/>
              </w:rPr>
              <w:t>v</w:t>
            </w:r>
            <w:r>
              <w:t>npy</w:t>
            </w:r>
            <w:r>
              <w:rPr>
                <w:rFonts w:hint="eastAsia"/>
              </w:rPr>
              <w:t>策略文件夹路径</w:t>
            </w:r>
          </w:p>
        </w:tc>
        <w:tc>
          <w:tcPr>
            <w:tcW w:w="5670" w:type="dxa"/>
          </w:tcPr>
          <w:p w:rsidR="00983229" w:rsidRDefault="000C535E" w:rsidP="000C535E">
            <w:r>
              <w:rPr>
                <w:rFonts w:hint="eastAsia"/>
              </w:rPr>
              <w:t>VNPY</w:t>
            </w:r>
            <w:r>
              <w:rPr>
                <w:rFonts w:hint="eastAsia"/>
              </w:rPr>
              <w:t>的</w:t>
            </w:r>
            <w:r w:rsidR="00983229">
              <w:t xml:space="preserve">strategy </w:t>
            </w:r>
            <w:r w:rsidR="00983229">
              <w:t>文件夹</w:t>
            </w:r>
            <w:r>
              <w:rPr>
                <w:rFonts w:hint="eastAsia"/>
              </w:rPr>
              <w:t>，默认</w:t>
            </w:r>
            <w:r>
              <w:t>"C:\tools\Anaconda2\Lib\site-packages\vnpy-x.x.x-py2.7.egg\vnpy\trader\app\ctaStrategy</w:t>
            </w:r>
            <w:r w:rsidRPr="000C535E">
              <w:t>\strategy"</w:t>
            </w:r>
          </w:p>
        </w:tc>
      </w:tr>
      <w:tr w:rsidR="00983229" w:rsidTr="00CB6E2B">
        <w:tc>
          <w:tcPr>
            <w:tcW w:w="2536" w:type="dxa"/>
          </w:tcPr>
          <w:p w:rsidR="00983229" w:rsidRDefault="00983229" w:rsidP="00983229">
            <w:r>
              <w:rPr>
                <w:rFonts w:hint="eastAsia"/>
              </w:rPr>
              <w:lastRenderedPageBreak/>
              <w:t>v</w:t>
            </w:r>
            <w:r>
              <w:t>npy</w:t>
            </w:r>
            <w:r>
              <w:rPr>
                <w:rFonts w:hint="eastAsia"/>
              </w:rPr>
              <w:t>策略字典路径</w:t>
            </w:r>
          </w:p>
        </w:tc>
        <w:tc>
          <w:tcPr>
            <w:tcW w:w="5670" w:type="dxa"/>
          </w:tcPr>
          <w:p w:rsidR="00983229" w:rsidRDefault="00983229" w:rsidP="000C535E">
            <w:r>
              <w:rPr>
                <w:rFonts w:hint="eastAsia"/>
              </w:rPr>
              <w:t>用来添加策略至策略字典的路径，</w:t>
            </w:r>
            <w:r w:rsidR="000C535E">
              <w:rPr>
                <w:rFonts w:hint="eastAsia"/>
              </w:rPr>
              <w:t>默认</w:t>
            </w:r>
            <w:r w:rsidR="000C535E">
              <w:t>"C:\vnpy\examples\</w:t>
            </w:r>
            <w:r w:rsidR="000C535E" w:rsidRPr="000C535E">
              <w:t>VnTrader"</w:t>
            </w:r>
          </w:p>
        </w:tc>
      </w:tr>
      <w:tr w:rsidR="00983229" w:rsidTr="00CB6E2B">
        <w:tc>
          <w:tcPr>
            <w:tcW w:w="2536" w:type="dxa"/>
          </w:tcPr>
          <w:p w:rsidR="00983229" w:rsidRDefault="000E0971" w:rsidP="00983229">
            <w:r>
              <w:rPr>
                <w:rFonts w:hint="eastAsia"/>
              </w:rPr>
              <w:t>交易信号浏览器</w:t>
            </w:r>
          </w:p>
        </w:tc>
        <w:tc>
          <w:tcPr>
            <w:tcW w:w="5670" w:type="dxa"/>
          </w:tcPr>
          <w:p w:rsidR="000E0971" w:rsidRDefault="000E0971" w:rsidP="000E0971">
            <w:pPr>
              <w:jc w:val="left"/>
            </w:pPr>
            <w:r>
              <w:rPr>
                <w:rFonts w:hint="eastAsia"/>
              </w:rPr>
              <w:t>可浏览交易信号，如</w:t>
            </w:r>
          </w:p>
          <w:p w:rsidR="00983229" w:rsidRDefault="000E0971" w:rsidP="000E0971">
            <w:pPr>
              <w:jc w:val="left"/>
            </w:pPr>
            <w:r>
              <w:t>“</w:t>
            </w:r>
            <w:r w:rsidRPr="000E0971">
              <w:t xml:space="preserve">2019-01-15 11:31:47.765205 : Auto_2019_01_07_13_50_22_SH000905 </w:t>
            </w:r>
            <w:r w:rsidRPr="000E0971">
              <w:t>在</w:t>
            </w:r>
            <w:r w:rsidRPr="000E0971">
              <w:t xml:space="preserve"> SH000905 </w:t>
            </w:r>
            <w:r w:rsidRPr="000E0971">
              <w:t>发出信号</w:t>
            </w:r>
            <w:r w:rsidRPr="000E0971">
              <w:t xml:space="preserve">  0  </w:t>
            </w:r>
            <w:r w:rsidRPr="000E0971">
              <w:t>目前仓位</w:t>
            </w:r>
            <w:r w:rsidRPr="000E0971">
              <w:t xml:space="preserve"> 1</w:t>
            </w:r>
            <w:r>
              <w:t>”</w:t>
            </w:r>
          </w:p>
        </w:tc>
      </w:tr>
    </w:tbl>
    <w:p w:rsidR="00CB6E2B" w:rsidRDefault="00CB6E2B" w:rsidP="00CB6E2B">
      <w:pPr>
        <w:pStyle w:val="1"/>
        <w:ind w:left="360" w:firstLineChars="0" w:firstLine="0"/>
        <w:rPr>
          <w:b/>
        </w:rPr>
      </w:pPr>
    </w:p>
    <w:p w:rsidR="007E23F5" w:rsidRDefault="007E23F5" w:rsidP="00CB6E2B">
      <w:pPr>
        <w:pStyle w:val="1"/>
        <w:ind w:left="360" w:firstLineChars="0" w:firstLine="0"/>
        <w:rPr>
          <w:b/>
        </w:rPr>
      </w:pPr>
    </w:p>
    <w:p w:rsidR="002151EE" w:rsidRDefault="002151EE" w:rsidP="002151EE">
      <w:pPr>
        <w:pStyle w:val="1"/>
        <w:numPr>
          <w:ilvl w:val="1"/>
          <w:numId w:val="1"/>
        </w:numPr>
        <w:ind w:firstLineChars="0"/>
        <w:rPr>
          <w:b/>
        </w:rPr>
      </w:pPr>
      <w:r>
        <w:rPr>
          <w:rFonts w:hint="eastAsia"/>
          <w:b/>
        </w:rPr>
        <w:t>观看回测</w:t>
      </w:r>
    </w:p>
    <w:p w:rsidR="009278CD" w:rsidRDefault="009278CD" w:rsidP="009278CD">
      <w:pPr>
        <w:pStyle w:val="1"/>
        <w:ind w:left="360" w:firstLineChars="0" w:firstLine="0"/>
      </w:pPr>
      <w:r w:rsidRPr="00746DB5">
        <w:rPr>
          <w:rFonts w:hint="eastAsia"/>
        </w:rPr>
        <w:t>主界面点击：策略—&gt;观看回测，进入</w:t>
      </w:r>
      <w:r w:rsidR="0056519E" w:rsidRPr="00746DB5">
        <w:rPr>
          <w:rFonts w:hint="eastAsia"/>
        </w:rPr>
        <w:t>观看回测</w:t>
      </w:r>
      <w:r w:rsidRPr="00746DB5">
        <w:rPr>
          <w:rFonts w:hint="eastAsia"/>
        </w:rPr>
        <w:t>界面</w:t>
      </w:r>
      <w:r w:rsidR="00746DB5" w:rsidRPr="00746DB5">
        <w:rPr>
          <w:rFonts w:hint="eastAsia"/>
        </w:rPr>
        <w:t>，可以观看策略的净值，回撤，分年度夏普，日收益分布图，以及一系列回测指标</w:t>
      </w:r>
      <w:r w:rsidR="00746DB5">
        <w:rPr>
          <w:rFonts w:hint="eastAsia"/>
        </w:rPr>
        <w:t>。</w:t>
      </w:r>
    </w:p>
    <w:p w:rsidR="00D4660A" w:rsidRDefault="005879D5" w:rsidP="0070022A">
      <w:pPr>
        <w:pStyle w:val="1"/>
        <w:ind w:left="360" w:firstLineChars="0" w:firstLine="0"/>
        <w:jc w:val="center"/>
      </w:pPr>
      <w:r w:rsidRPr="005879D5">
        <w:rPr>
          <w:noProof/>
        </w:rPr>
        <w:drawing>
          <wp:inline distT="0" distB="0" distL="0" distR="0">
            <wp:extent cx="5274310" cy="4636328"/>
            <wp:effectExtent l="0" t="0" r="2540" b="0"/>
            <wp:docPr id="11" name="图片 11" descr="C:\Users\maozh\AppData\Local\Temp\15477871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ozh\AppData\Local\Temp\1547787114(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636328"/>
                    </a:xfrm>
                    <a:prstGeom prst="rect">
                      <a:avLst/>
                    </a:prstGeom>
                    <a:noFill/>
                    <a:ln>
                      <a:noFill/>
                    </a:ln>
                  </pic:spPr>
                </pic:pic>
              </a:graphicData>
            </a:graphic>
          </wp:inline>
        </w:drawing>
      </w:r>
    </w:p>
    <w:p w:rsidR="00D4660A" w:rsidRPr="00746DB5" w:rsidRDefault="00D4660A" w:rsidP="009278CD">
      <w:pPr>
        <w:pStyle w:val="1"/>
        <w:ind w:left="360" w:firstLineChars="0" w:firstLine="0"/>
      </w:pPr>
    </w:p>
    <w:tbl>
      <w:tblPr>
        <w:tblStyle w:val="a3"/>
        <w:tblW w:w="8206" w:type="dxa"/>
        <w:tblInd w:w="720" w:type="dxa"/>
        <w:tblLayout w:type="fixed"/>
        <w:tblLook w:val="04A0" w:firstRow="1" w:lastRow="0" w:firstColumn="1" w:lastColumn="0" w:noHBand="0" w:noVBand="1"/>
      </w:tblPr>
      <w:tblGrid>
        <w:gridCol w:w="2536"/>
        <w:gridCol w:w="5670"/>
      </w:tblGrid>
      <w:tr w:rsidR="0056519E" w:rsidTr="00552D2D">
        <w:tc>
          <w:tcPr>
            <w:tcW w:w="2536" w:type="dxa"/>
          </w:tcPr>
          <w:p w:rsidR="0056519E" w:rsidRPr="00A95EAB" w:rsidRDefault="0056519E" w:rsidP="00552D2D">
            <w:pPr>
              <w:pStyle w:val="1"/>
              <w:ind w:firstLineChars="0" w:firstLine="0"/>
              <w:rPr>
                <w:b/>
              </w:rPr>
            </w:pPr>
            <w:r w:rsidRPr="00A95EAB">
              <w:rPr>
                <w:rFonts w:hint="eastAsia"/>
                <w:b/>
              </w:rPr>
              <w:t>参数</w:t>
            </w:r>
          </w:p>
        </w:tc>
        <w:tc>
          <w:tcPr>
            <w:tcW w:w="5670" w:type="dxa"/>
          </w:tcPr>
          <w:p w:rsidR="0056519E" w:rsidRPr="00A95EAB" w:rsidRDefault="0056519E" w:rsidP="00552D2D">
            <w:pPr>
              <w:pStyle w:val="1"/>
              <w:ind w:firstLineChars="0" w:firstLine="0"/>
              <w:rPr>
                <w:b/>
              </w:rPr>
            </w:pPr>
            <w:r w:rsidRPr="00A95EAB">
              <w:rPr>
                <w:rFonts w:hint="eastAsia"/>
                <w:b/>
              </w:rPr>
              <w:t>说明</w:t>
            </w:r>
          </w:p>
        </w:tc>
      </w:tr>
      <w:tr w:rsidR="0056519E" w:rsidTr="00552D2D">
        <w:tc>
          <w:tcPr>
            <w:tcW w:w="2536" w:type="dxa"/>
          </w:tcPr>
          <w:p w:rsidR="0056519E" w:rsidRDefault="0056519E" w:rsidP="00552D2D">
            <w:r>
              <w:rPr>
                <w:rFonts w:hint="eastAsia"/>
              </w:rPr>
              <w:t>存储路径</w:t>
            </w:r>
          </w:p>
        </w:tc>
        <w:tc>
          <w:tcPr>
            <w:tcW w:w="5670" w:type="dxa"/>
          </w:tcPr>
          <w:p w:rsidR="0056519E" w:rsidRDefault="0056519E" w:rsidP="00552D2D">
            <w:pPr>
              <w:pStyle w:val="1"/>
              <w:ind w:firstLineChars="0" w:firstLine="0"/>
            </w:pPr>
            <w:r>
              <w:rPr>
                <w:rFonts w:hint="eastAsia"/>
              </w:rPr>
              <w:t>用于存放策略的文件夹</w:t>
            </w:r>
          </w:p>
        </w:tc>
      </w:tr>
      <w:tr w:rsidR="0056519E" w:rsidTr="00552D2D">
        <w:tc>
          <w:tcPr>
            <w:tcW w:w="2536" w:type="dxa"/>
          </w:tcPr>
          <w:p w:rsidR="0056519E" w:rsidRDefault="0056519E" w:rsidP="00552D2D">
            <w:r>
              <w:rPr>
                <w:rFonts w:hint="eastAsia"/>
              </w:rPr>
              <w:t>策略名称</w:t>
            </w:r>
          </w:p>
        </w:tc>
        <w:tc>
          <w:tcPr>
            <w:tcW w:w="5670" w:type="dxa"/>
          </w:tcPr>
          <w:p w:rsidR="0056519E" w:rsidRDefault="0056519E" w:rsidP="00552D2D">
            <w:r>
              <w:rPr>
                <w:rFonts w:hint="eastAsia"/>
              </w:rPr>
              <w:t>策略名，在存储路径下</w:t>
            </w:r>
          </w:p>
        </w:tc>
      </w:tr>
    </w:tbl>
    <w:p w:rsidR="00746DB5" w:rsidRDefault="00746DB5" w:rsidP="00746DB5">
      <w:pPr>
        <w:pStyle w:val="1"/>
        <w:ind w:firstLineChars="0" w:firstLine="0"/>
        <w:rPr>
          <w:b/>
        </w:rPr>
      </w:pPr>
    </w:p>
    <w:p w:rsidR="007E23F5" w:rsidRDefault="007E23F5" w:rsidP="00746DB5">
      <w:pPr>
        <w:pStyle w:val="1"/>
        <w:ind w:firstLineChars="0" w:firstLine="0"/>
        <w:rPr>
          <w:b/>
        </w:rPr>
      </w:pPr>
    </w:p>
    <w:p w:rsidR="002151EE" w:rsidRDefault="002151EE" w:rsidP="002151EE">
      <w:pPr>
        <w:pStyle w:val="1"/>
        <w:numPr>
          <w:ilvl w:val="1"/>
          <w:numId w:val="1"/>
        </w:numPr>
        <w:ind w:firstLineChars="0"/>
        <w:rPr>
          <w:b/>
        </w:rPr>
      </w:pPr>
      <w:r>
        <w:rPr>
          <w:rFonts w:hint="eastAsia"/>
          <w:b/>
        </w:rPr>
        <w:t>观看归因</w:t>
      </w:r>
    </w:p>
    <w:p w:rsidR="003C3D2D" w:rsidRDefault="003C3D2D" w:rsidP="004F1C03">
      <w:pPr>
        <w:pStyle w:val="1"/>
        <w:ind w:left="420" w:firstLineChars="0" w:firstLine="0"/>
      </w:pPr>
      <w:r w:rsidRPr="00746DB5">
        <w:rPr>
          <w:rFonts w:hint="eastAsia"/>
        </w:rPr>
        <w:t>主界面点击：策略—&gt;观看</w:t>
      </w:r>
      <w:r>
        <w:rPr>
          <w:rFonts w:hint="eastAsia"/>
        </w:rPr>
        <w:t>归因</w:t>
      </w:r>
      <w:r w:rsidRPr="00746DB5">
        <w:rPr>
          <w:rFonts w:hint="eastAsia"/>
        </w:rPr>
        <w:t>，进入观看</w:t>
      </w:r>
      <w:r>
        <w:rPr>
          <w:rFonts w:hint="eastAsia"/>
        </w:rPr>
        <w:t>归因</w:t>
      </w:r>
      <w:r w:rsidRPr="00746DB5">
        <w:rPr>
          <w:rFonts w:hint="eastAsia"/>
        </w:rPr>
        <w:t>界面，</w:t>
      </w:r>
      <w:r w:rsidR="004F1C03">
        <w:rPr>
          <w:rFonts w:hint="eastAsia"/>
        </w:rPr>
        <w:t>若是基于机器学习类型策略</w:t>
      </w:r>
      <w:r w:rsidRPr="00746DB5">
        <w:rPr>
          <w:rFonts w:hint="eastAsia"/>
        </w:rPr>
        <w:t>可以观看策略</w:t>
      </w:r>
      <w:r w:rsidR="004F1C03">
        <w:rPr>
          <w:rFonts w:hint="eastAsia"/>
        </w:rPr>
        <w:t>因子和预测目标；若是基于规则类型策略</w:t>
      </w:r>
      <w:r w:rsidR="004F1C03" w:rsidRPr="00746DB5">
        <w:rPr>
          <w:rFonts w:hint="eastAsia"/>
        </w:rPr>
        <w:t>可以观看</w:t>
      </w:r>
      <w:r w:rsidR="004F1C03">
        <w:rPr>
          <w:rFonts w:hint="eastAsia"/>
        </w:rPr>
        <w:t>二叉树形式表现的策略</w:t>
      </w:r>
      <w:r w:rsidR="00D4660A">
        <w:rPr>
          <w:rFonts w:hint="eastAsia"/>
        </w:rPr>
        <w:t>。</w:t>
      </w:r>
    </w:p>
    <w:p w:rsidR="00BD36E7" w:rsidRDefault="00BD36E7" w:rsidP="004F1C03">
      <w:pPr>
        <w:pStyle w:val="1"/>
        <w:ind w:left="420" w:firstLineChars="0" w:firstLine="0"/>
      </w:pPr>
    </w:p>
    <w:p w:rsidR="00D4660A" w:rsidRDefault="005879D5" w:rsidP="0070022A">
      <w:pPr>
        <w:pStyle w:val="1"/>
        <w:ind w:left="420" w:firstLineChars="0" w:firstLine="0"/>
        <w:jc w:val="center"/>
      </w:pPr>
      <w:r w:rsidRPr="005879D5">
        <w:rPr>
          <w:noProof/>
        </w:rPr>
        <w:drawing>
          <wp:inline distT="0" distB="0" distL="0" distR="0">
            <wp:extent cx="5274310" cy="4931917"/>
            <wp:effectExtent l="0" t="0" r="2540" b="2540"/>
            <wp:docPr id="12" name="图片 12" descr="C:\Users\maozh\AppData\Local\Temp\15477871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ozh\AppData\Local\Temp\1547787152(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4931917"/>
                    </a:xfrm>
                    <a:prstGeom prst="rect">
                      <a:avLst/>
                    </a:prstGeom>
                    <a:noFill/>
                    <a:ln>
                      <a:noFill/>
                    </a:ln>
                  </pic:spPr>
                </pic:pic>
              </a:graphicData>
            </a:graphic>
          </wp:inline>
        </w:drawing>
      </w:r>
    </w:p>
    <w:p w:rsidR="00D4660A" w:rsidRPr="004F1C03" w:rsidRDefault="00D4660A" w:rsidP="004F1C03">
      <w:pPr>
        <w:pStyle w:val="1"/>
        <w:ind w:left="420" w:firstLineChars="0" w:firstLine="0"/>
      </w:pPr>
    </w:p>
    <w:tbl>
      <w:tblPr>
        <w:tblStyle w:val="a3"/>
        <w:tblW w:w="8206" w:type="dxa"/>
        <w:tblInd w:w="720" w:type="dxa"/>
        <w:tblLayout w:type="fixed"/>
        <w:tblLook w:val="04A0" w:firstRow="1" w:lastRow="0" w:firstColumn="1" w:lastColumn="0" w:noHBand="0" w:noVBand="1"/>
      </w:tblPr>
      <w:tblGrid>
        <w:gridCol w:w="2536"/>
        <w:gridCol w:w="5670"/>
      </w:tblGrid>
      <w:tr w:rsidR="003C3D2D" w:rsidTr="00552D2D">
        <w:tc>
          <w:tcPr>
            <w:tcW w:w="2536" w:type="dxa"/>
          </w:tcPr>
          <w:p w:rsidR="003C3D2D" w:rsidRPr="00A95EAB" w:rsidRDefault="003C3D2D" w:rsidP="00552D2D">
            <w:pPr>
              <w:pStyle w:val="1"/>
              <w:ind w:firstLineChars="0" w:firstLine="0"/>
              <w:rPr>
                <w:b/>
              </w:rPr>
            </w:pPr>
            <w:r w:rsidRPr="00A95EAB">
              <w:rPr>
                <w:rFonts w:hint="eastAsia"/>
                <w:b/>
              </w:rPr>
              <w:t>参数</w:t>
            </w:r>
          </w:p>
        </w:tc>
        <w:tc>
          <w:tcPr>
            <w:tcW w:w="5670" w:type="dxa"/>
          </w:tcPr>
          <w:p w:rsidR="003C3D2D" w:rsidRPr="00A95EAB" w:rsidRDefault="003C3D2D" w:rsidP="00552D2D">
            <w:pPr>
              <w:pStyle w:val="1"/>
              <w:ind w:firstLineChars="0" w:firstLine="0"/>
              <w:rPr>
                <w:b/>
              </w:rPr>
            </w:pPr>
            <w:r w:rsidRPr="00A95EAB">
              <w:rPr>
                <w:rFonts w:hint="eastAsia"/>
                <w:b/>
              </w:rPr>
              <w:t>说明</w:t>
            </w:r>
          </w:p>
        </w:tc>
      </w:tr>
      <w:tr w:rsidR="003C3D2D" w:rsidTr="00552D2D">
        <w:tc>
          <w:tcPr>
            <w:tcW w:w="2536" w:type="dxa"/>
          </w:tcPr>
          <w:p w:rsidR="003C3D2D" w:rsidRDefault="003C3D2D" w:rsidP="00552D2D">
            <w:r>
              <w:rPr>
                <w:rFonts w:hint="eastAsia"/>
              </w:rPr>
              <w:t>存储路径</w:t>
            </w:r>
          </w:p>
        </w:tc>
        <w:tc>
          <w:tcPr>
            <w:tcW w:w="5670" w:type="dxa"/>
          </w:tcPr>
          <w:p w:rsidR="003C3D2D" w:rsidRDefault="003C3D2D" w:rsidP="00552D2D">
            <w:pPr>
              <w:pStyle w:val="1"/>
              <w:ind w:firstLineChars="0" w:firstLine="0"/>
            </w:pPr>
            <w:r>
              <w:rPr>
                <w:rFonts w:hint="eastAsia"/>
              </w:rPr>
              <w:t>用于存放策略的文件夹</w:t>
            </w:r>
          </w:p>
        </w:tc>
      </w:tr>
      <w:tr w:rsidR="003C3D2D" w:rsidTr="00552D2D">
        <w:tc>
          <w:tcPr>
            <w:tcW w:w="2536" w:type="dxa"/>
          </w:tcPr>
          <w:p w:rsidR="003C3D2D" w:rsidRDefault="003C3D2D" w:rsidP="00552D2D">
            <w:r>
              <w:rPr>
                <w:rFonts w:hint="eastAsia"/>
              </w:rPr>
              <w:t>策略名称</w:t>
            </w:r>
          </w:p>
        </w:tc>
        <w:tc>
          <w:tcPr>
            <w:tcW w:w="5670" w:type="dxa"/>
          </w:tcPr>
          <w:p w:rsidR="003C3D2D" w:rsidRDefault="003C3D2D" w:rsidP="00552D2D">
            <w:r>
              <w:rPr>
                <w:rFonts w:hint="eastAsia"/>
              </w:rPr>
              <w:t>策略名，在存储路径下</w:t>
            </w:r>
          </w:p>
        </w:tc>
      </w:tr>
    </w:tbl>
    <w:p w:rsidR="003C3D2D" w:rsidRDefault="003C3D2D" w:rsidP="003C3D2D">
      <w:pPr>
        <w:pStyle w:val="1"/>
        <w:ind w:left="420" w:firstLineChars="0" w:firstLine="0"/>
        <w:rPr>
          <w:b/>
        </w:rPr>
      </w:pPr>
    </w:p>
    <w:p w:rsidR="007E23F5" w:rsidRPr="003C3D2D" w:rsidRDefault="007E23F5" w:rsidP="003C3D2D">
      <w:pPr>
        <w:pStyle w:val="1"/>
        <w:ind w:left="420" w:firstLineChars="0" w:firstLine="0"/>
        <w:rPr>
          <w:b/>
        </w:rPr>
      </w:pPr>
    </w:p>
    <w:p w:rsidR="002151EE" w:rsidRDefault="002151EE" w:rsidP="002151EE">
      <w:pPr>
        <w:pStyle w:val="1"/>
        <w:numPr>
          <w:ilvl w:val="1"/>
          <w:numId w:val="1"/>
        </w:numPr>
        <w:ind w:firstLineChars="0"/>
        <w:rPr>
          <w:b/>
        </w:rPr>
      </w:pPr>
      <w:r>
        <w:rPr>
          <w:rFonts w:hint="eastAsia"/>
          <w:b/>
        </w:rPr>
        <w:t>策略生成条件</w:t>
      </w:r>
    </w:p>
    <w:p w:rsidR="004F1C03" w:rsidRDefault="004F1C03" w:rsidP="004F1C03">
      <w:pPr>
        <w:pStyle w:val="1"/>
        <w:ind w:left="360" w:firstLineChars="0" w:firstLine="0"/>
      </w:pPr>
      <w:r w:rsidRPr="00746DB5">
        <w:rPr>
          <w:rFonts w:hint="eastAsia"/>
        </w:rPr>
        <w:t>主界面点击：</w:t>
      </w:r>
      <w:r>
        <w:rPr>
          <w:rFonts w:hint="eastAsia"/>
        </w:rPr>
        <w:t>个性化</w:t>
      </w:r>
      <w:r w:rsidRPr="00746DB5">
        <w:rPr>
          <w:rFonts w:hint="eastAsia"/>
        </w:rPr>
        <w:t>—&gt;</w:t>
      </w:r>
      <w:r w:rsidRPr="004F1C03">
        <w:rPr>
          <w:rFonts w:hint="eastAsia"/>
        </w:rPr>
        <w:t>策略生成条件</w:t>
      </w:r>
      <w:r w:rsidRPr="00746DB5">
        <w:rPr>
          <w:rFonts w:hint="eastAsia"/>
        </w:rPr>
        <w:t>，进入</w:t>
      </w:r>
      <w:r w:rsidRPr="004F1C03">
        <w:rPr>
          <w:rFonts w:hint="eastAsia"/>
        </w:rPr>
        <w:t>策略生成条件</w:t>
      </w:r>
      <w:r w:rsidRPr="00746DB5">
        <w:rPr>
          <w:rFonts w:hint="eastAsia"/>
        </w:rPr>
        <w:t>界面</w:t>
      </w:r>
      <w:r>
        <w:rPr>
          <w:rFonts w:hint="eastAsia"/>
        </w:rPr>
        <w:t>，修改策略生成条件，只有达到条件的策略才会被留下。</w:t>
      </w:r>
    </w:p>
    <w:p w:rsidR="00D4660A" w:rsidRDefault="005879D5" w:rsidP="0070022A">
      <w:pPr>
        <w:pStyle w:val="1"/>
        <w:ind w:left="360" w:firstLineChars="0" w:firstLine="0"/>
        <w:jc w:val="center"/>
      </w:pPr>
      <w:r w:rsidRPr="005879D5">
        <w:rPr>
          <w:noProof/>
        </w:rPr>
        <w:lastRenderedPageBreak/>
        <w:drawing>
          <wp:inline distT="0" distB="0" distL="0" distR="0">
            <wp:extent cx="4008120" cy="3413760"/>
            <wp:effectExtent l="0" t="0" r="0" b="0"/>
            <wp:docPr id="13" name="图片 13" descr="C:\Users\maozh\AppData\Local\Temp\154778720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ozh\AppData\Local\Temp\1547787209(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08120" cy="3413760"/>
                    </a:xfrm>
                    <a:prstGeom prst="rect">
                      <a:avLst/>
                    </a:prstGeom>
                    <a:noFill/>
                    <a:ln>
                      <a:noFill/>
                    </a:ln>
                  </pic:spPr>
                </pic:pic>
              </a:graphicData>
            </a:graphic>
          </wp:inline>
        </w:drawing>
      </w:r>
    </w:p>
    <w:p w:rsidR="00D4660A" w:rsidRDefault="00D4660A" w:rsidP="004F1C03">
      <w:pPr>
        <w:pStyle w:val="1"/>
        <w:ind w:left="360" w:firstLineChars="0" w:firstLine="0"/>
      </w:pPr>
    </w:p>
    <w:tbl>
      <w:tblPr>
        <w:tblStyle w:val="a3"/>
        <w:tblW w:w="8206" w:type="dxa"/>
        <w:tblInd w:w="720" w:type="dxa"/>
        <w:tblLayout w:type="fixed"/>
        <w:tblLook w:val="04A0" w:firstRow="1" w:lastRow="0" w:firstColumn="1" w:lastColumn="0" w:noHBand="0" w:noVBand="1"/>
      </w:tblPr>
      <w:tblGrid>
        <w:gridCol w:w="2536"/>
        <w:gridCol w:w="5670"/>
      </w:tblGrid>
      <w:tr w:rsidR="004F1C03" w:rsidTr="00552D2D">
        <w:tc>
          <w:tcPr>
            <w:tcW w:w="2536" w:type="dxa"/>
          </w:tcPr>
          <w:p w:rsidR="004F1C03" w:rsidRPr="00A95EAB" w:rsidRDefault="004F1C03" w:rsidP="00552D2D">
            <w:pPr>
              <w:pStyle w:val="1"/>
              <w:ind w:firstLineChars="0" w:firstLine="0"/>
              <w:rPr>
                <w:b/>
              </w:rPr>
            </w:pPr>
            <w:r w:rsidRPr="00A95EAB">
              <w:rPr>
                <w:rFonts w:hint="eastAsia"/>
                <w:b/>
              </w:rPr>
              <w:t>参数</w:t>
            </w:r>
          </w:p>
        </w:tc>
        <w:tc>
          <w:tcPr>
            <w:tcW w:w="5670" w:type="dxa"/>
          </w:tcPr>
          <w:p w:rsidR="004F1C03" w:rsidRPr="00A95EAB" w:rsidRDefault="004F1C03" w:rsidP="00552D2D">
            <w:pPr>
              <w:pStyle w:val="1"/>
              <w:ind w:firstLineChars="0" w:firstLine="0"/>
              <w:rPr>
                <w:b/>
              </w:rPr>
            </w:pPr>
            <w:r w:rsidRPr="00A95EAB">
              <w:rPr>
                <w:rFonts w:hint="eastAsia"/>
                <w:b/>
              </w:rPr>
              <w:t>说明</w:t>
            </w:r>
          </w:p>
        </w:tc>
      </w:tr>
      <w:tr w:rsidR="004F1C03" w:rsidTr="00552D2D">
        <w:tc>
          <w:tcPr>
            <w:tcW w:w="2536" w:type="dxa"/>
          </w:tcPr>
          <w:p w:rsidR="004F1C03" w:rsidRDefault="00694622" w:rsidP="00552D2D">
            <w:r>
              <w:rPr>
                <w:rFonts w:hint="eastAsia"/>
              </w:rPr>
              <w:t>夏普</w:t>
            </w:r>
          </w:p>
        </w:tc>
        <w:tc>
          <w:tcPr>
            <w:tcW w:w="5670" w:type="dxa"/>
          </w:tcPr>
          <w:p w:rsidR="004F1C03" w:rsidRDefault="00694622" w:rsidP="00694622">
            <w:pPr>
              <w:pStyle w:val="1"/>
              <w:ind w:firstLineChars="0" w:firstLine="0"/>
            </w:pPr>
            <w:r>
              <w:rPr>
                <w:rFonts w:hint="eastAsia"/>
              </w:rPr>
              <w:t>产生出来的策略的夏普需要大于（小于）该值</w:t>
            </w:r>
          </w:p>
        </w:tc>
      </w:tr>
      <w:tr w:rsidR="004F1C03" w:rsidTr="00552D2D">
        <w:tc>
          <w:tcPr>
            <w:tcW w:w="2536" w:type="dxa"/>
          </w:tcPr>
          <w:p w:rsidR="004F1C03" w:rsidRDefault="00694622" w:rsidP="00552D2D">
            <w:r w:rsidRPr="00694622">
              <w:rPr>
                <w:rFonts w:hint="eastAsia"/>
              </w:rPr>
              <w:t>平均年化收益</w:t>
            </w:r>
          </w:p>
        </w:tc>
        <w:tc>
          <w:tcPr>
            <w:tcW w:w="5670" w:type="dxa"/>
          </w:tcPr>
          <w:p w:rsidR="004F1C03" w:rsidRDefault="00694622" w:rsidP="00552D2D">
            <w:r>
              <w:rPr>
                <w:rFonts w:hint="eastAsia"/>
              </w:rPr>
              <w:t>产生出来的策略的</w:t>
            </w:r>
            <w:r w:rsidRPr="00694622">
              <w:rPr>
                <w:rFonts w:hint="eastAsia"/>
              </w:rPr>
              <w:t>平均年化收益</w:t>
            </w:r>
            <w:r>
              <w:rPr>
                <w:rFonts w:hint="eastAsia"/>
              </w:rPr>
              <w:t>需要大于（小于）该值</w:t>
            </w:r>
          </w:p>
        </w:tc>
      </w:tr>
      <w:tr w:rsidR="00694622" w:rsidTr="00552D2D">
        <w:tc>
          <w:tcPr>
            <w:tcW w:w="2536" w:type="dxa"/>
          </w:tcPr>
          <w:p w:rsidR="00694622" w:rsidRPr="00694622" w:rsidRDefault="00694622" w:rsidP="00552D2D">
            <w:r w:rsidRPr="00694622">
              <w:rPr>
                <w:rFonts w:hint="eastAsia"/>
              </w:rPr>
              <w:t>最大回撤</w:t>
            </w:r>
          </w:p>
        </w:tc>
        <w:tc>
          <w:tcPr>
            <w:tcW w:w="5670" w:type="dxa"/>
          </w:tcPr>
          <w:p w:rsidR="00694622" w:rsidRDefault="00694622" w:rsidP="00552D2D">
            <w:r>
              <w:rPr>
                <w:rFonts w:hint="eastAsia"/>
              </w:rPr>
              <w:t>产生出来的策略的</w:t>
            </w:r>
            <w:r w:rsidRPr="00694622">
              <w:rPr>
                <w:rFonts w:hint="eastAsia"/>
              </w:rPr>
              <w:t>最大回撤</w:t>
            </w:r>
            <w:r>
              <w:rPr>
                <w:rFonts w:hint="eastAsia"/>
              </w:rPr>
              <w:t>需要大于（小于）该值</w:t>
            </w:r>
          </w:p>
        </w:tc>
      </w:tr>
      <w:tr w:rsidR="00694622" w:rsidTr="00552D2D">
        <w:tc>
          <w:tcPr>
            <w:tcW w:w="2536" w:type="dxa"/>
          </w:tcPr>
          <w:p w:rsidR="00694622" w:rsidRPr="00694622" w:rsidRDefault="00694622" w:rsidP="00552D2D">
            <w:r w:rsidRPr="00694622">
              <w:rPr>
                <w:rFonts w:hint="eastAsia"/>
              </w:rPr>
              <w:t>夏普波动率</w:t>
            </w:r>
          </w:p>
        </w:tc>
        <w:tc>
          <w:tcPr>
            <w:tcW w:w="5670" w:type="dxa"/>
          </w:tcPr>
          <w:p w:rsidR="00694622" w:rsidRDefault="00694622" w:rsidP="00552D2D">
            <w:r>
              <w:rPr>
                <w:rFonts w:hint="eastAsia"/>
              </w:rPr>
              <w:t>产生出来的策略的</w:t>
            </w:r>
            <w:r w:rsidRPr="00694622">
              <w:rPr>
                <w:rFonts w:hint="eastAsia"/>
              </w:rPr>
              <w:t>夏普波动率</w:t>
            </w:r>
            <w:r>
              <w:rPr>
                <w:rFonts w:hint="eastAsia"/>
              </w:rPr>
              <w:t>需要大于（小于）该值</w:t>
            </w:r>
          </w:p>
        </w:tc>
      </w:tr>
      <w:tr w:rsidR="00694622" w:rsidTr="00552D2D">
        <w:tc>
          <w:tcPr>
            <w:tcW w:w="2536" w:type="dxa"/>
          </w:tcPr>
          <w:p w:rsidR="00694622" w:rsidRPr="00694622" w:rsidRDefault="00694622" w:rsidP="00552D2D">
            <w:r w:rsidRPr="00694622">
              <w:rPr>
                <w:rFonts w:hint="eastAsia"/>
              </w:rPr>
              <w:t>年化收益波动率</w:t>
            </w:r>
          </w:p>
        </w:tc>
        <w:tc>
          <w:tcPr>
            <w:tcW w:w="5670" w:type="dxa"/>
          </w:tcPr>
          <w:p w:rsidR="00694622" w:rsidRDefault="00694622" w:rsidP="00552D2D">
            <w:r>
              <w:rPr>
                <w:rFonts w:hint="eastAsia"/>
              </w:rPr>
              <w:t>产生出来的策略的</w:t>
            </w:r>
            <w:r w:rsidRPr="00694622">
              <w:rPr>
                <w:rFonts w:hint="eastAsia"/>
              </w:rPr>
              <w:t>年化收益波动率</w:t>
            </w:r>
            <w:r>
              <w:rPr>
                <w:rFonts w:hint="eastAsia"/>
              </w:rPr>
              <w:t>需要大于（小于）该值</w:t>
            </w:r>
          </w:p>
        </w:tc>
      </w:tr>
    </w:tbl>
    <w:p w:rsidR="004F1C03" w:rsidRDefault="004F1C03" w:rsidP="004F1C03">
      <w:pPr>
        <w:pStyle w:val="1"/>
        <w:ind w:left="360" w:firstLineChars="0" w:firstLine="0"/>
        <w:rPr>
          <w:b/>
        </w:rPr>
      </w:pPr>
    </w:p>
    <w:p w:rsidR="007E23F5" w:rsidRPr="004F1C03" w:rsidRDefault="007E23F5" w:rsidP="004F1C03">
      <w:pPr>
        <w:pStyle w:val="1"/>
        <w:ind w:left="360" w:firstLineChars="0" w:firstLine="0"/>
        <w:rPr>
          <w:b/>
        </w:rPr>
      </w:pPr>
    </w:p>
    <w:p w:rsidR="002151EE" w:rsidRDefault="002151EE" w:rsidP="002151EE">
      <w:pPr>
        <w:pStyle w:val="1"/>
        <w:numPr>
          <w:ilvl w:val="1"/>
          <w:numId w:val="1"/>
        </w:numPr>
        <w:ind w:firstLineChars="0"/>
        <w:rPr>
          <w:b/>
        </w:rPr>
      </w:pPr>
      <w:r>
        <w:rPr>
          <w:b/>
        </w:rPr>
        <w:t>C</w:t>
      </w:r>
      <w:r>
        <w:rPr>
          <w:rFonts w:hint="eastAsia"/>
          <w:b/>
        </w:rPr>
        <w:t>SV数据导入</w:t>
      </w:r>
    </w:p>
    <w:p w:rsidR="00A95EAB" w:rsidRDefault="00A95EAB" w:rsidP="00A95EAB">
      <w:pPr>
        <w:pStyle w:val="1"/>
        <w:ind w:left="360" w:firstLineChars="0" w:firstLine="0"/>
      </w:pPr>
      <w:r w:rsidRPr="00746DB5">
        <w:rPr>
          <w:rFonts w:hint="eastAsia"/>
        </w:rPr>
        <w:t>主界面点击：</w:t>
      </w:r>
      <w:r>
        <w:rPr>
          <w:rFonts w:hint="eastAsia"/>
        </w:rPr>
        <w:t>个性化</w:t>
      </w:r>
      <w:r w:rsidRPr="00746DB5">
        <w:rPr>
          <w:rFonts w:hint="eastAsia"/>
        </w:rPr>
        <w:t>—&gt;</w:t>
      </w:r>
      <w:r w:rsidRPr="00A95EAB">
        <w:t xml:space="preserve"> CSV数据导入</w:t>
      </w:r>
      <w:r w:rsidRPr="00746DB5">
        <w:rPr>
          <w:rFonts w:hint="eastAsia"/>
        </w:rPr>
        <w:t>，进入</w:t>
      </w:r>
      <w:r w:rsidRPr="00A95EAB">
        <w:t>CSV数据导入</w:t>
      </w:r>
      <w:r w:rsidRPr="00746DB5">
        <w:rPr>
          <w:rFonts w:hint="eastAsia"/>
        </w:rPr>
        <w:t>界面</w:t>
      </w:r>
      <w:r>
        <w:rPr>
          <w:rFonts w:hint="eastAsia"/>
        </w:rPr>
        <w:t>。允许用户导入自己的数据（诸如数字货币数据等等，且标的代码不得与股票和期货代码相同，注意需要符合一定的字段格式，见下文）</w:t>
      </w:r>
    </w:p>
    <w:p w:rsidR="00E018A4" w:rsidRDefault="005879D5" w:rsidP="0070022A">
      <w:pPr>
        <w:pStyle w:val="1"/>
        <w:ind w:left="360" w:firstLineChars="0" w:firstLine="0"/>
        <w:jc w:val="center"/>
      </w:pPr>
      <w:r w:rsidRPr="005879D5">
        <w:rPr>
          <w:noProof/>
        </w:rPr>
        <w:drawing>
          <wp:inline distT="0" distB="0" distL="0" distR="0">
            <wp:extent cx="3055620" cy="2042160"/>
            <wp:effectExtent l="0" t="0" r="0" b="0"/>
            <wp:docPr id="14" name="图片 14" descr="C:\Users\maozh\AppData\Local\Temp\15477872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ozh\AppData\Local\Temp\1547787227(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55620" cy="2042160"/>
                    </a:xfrm>
                    <a:prstGeom prst="rect">
                      <a:avLst/>
                    </a:prstGeom>
                    <a:noFill/>
                    <a:ln>
                      <a:noFill/>
                    </a:ln>
                  </pic:spPr>
                </pic:pic>
              </a:graphicData>
            </a:graphic>
          </wp:inline>
        </w:drawing>
      </w:r>
    </w:p>
    <w:p w:rsidR="00E018A4" w:rsidRDefault="00E018A4" w:rsidP="00A95EAB">
      <w:pPr>
        <w:pStyle w:val="1"/>
        <w:ind w:left="360" w:firstLineChars="0" w:firstLine="0"/>
        <w:rPr>
          <w:b/>
        </w:rPr>
      </w:pPr>
    </w:p>
    <w:tbl>
      <w:tblPr>
        <w:tblStyle w:val="a3"/>
        <w:tblW w:w="8206" w:type="dxa"/>
        <w:tblInd w:w="720" w:type="dxa"/>
        <w:tblLayout w:type="fixed"/>
        <w:tblLook w:val="04A0" w:firstRow="1" w:lastRow="0" w:firstColumn="1" w:lastColumn="0" w:noHBand="0" w:noVBand="1"/>
      </w:tblPr>
      <w:tblGrid>
        <w:gridCol w:w="2536"/>
        <w:gridCol w:w="5670"/>
      </w:tblGrid>
      <w:tr w:rsidR="00A95EAB" w:rsidTr="00552D2D">
        <w:tc>
          <w:tcPr>
            <w:tcW w:w="2536" w:type="dxa"/>
          </w:tcPr>
          <w:p w:rsidR="00A95EAB" w:rsidRPr="00A95EAB" w:rsidRDefault="00A95EAB" w:rsidP="00552D2D">
            <w:pPr>
              <w:pStyle w:val="1"/>
              <w:ind w:firstLineChars="0" w:firstLine="0"/>
              <w:rPr>
                <w:b/>
              </w:rPr>
            </w:pPr>
            <w:r w:rsidRPr="00A95EAB">
              <w:rPr>
                <w:rFonts w:hint="eastAsia"/>
                <w:b/>
              </w:rPr>
              <w:t>参数</w:t>
            </w:r>
          </w:p>
        </w:tc>
        <w:tc>
          <w:tcPr>
            <w:tcW w:w="5670" w:type="dxa"/>
          </w:tcPr>
          <w:p w:rsidR="00A95EAB" w:rsidRPr="00A95EAB" w:rsidRDefault="00A95EAB" w:rsidP="00552D2D">
            <w:pPr>
              <w:pStyle w:val="1"/>
              <w:ind w:firstLineChars="0" w:firstLine="0"/>
              <w:rPr>
                <w:b/>
              </w:rPr>
            </w:pPr>
            <w:r w:rsidRPr="00A95EAB">
              <w:rPr>
                <w:rFonts w:hint="eastAsia"/>
                <w:b/>
              </w:rPr>
              <w:t>说明</w:t>
            </w:r>
          </w:p>
        </w:tc>
      </w:tr>
      <w:tr w:rsidR="00A95EAB" w:rsidTr="00552D2D">
        <w:tc>
          <w:tcPr>
            <w:tcW w:w="2536" w:type="dxa"/>
          </w:tcPr>
          <w:p w:rsidR="00A95EAB" w:rsidRDefault="00A95EAB" w:rsidP="00552D2D">
            <w:r>
              <w:rPr>
                <w:rFonts w:hint="eastAsia"/>
              </w:rPr>
              <w:lastRenderedPageBreak/>
              <w:t>数据地址</w:t>
            </w:r>
          </w:p>
        </w:tc>
        <w:tc>
          <w:tcPr>
            <w:tcW w:w="5670" w:type="dxa"/>
          </w:tcPr>
          <w:p w:rsidR="00A95EAB" w:rsidRDefault="00A95EAB" w:rsidP="00552D2D">
            <w:pPr>
              <w:pStyle w:val="1"/>
              <w:ind w:firstLineChars="0" w:firstLine="0"/>
            </w:pPr>
            <w:r>
              <w:rPr>
                <w:rFonts w:hint="eastAsia"/>
              </w:rPr>
              <w:t>CSV</w:t>
            </w:r>
            <w:r>
              <w:rPr>
                <w:rFonts w:hint="eastAsia"/>
              </w:rPr>
              <w:t>数据的路径</w:t>
            </w:r>
          </w:p>
        </w:tc>
      </w:tr>
    </w:tbl>
    <w:p w:rsidR="00A95EAB" w:rsidRDefault="00A95EAB" w:rsidP="00A95EAB">
      <w:pPr>
        <w:pStyle w:val="1"/>
        <w:ind w:left="360" w:firstLineChars="0" w:firstLine="0"/>
        <w:rPr>
          <w:b/>
        </w:rPr>
      </w:pPr>
    </w:p>
    <w:p w:rsidR="00A95EAB" w:rsidRDefault="00A95EAB" w:rsidP="00A95EAB">
      <w:pPr>
        <w:pStyle w:val="1"/>
        <w:ind w:left="360" w:firstLineChars="0" w:firstLine="0"/>
        <w:rPr>
          <w:b/>
        </w:rPr>
      </w:pPr>
      <w:r>
        <w:rPr>
          <w:rFonts w:hint="eastAsia"/>
        </w:rPr>
        <w:t>CSV字段格式为</w:t>
      </w:r>
    </w:p>
    <w:tbl>
      <w:tblPr>
        <w:tblStyle w:val="a3"/>
        <w:tblW w:w="7576" w:type="dxa"/>
        <w:tblInd w:w="720" w:type="dxa"/>
        <w:tblLayout w:type="fixed"/>
        <w:tblLook w:val="04A0" w:firstRow="1" w:lastRow="0" w:firstColumn="1" w:lastColumn="0" w:noHBand="0" w:noVBand="1"/>
      </w:tblPr>
      <w:tblGrid>
        <w:gridCol w:w="2525"/>
        <w:gridCol w:w="1995"/>
        <w:gridCol w:w="3056"/>
      </w:tblGrid>
      <w:tr w:rsidR="00A95EAB" w:rsidTr="00552D2D">
        <w:tc>
          <w:tcPr>
            <w:tcW w:w="2525" w:type="dxa"/>
          </w:tcPr>
          <w:p w:rsidR="00A95EAB" w:rsidRDefault="00A95EAB" w:rsidP="00552D2D">
            <w:pPr>
              <w:pStyle w:val="1"/>
              <w:ind w:firstLineChars="0" w:firstLine="0"/>
            </w:pPr>
            <w:r>
              <w:rPr>
                <w:rFonts w:hint="eastAsia"/>
              </w:rPr>
              <w:t>参数</w:t>
            </w:r>
          </w:p>
        </w:tc>
        <w:tc>
          <w:tcPr>
            <w:tcW w:w="1995" w:type="dxa"/>
          </w:tcPr>
          <w:p w:rsidR="00A95EAB" w:rsidRDefault="00A95EAB" w:rsidP="00552D2D">
            <w:pPr>
              <w:pStyle w:val="1"/>
              <w:ind w:firstLineChars="0" w:firstLine="0"/>
            </w:pPr>
            <w:r>
              <w:rPr>
                <w:rFonts w:hint="eastAsia"/>
              </w:rPr>
              <w:t>类型</w:t>
            </w:r>
          </w:p>
        </w:tc>
        <w:tc>
          <w:tcPr>
            <w:tcW w:w="3056" w:type="dxa"/>
          </w:tcPr>
          <w:p w:rsidR="00A95EAB" w:rsidRDefault="00A95EAB" w:rsidP="00552D2D">
            <w:pPr>
              <w:pStyle w:val="1"/>
              <w:ind w:firstLineChars="0" w:firstLine="0"/>
            </w:pPr>
            <w:r>
              <w:rPr>
                <w:rFonts w:hint="eastAsia"/>
              </w:rPr>
              <w:t>说明</w:t>
            </w:r>
          </w:p>
        </w:tc>
      </w:tr>
      <w:tr w:rsidR="00A95EAB" w:rsidTr="00552D2D">
        <w:tc>
          <w:tcPr>
            <w:tcW w:w="2525" w:type="dxa"/>
          </w:tcPr>
          <w:p w:rsidR="00A95EAB" w:rsidRDefault="00A95EAB" w:rsidP="00552D2D">
            <w:pPr>
              <w:pStyle w:val="1"/>
              <w:ind w:firstLineChars="0" w:firstLine="0"/>
            </w:pPr>
            <w:r>
              <w:t>Code</w:t>
            </w:r>
          </w:p>
        </w:tc>
        <w:tc>
          <w:tcPr>
            <w:tcW w:w="1995" w:type="dxa"/>
          </w:tcPr>
          <w:p w:rsidR="00A95EAB" w:rsidRDefault="00A95EAB" w:rsidP="00552D2D">
            <w:pPr>
              <w:pStyle w:val="1"/>
              <w:ind w:firstLineChars="0" w:firstLine="0"/>
            </w:pPr>
            <w:r>
              <w:t>(string)</w:t>
            </w:r>
          </w:p>
        </w:tc>
        <w:tc>
          <w:tcPr>
            <w:tcW w:w="3056" w:type="dxa"/>
          </w:tcPr>
          <w:p w:rsidR="00A95EAB" w:rsidRDefault="00A95EAB" w:rsidP="00552D2D">
            <w:pPr>
              <w:pStyle w:val="1"/>
              <w:ind w:firstLineChars="0" w:firstLine="0"/>
            </w:pPr>
            <w:r>
              <w:rPr>
                <w:rFonts w:hint="eastAsia"/>
              </w:rPr>
              <w:t>交易标的代码</w:t>
            </w:r>
          </w:p>
        </w:tc>
      </w:tr>
      <w:tr w:rsidR="00A95EAB" w:rsidTr="00552D2D">
        <w:tc>
          <w:tcPr>
            <w:tcW w:w="2525" w:type="dxa"/>
          </w:tcPr>
          <w:p w:rsidR="00A95EAB" w:rsidRDefault="00A95EAB" w:rsidP="00552D2D">
            <w:pPr>
              <w:pStyle w:val="1"/>
              <w:ind w:firstLineChars="0" w:firstLine="0"/>
            </w:pPr>
            <w:r>
              <w:t>DATETIME</w:t>
            </w:r>
          </w:p>
        </w:tc>
        <w:tc>
          <w:tcPr>
            <w:tcW w:w="1995" w:type="dxa"/>
          </w:tcPr>
          <w:p w:rsidR="00A95EAB" w:rsidRDefault="00A95EAB" w:rsidP="00552D2D">
            <w:pPr>
              <w:pStyle w:val="1"/>
              <w:ind w:firstLineChars="0" w:firstLine="0"/>
            </w:pPr>
            <w:r>
              <w:rPr>
                <w:rFonts w:hint="eastAsia"/>
              </w:rPr>
              <w:t>(</w:t>
            </w:r>
            <w:r>
              <w:t>datetime.datetime)</w:t>
            </w:r>
          </w:p>
        </w:tc>
        <w:tc>
          <w:tcPr>
            <w:tcW w:w="3056" w:type="dxa"/>
          </w:tcPr>
          <w:p w:rsidR="00A95EAB" w:rsidRDefault="00A95EAB" w:rsidP="00552D2D">
            <w:pPr>
              <w:pStyle w:val="1"/>
              <w:ind w:firstLineChars="0" w:firstLine="0"/>
            </w:pPr>
            <w:r>
              <w:rPr>
                <w:rFonts w:hint="eastAsia"/>
              </w:rPr>
              <w:t>时间戳</w:t>
            </w:r>
          </w:p>
        </w:tc>
      </w:tr>
      <w:tr w:rsidR="00A95EAB" w:rsidTr="00552D2D">
        <w:tc>
          <w:tcPr>
            <w:tcW w:w="2525" w:type="dxa"/>
          </w:tcPr>
          <w:p w:rsidR="00A95EAB" w:rsidRDefault="00A95EAB" w:rsidP="00552D2D">
            <w:pPr>
              <w:pStyle w:val="1"/>
              <w:ind w:firstLineChars="0" w:firstLine="0"/>
            </w:pPr>
            <w:r>
              <w:t>Date</w:t>
            </w:r>
          </w:p>
        </w:tc>
        <w:tc>
          <w:tcPr>
            <w:tcW w:w="1995" w:type="dxa"/>
          </w:tcPr>
          <w:p w:rsidR="00A95EAB" w:rsidRDefault="00A95EAB" w:rsidP="00552D2D">
            <w:pPr>
              <w:pStyle w:val="1"/>
              <w:ind w:firstLineChars="0" w:firstLine="0"/>
            </w:pPr>
            <w:r>
              <w:rPr>
                <w:rFonts w:hint="eastAsia"/>
              </w:rPr>
              <w:t>(</w:t>
            </w:r>
            <w:r>
              <w:t>datetime.date)</w:t>
            </w:r>
          </w:p>
        </w:tc>
        <w:tc>
          <w:tcPr>
            <w:tcW w:w="3056" w:type="dxa"/>
          </w:tcPr>
          <w:p w:rsidR="00A95EAB" w:rsidRDefault="00A95EAB" w:rsidP="00552D2D">
            <w:pPr>
              <w:pStyle w:val="1"/>
              <w:ind w:firstLineChars="0" w:firstLine="0"/>
            </w:pPr>
            <w:r>
              <w:rPr>
                <w:rFonts w:hint="eastAsia"/>
              </w:rPr>
              <w:t>时间戳的日期</w:t>
            </w:r>
          </w:p>
        </w:tc>
      </w:tr>
      <w:tr w:rsidR="00A95EAB" w:rsidTr="00552D2D">
        <w:tc>
          <w:tcPr>
            <w:tcW w:w="2525" w:type="dxa"/>
          </w:tcPr>
          <w:p w:rsidR="00A95EAB" w:rsidRDefault="00A95EAB" w:rsidP="00552D2D">
            <w:pPr>
              <w:pStyle w:val="1"/>
              <w:ind w:firstLineChars="0" w:firstLine="0"/>
            </w:pPr>
            <w:r>
              <w:t>Time</w:t>
            </w:r>
          </w:p>
        </w:tc>
        <w:tc>
          <w:tcPr>
            <w:tcW w:w="1995" w:type="dxa"/>
          </w:tcPr>
          <w:p w:rsidR="00A95EAB" w:rsidRDefault="00A95EAB" w:rsidP="00552D2D">
            <w:pPr>
              <w:pStyle w:val="1"/>
              <w:ind w:firstLineChars="0" w:firstLine="0"/>
            </w:pPr>
            <w:r>
              <w:rPr>
                <w:rFonts w:hint="eastAsia"/>
              </w:rPr>
              <w:t>(</w:t>
            </w:r>
            <w:r>
              <w:t>datetime.time)</w:t>
            </w:r>
          </w:p>
        </w:tc>
        <w:tc>
          <w:tcPr>
            <w:tcW w:w="3056" w:type="dxa"/>
          </w:tcPr>
          <w:p w:rsidR="00A95EAB" w:rsidRDefault="00A95EAB" w:rsidP="00552D2D">
            <w:pPr>
              <w:pStyle w:val="1"/>
              <w:ind w:firstLineChars="0" w:firstLine="0"/>
            </w:pPr>
            <w:r>
              <w:rPr>
                <w:rFonts w:hint="eastAsia"/>
              </w:rPr>
              <w:t>时间戳的时间</w:t>
            </w:r>
          </w:p>
        </w:tc>
      </w:tr>
      <w:tr w:rsidR="00A95EAB" w:rsidTr="00552D2D">
        <w:tc>
          <w:tcPr>
            <w:tcW w:w="2525" w:type="dxa"/>
          </w:tcPr>
          <w:p w:rsidR="00A95EAB" w:rsidRDefault="00A95EAB" w:rsidP="00552D2D">
            <w:pPr>
              <w:pStyle w:val="1"/>
              <w:ind w:firstLineChars="0" w:firstLine="0"/>
            </w:pPr>
            <w:r>
              <w:t>open</w:t>
            </w:r>
          </w:p>
        </w:tc>
        <w:tc>
          <w:tcPr>
            <w:tcW w:w="1995" w:type="dxa"/>
          </w:tcPr>
          <w:p w:rsidR="00A95EAB" w:rsidRDefault="00A95EAB" w:rsidP="00552D2D">
            <w:pPr>
              <w:pStyle w:val="1"/>
              <w:ind w:firstLineChars="0" w:firstLine="0"/>
            </w:pPr>
            <w:r>
              <w:rPr>
                <w:rFonts w:hint="eastAsia"/>
              </w:rPr>
              <w:t>(</w:t>
            </w:r>
            <w:r>
              <w:t>float)</w:t>
            </w:r>
          </w:p>
        </w:tc>
        <w:tc>
          <w:tcPr>
            <w:tcW w:w="3056" w:type="dxa"/>
          </w:tcPr>
          <w:p w:rsidR="00A95EAB" w:rsidRDefault="00A95EAB" w:rsidP="00552D2D">
            <w:pPr>
              <w:pStyle w:val="1"/>
              <w:ind w:firstLineChars="0" w:firstLine="0"/>
            </w:pPr>
            <w:r>
              <w:rPr>
                <w:rFonts w:hint="eastAsia"/>
              </w:rPr>
              <w:t>开盘价</w:t>
            </w:r>
          </w:p>
        </w:tc>
      </w:tr>
      <w:tr w:rsidR="00A95EAB" w:rsidTr="00552D2D">
        <w:tc>
          <w:tcPr>
            <w:tcW w:w="2525" w:type="dxa"/>
          </w:tcPr>
          <w:p w:rsidR="00A95EAB" w:rsidRDefault="00A95EAB" w:rsidP="00552D2D">
            <w:pPr>
              <w:pStyle w:val="1"/>
              <w:ind w:firstLineChars="0" w:firstLine="0"/>
            </w:pPr>
            <w:r>
              <w:t>high</w:t>
            </w:r>
          </w:p>
        </w:tc>
        <w:tc>
          <w:tcPr>
            <w:tcW w:w="1995" w:type="dxa"/>
          </w:tcPr>
          <w:p w:rsidR="00A95EAB" w:rsidRDefault="00A95EAB" w:rsidP="00552D2D">
            <w:r>
              <w:rPr>
                <w:rFonts w:hint="eastAsia"/>
              </w:rPr>
              <w:t>(</w:t>
            </w:r>
            <w:r>
              <w:t>float)</w:t>
            </w:r>
          </w:p>
        </w:tc>
        <w:tc>
          <w:tcPr>
            <w:tcW w:w="3056" w:type="dxa"/>
          </w:tcPr>
          <w:p w:rsidR="00A95EAB" w:rsidRDefault="00A95EAB" w:rsidP="00552D2D">
            <w:pPr>
              <w:pStyle w:val="1"/>
              <w:ind w:firstLineChars="0" w:firstLine="0"/>
            </w:pPr>
            <w:r>
              <w:rPr>
                <w:rFonts w:hint="eastAsia"/>
              </w:rPr>
              <w:t>最高价</w:t>
            </w:r>
          </w:p>
        </w:tc>
      </w:tr>
      <w:tr w:rsidR="00A95EAB" w:rsidTr="00552D2D">
        <w:tc>
          <w:tcPr>
            <w:tcW w:w="2525" w:type="dxa"/>
          </w:tcPr>
          <w:p w:rsidR="00A95EAB" w:rsidRDefault="00A95EAB" w:rsidP="00552D2D">
            <w:pPr>
              <w:pStyle w:val="1"/>
              <w:ind w:firstLineChars="0" w:firstLine="0"/>
            </w:pPr>
            <w:r>
              <w:t>low</w:t>
            </w:r>
          </w:p>
        </w:tc>
        <w:tc>
          <w:tcPr>
            <w:tcW w:w="1995" w:type="dxa"/>
          </w:tcPr>
          <w:p w:rsidR="00A95EAB" w:rsidRDefault="00A95EAB" w:rsidP="00552D2D">
            <w:r>
              <w:rPr>
                <w:rFonts w:hint="eastAsia"/>
              </w:rPr>
              <w:t>(</w:t>
            </w:r>
            <w:r>
              <w:t>float)</w:t>
            </w:r>
          </w:p>
        </w:tc>
        <w:tc>
          <w:tcPr>
            <w:tcW w:w="3056" w:type="dxa"/>
          </w:tcPr>
          <w:p w:rsidR="00A95EAB" w:rsidRDefault="00A95EAB" w:rsidP="00552D2D">
            <w:pPr>
              <w:pStyle w:val="1"/>
              <w:ind w:firstLineChars="0" w:firstLine="0"/>
            </w:pPr>
            <w:r>
              <w:rPr>
                <w:rFonts w:hint="eastAsia"/>
              </w:rPr>
              <w:t>最低价</w:t>
            </w:r>
          </w:p>
        </w:tc>
      </w:tr>
      <w:tr w:rsidR="00A95EAB" w:rsidTr="00552D2D">
        <w:tc>
          <w:tcPr>
            <w:tcW w:w="2525" w:type="dxa"/>
          </w:tcPr>
          <w:p w:rsidR="00A95EAB" w:rsidRDefault="00A95EAB" w:rsidP="00552D2D">
            <w:pPr>
              <w:pStyle w:val="1"/>
              <w:ind w:firstLineChars="0" w:firstLine="0"/>
            </w:pPr>
            <w:r>
              <w:t>close</w:t>
            </w:r>
          </w:p>
        </w:tc>
        <w:tc>
          <w:tcPr>
            <w:tcW w:w="1995" w:type="dxa"/>
          </w:tcPr>
          <w:p w:rsidR="00A95EAB" w:rsidRDefault="00A95EAB" w:rsidP="00552D2D">
            <w:r>
              <w:rPr>
                <w:rFonts w:hint="eastAsia"/>
              </w:rPr>
              <w:t>(</w:t>
            </w:r>
            <w:r>
              <w:t>float)</w:t>
            </w:r>
          </w:p>
        </w:tc>
        <w:tc>
          <w:tcPr>
            <w:tcW w:w="3056" w:type="dxa"/>
          </w:tcPr>
          <w:p w:rsidR="00A95EAB" w:rsidRDefault="00A95EAB" w:rsidP="00552D2D">
            <w:pPr>
              <w:pStyle w:val="1"/>
              <w:ind w:firstLineChars="0" w:firstLine="0"/>
            </w:pPr>
            <w:r>
              <w:rPr>
                <w:rFonts w:hint="eastAsia"/>
              </w:rPr>
              <w:t>收盘价</w:t>
            </w:r>
          </w:p>
        </w:tc>
      </w:tr>
      <w:tr w:rsidR="00A95EAB" w:rsidTr="00552D2D">
        <w:tc>
          <w:tcPr>
            <w:tcW w:w="2525" w:type="dxa"/>
          </w:tcPr>
          <w:p w:rsidR="00A95EAB" w:rsidRDefault="00A95EAB" w:rsidP="00552D2D">
            <w:pPr>
              <w:pStyle w:val="1"/>
              <w:ind w:firstLineChars="0" w:firstLine="0"/>
            </w:pPr>
            <w:r>
              <w:t>amount</w:t>
            </w:r>
          </w:p>
        </w:tc>
        <w:tc>
          <w:tcPr>
            <w:tcW w:w="1995" w:type="dxa"/>
          </w:tcPr>
          <w:p w:rsidR="00A95EAB" w:rsidRDefault="00A95EAB" w:rsidP="00552D2D">
            <w:r>
              <w:rPr>
                <w:rFonts w:hint="eastAsia"/>
              </w:rPr>
              <w:t>(</w:t>
            </w:r>
            <w:r>
              <w:t>float)</w:t>
            </w:r>
          </w:p>
        </w:tc>
        <w:tc>
          <w:tcPr>
            <w:tcW w:w="3056" w:type="dxa"/>
          </w:tcPr>
          <w:p w:rsidR="00A95EAB" w:rsidRDefault="00A95EAB" w:rsidP="00552D2D">
            <w:pPr>
              <w:pStyle w:val="1"/>
              <w:ind w:firstLineChars="0" w:firstLine="0"/>
            </w:pPr>
            <w:r>
              <w:rPr>
                <w:rFonts w:hint="eastAsia"/>
              </w:rPr>
              <w:t>成交额</w:t>
            </w:r>
          </w:p>
        </w:tc>
      </w:tr>
      <w:tr w:rsidR="00A95EAB" w:rsidTr="00552D2D">
        <w:tc>
          <w:tcPr>
            <w:tcW w:w="2525" w:type="dxa"/>
          </w:tcPr>
          <w:p w:rsidR="00A95EAB" w:rsidRDefault="00A95EAB" w:rsidP="00552D2D">
            <w:pPr>
              <w:pStyle w:val="1"/>
              <w:ind w:firstLineChars="0" w:firstLine="0"/>
            </w:pPr>
            <w:r>
              <w:t>volume</w:t>
            </w:r>
          </w:p>
        </w:tc>
        <w:tc>
          <w:tcPr>
            <w:tcW w:w="1995" w:type="dxa"/>
          </w:tcPr>
          <w:p w:rsidR="00A95EAB" w:rsidRDefault="00A95EAB" w:rsidP="00552D2D">
            <w:r>
              <w:rPr>
                <w:rFonts w:hint="eastAsia"/>
              </w:rPr>
              <w:t>(</w:t>
            </w:r>
            <w:r>
              <w:t>float)</w:t>
            </w:r>
          </w:p>
        </w:tc>
        <w:tc>
          <w:tcPr>
            <w:tcW w:w="3056" w:type="dxa"/>
          </w:tcPr>
          <w:p w:rsidR="00A95EAB" w:rsidRDefault="00A95EAB" w:rsidP="00552D2D">
            <w:pPr>
              <w:pStyle w:val="1"/>
              <w:ind w:firstLineChars="0" w:firstLine="0"/>
            </w:pPr>
            <w:r>
              <w:rPr>
                <w:rFonts w:hint="eastAsia"/>
              </w:rPr>
              <w:t>成交量</w:t>
            </w:r>
          </w:p>
        </w:tc>
      </w:tr>
    </w:tbl>
    <w:p w:rsidR="00A95EAB" w:rsidRDefault="00A95EAB" w:rsidP="00A95EAB">
      <w:pPr>
        <w:pStyle w:val="1"/>
        <w:ind w:left="360" w:firstLineChars="0" w:firstLine="0"/>
        <w:rPr>
          <w:b/>
        </w:rPr>
      </w:pPr>
    </w:p>
    <w:p w:rsidR="007E23F5" w:rsidRPr="00A95EAB" w:rsidRDefault="007E23F5" w:rsidP="00A95EAB">
      <w:pPr>
        <w:pStyle w:val="1"/>
        <w:ind w:left="360" w:firstLineChars="0" w:firstLine="0"/>
        <w:rPr>
          <w:b/>
        </w:rPr>
      </w:pPr>
    </w:p>
    <w:p w:rsidR="002151EE" w:rsidRDefault="002151EE" w:rsidP="002151EE">
      <w:pPr>
        <w:pStyle w:val="1"/>
        <w:numPr>
          <w:ilvl w:val="1"/>
          <w:numId w:val="1"/>
        </w:numPr>
        <w:ind w:firstLineChars="0"/>
        <w:rPr>
          <w:b/>
        </w:rPr>
      </w:pPr>
      <w:r>
        <w:rPr>
          <w:rFonts w:hint="eastAsia"/>
          <w:b/>
        </w:rPr>
        <w:t>数据库路径配置</w:t>
      </w:r>
    </w:p>
    <w:p w:rsidR="00A768A5" w:rsidRDefault="00A768A5" w:rsidP="00A768A5">
      <w:pPr>
        <w:pStyle w:val="1"/>
        <w:ind w:left="360" w:firstLineChars="0" w:firstLine="0"/>
      </w:pPr>
      <w:r w:rsidRPr="00746DB5">
        <w:rPr>
          <w:rFonts w:hint="eastAsia"/>
        </w:rPr>
        <w:t>主界面点击：</w:t>
      </w:r>
      <w:r>
        <w:rPr>
          <w:rFonts w:hint="eastAsia"/>
        </w:rPr>
        <w:t>个性化</w:t>
      </w:r>
      <w:r w:rsidRPr="00746DB5">
        <w:rPr>
          <w:rFonts w:hint="eastAsia"/>
        </w:rPr>
        <w:t>—&gt;</w:t>
      </w:r>
      <w:r w:rsidR="00A87FDC" w:rsidRPr="00A87FDC">
        <w:t>数据库路径配置</w:t>
      </w:r>
      <w:r w:rsidRPr="00746DB5">
        <w:rPr>
          <w:rFonts w:hint="eastAsia"/>
        </w:rPr>
        <w:t>，进入</w:t>
      </w:r>
      <w:r w:rsidR="00904F6D" w:rsidRPr="00A87FDC">
        <w:t>数据库路径配置</w:t>
      </w:r>
      <w:r w:rsidRPr="00746DB5">
        <w:rPr>
          <w:rFonts w:hint="eastAsia"/>
        </w:rPr>
        <w:t>界面</w:t>
      </w:r>
      <w:r>
        <w:rPr>
          <w:rFonts w:hint="eastAsia"/>
        </w:rPr>
        <w:t>。</w:t>
      </w:r>
      <w:r w:rsidR="00CD37A5">
        <w:rPr>
          <w:rFonts w:hint="eastAsia"/>
        </w:rPr>
        <w:t>允许用户定义自己的交易数据库路径和行情数据库路径。</w:t>
      </w:r>
    </w:p>
    <w:p w:rsidR="0070022A" w:rsidRDefault="005879D5" w:rsidP="0070022A">
      <w:pPr>
        <w:pStyle w:val="1"/>
        <w:ind w:left="360" w:firstLineChars="0" w:firstLine="0"/>
        <w:jc w:val="center"/>
        <w:rPr>
          <w:b/>
        </w:rPr>
      </w:pPr>
      <w:r w:rsidRPr="005879D5">
        <w:rPr>
          <w:b/>
          <w:noProof/>
        </w:rPr>
        <w:drawing>
          <wp:inline distT="0" distB="0" distL="0" distR="0">
            <wp:extent cx="3192780" cy="2590800"/>
            <wp:effectExtent l="0" t="0" r="7620" b="0"/>
            <wp:docPr id="15" name="图片 15" descr="C:\Users\maozh\AppData\Local\Temp\1547787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ozh\AppData\Local\Temp\154778725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2780" cy="2590800"/>
                    </a:xfrm>
                    <a:prstGeom prst="rect">
                      <a:avLst/>
                    </a:prstGeom>
                    <a:noFill/>
                    <a:ln>
                      <a:noFill/>
                    </a:ln>
                  </pic:spPr>
                </pic:pic>
              </a:graphicData>
            </a:graphic>
          </wp:inline>
        </w:drawing>
      </w:r>
      <w:bookmarkStart w:id="0" w:name="_GoBack"/>
      <w:bookmarkEnd w:id="0"/>
    </w:p>
    <w:p w:rsidR="0070022A" w:rsidRPr="002151EE" w:rsidRDefault="0070022A" w:rsidP="0070022A">
      <w:pPr>
        <w:pStyle w:val="1"/>
        <w:ind w:left="360" w:firstLineChars="0" w:firstLine="0"/>
        <w:jc w:val="center"/>
        <w:rPr>
          <w:b/>
        </w:rPr>
      </w:pPr>
    </w:p>
    <w:tbl>
      <w:tblPr>
        <w:tblStyle w:val="a3"/>
        <w:tblW w:w="8206" w:type="dxa"/>
        <w:tblInd w:w="720" w:type="dxa"/>
        <w:tblLayout w:type="fixed"/>
        <w:tblLook w:val="04A0" w:firstRow="1" w:lastRow="0" w:firstColumn="1" w:lastColumn="0" w:noHBand="0" w:noVBand="1"/>
      </w:tblPr>
      <w:tblGrid>
        <w:gridCol w:w="2536"/>
        <w:gridCol w:w="5670"/>
      </w:tblGrid>
      <w:tr w:rsidR="00A768A5" w:rsidTr="00552D2D">
        <w:tc>
          <w:tcPr>
            <w:tcW w:w="2536" w:type="dxa"/>
          </w:tcPr>
          <w:p w:rsidR="00A768A5" w:rsidRPr="00A95EAB" w:rsidRDefault="00A768A5" w:rsidP="00552D2D">
            <w:pPr>
              <w:pStyle w:val="1"/>
              <w:ind w:firstLineChars="0" w:firstLine="0"/>
              <w:rPr>
                <w:b/>
              </w:rPr>
            </w:pPr>
            <w:r w:rsidRPr="00A95EAB">
              <w:rPr>
                <w:rFonts w:hint="eastAsia"/>
                <w:b/>
              </w:rPr>
              <w:t>参数</w:t>
            </w:r>
          </w:p>
        </w:tc>
        <w:tc>
          <w:tcPr>
            <w:tcW w:w="5670" w:type="dxa"/>
          </w:tcPr>
          <w:p w:rsidR="00A768A5" w:rsidRPr="00A95EAB" w:rsidRDefault="00A768A5" w:rsidP="00552D2D">
            <w:pPr>
              <w:pStyle w:val="1"/>
              <w:ind w:firstLineChars="0" w:firstLine="0"/>
              <w:rPr>
                <w:b/>
              </w:rPr>
            </w:pPr>
            <w:r w:rsidRPr="00A95EAB">
              <w:rPr>
                <w:rFonts w:hint="eastAsia"/>
                <w:b/>
              </w:rPr>
              <w:t>说明</w:t>
            </w:r>
          </w:p>
        </w:tc>
      </w:tr>
      <w:tr w:rsidR="00A768A5" w:rsidTr="00552D2D">
        <w:tc>
          <w:tcPr>
            <w:tcW w:w="2536" w:type="dxa"/>
          </w:tcPr>
          <w:p w:rsidR="00A768A5" w:rsidRDefault="00CD37A5" w:rsidP="00552D2D">
            <w:r>
              <w:rPr>
                <w:rFonts w:hint="eastAsia"/>
              </w:rPr>
              <w:t>交易数据库路径</w:t>
            </w:r>
          </w:p>
        </w:tc>
        <w:tc>
          <w:tcPr>
            <w:tcW w:w="5670" w:type="dxa"/>
          </w:tcPr>
          <w:p w:rsidR="00A768A5" w:rsidRDefault="0096124C" w:rsidP="0096124C">
            <w:pPr>
              <w:pStyle w:val="1"/>
              <w:ind w:firstLineChars="0" w:firstLine="0"/>
            </w:pPr>
            <w:r>
              <w:rPr>
                <w:rFonts w:hint="eastAsia"/>
              </w:rPr>
              <w:t>交易数据库负责存储所有实盘</w:t>
            </w:r>
            <w:r>
              <w:rPr>
                <w:rFonts w:hint="eastAsia"/>
              </w:rPr>
              <w:t>/</w:t>
            </w:r>
            <w:r>
              <w:rPr>
                <w:rFonts w:hint="eastAsia"/>
              </w:rPr>
              <w:t>模拟盘的历史交易信号，</w:t>
            </w:r>
            <w:r w:rsidR="00EC72A6">
              <w:rPr>
                <w:rFonts w:hint="eastAsia"/>
              </w:rPr>
              <w:t>用户自定义后可在运行目录下查看</w:t>
            </w:r>
            <w:r w:rsidR="00EC72A6" w:rsidRPr="00EC72A6">
              <w:t>SignalPath.txt</w:t>
            </w:r>
            <w:r w:rsidR="00EC72A6">
              <w:rPr>
                <w:rFonts w:hint="eastAsia"/>
              </w:rPr>
              <w:t>，若没有定义，则</w:t>
            </w:r>
            <w:r>
              <w:rPr>
                <w:rFonts w:hint="eastAsia"/>
              </w:rPr>
              <w:t>默认</w:t>
            </w:r>
            <w:r w:rsidR="00EC72A6">
              <w:rPr>
                <w:rFonts w:hint="eastAsia"/>
              </w:rPr>
              <w:t>交易数据库</w:t>
            </w:r>
            <w:r>
              <w:rPr>
                <w:rFonts w:hint="eastAsia"/>
              </w:rPr>
              <w:t>路径为</w:t>
            </w:r>
            <w:r w:rsidRPr="0096124C">
              <w:t>'C:\tools\Anaconda3\Lib\site-packages</w:t>
            </w:r>
            <w:r>
              <w:rPr>
                <w:rFonts w:hint="eastAsia"/>
              </w:rPr>
              <w:t>\TradingSignal</w:t>
            </w:r>
            <w:r>
              <w:t>.db</w:t>
            </w:r>
            <w:r w:rsidRPr="0096124C">
              <w:t>'</w:t>
            </w:r>
          </w:p>
        </w:tc>
      </w:tr>
      <w:tr w:rsidR="00A87FDC" w:rsidTr="00552D2D">
        <w:tc>
          <w:tcPr>
            <w:tcW w:w="2536" w:type="dxa"/>
          </w:tcPr>
          <w:p w:rsidR="00A87FDC" w:rsidRDefault="00A87FDC" w:rsidP="00552D2D">
            <w:r>
              <w:rPr>
                <w:rFonts w:hint="eastAsia"/>
              </w:rPr>
              <w:t>行情数据库路径</w:t>
            </w:r>
          </w:p>
        </w:tc>
        <w:tc>
          <w:tcPr>
            <w:tcW w:w="5670" w:type="dxa"/>
          </w:tcPr>
          <w:p w:rsidR="00A87FDC" w:rsidRDefault="0096124C" w:rsidP="0096124C">
            <w:pPr>
              <w:pStyle w:val="1"/>
              <w:ind w:firstLineChars="0" w:firstLine="0"/>
            </w:pPr>
            <w:r>
              <w:rPr>
                <w:rFonts w:hint="eastAsia"/>
              </w:rPr>
              <w:t>行情数据库负责存储所有用户自己输入的行情数据，</w:t>
            </w:r>
            <w:r w:rsidR="00EC72A6">
              <w:rPr>
                <w:rFonts w:hint="eastAsia"/>
              </w:rPr>
              <w:t>用户自定义后可在运行目录下查看</w:t>
            </w:r>
            <w:r w:rsidR="00EC72A6" w:rsidRPr="00EC72A6">
              <w:t>MktDatpath.txt</w:t>
            </w:r>
            <w:r w:rsidR="00EC72A6">
              <w:rPr>
                <w:rFonts w:hint="eastAsia"/>
              </w:rPr>
              <w:t>，若没有定义，则</w:t>
            </w:r>
            <w:r>
              <w:rPr>
                <w:rFonts w:hint="eastAsia"/>
              </w:rPr>
              <w:t>默认</w:t>
            </w:r>
            <w:r w:rsidR="00EC72A6">
              <w:rPr>
                <w:rFonts w:hint="eastAsia"/>
              </w:rPr>
              <w:t>行情数据库</w:t>
            </w:r>
            <w:r>
              <w:rPr>
                <w:rFonts w:hint="eastAsia"/>
              </w:rPr>
              <w:t>路径为</w:t>
            </w:r>
            <w:r w:rsidRPr="0096124C">
              <w:t>'C:\tools\Anaconda3\Lib\site-packages</w:t>
            </w:r>
            <w:r>
              <w:rPr>
                <w:rFonts w:hint="eastAsia"/>
              </w:rPr>
              <w:t>\</w:t>
            </w:r>
            <w:r>
              <w:t>M</w:t>
            </w:r>
            <w:r>
              <w:rPr>
                <w:rFonts w:hint="eastAsia"/>
              </w:rPr>
              <w:t>kt</w:t>
            </w:r>
            <w:r>
              <w:t>Dat.db</w:t>
            </w:r>
            <w:r w:rsidRPr="0096124C">
              <w:t>'</w:t>
            </w:r>
          </w:p>
        </w:tc>
      </w:tr>
    </w:tbl>
    <w:p w:rsidR="002151EE" w:rsidRDefault="002151EE" w:rsidP="002151EE">
      <w:pPr>
        <w:pStyle w:val="1"/>
        <w:ind w:firstLineChars="0" w:firstLine="0"/>
      </w:pPr>
    </w:p>
    <w:p w:rsidR="00CD37A5" w:rsidRDefault="00CD37A5" w:rsidP="002151EE">
      <w:pPr>
        <w:pStyle w:val="1"/>
        <w:ind w:firstLineChars="0" w:firstLine="0"/>
      </w:pPr>
    </w:p>
    <w:p w:rsidR="003C4D67" w:rsidRDefault="003C4D67" w:rsidP="003C4D67">
      <w:pPr>
        <w:pStyle w:val="a5"/>
        <w:numPr>
          <w:ilvl w:val="0"/>
          <w:numId w:val="4"/>
        </w:numPr>
        <w:ind w:firstLineChars="0"/>
        <w:jc w:val="left"/>
        <w:rPr>
          <w:b/>
        </w:rPr>
      </w:pPr>
      <w:r w:rsidRPr="003C4D67">
        <w:rPr>
          <w:rFonts w:hint="eastAsia"/>
          <w:b/>
        </w:rPr>
        <w:t>系统</w:t>
      </w:r>
      <w:r w:rsidRPr="003C4D67">
        <w:rPr>
          <w:b/>
        </w:rPr>
        <w:t>研发理念</w:t>
      </w:r>
    </w:p>
    <w:p w:rsidR="00ED2108" w:rsidRDefault="00ED2108" w:rsidP="00ED2108">
      <w:r>
        <w:rPr>
          <w:rFonts w:hint="eastAsia"/>
        </w:rPr>
        <w:t>量化投资是指通过数量化方式及计算机程序化发出买卖指令，以获取稳定收益为目的的交易方式。量化投资从广义上来说，可以分为相对价值交易和在时间序列上的方向交易。传统上按照方法区分，时间序列上的方向交易又可以分为基于机器学习的交易策略和基于规则的交易策略。</w:t>
      </w:r>
    </w:p>
    <w:p w:rsidR="00ED2108" w:rsidRDefault="00ED2108" w:rsidP="00ED2108"/>
    <w:p w:rsidR="00ED2108" w:rsidRDefault="00ED2108" w:rsidP="00ED2108">
      <w:r>
        <w:rPr>
          <w:rFonts w:hint="eastAsia"/>
        </w:rPr>
        <w:t>在基于机器学习方法中，研究人员首先要确定因子组（机器学习领域称之为特征）及其对应的因子参数、一个预测目标因子（例如下一小时或下一天的价格变化或者夏普比率）及其对应的预测目标因子参数、一个机器学习模型及其对应的超参数。然后在因子组和预测目标因子之间建立机器学习模型。在建立模型之后，研究人员需要根据模型产生测试集上的预测值，并根据预测值产生交易信号，进而产生回测结果。如果回测目标达到预期，则该基于机器学习的交易策略确定，如果回测目标未达到预期，再修改因子组或其对应的因子参数、预测目标因子或其对应的预测目标参数、机器学习模型或其对应的机器学习模型超参数。</w:t>
      </w:r>
    </w:p>
    <w:p w:rsidR="00ED2108" w:rsidRDefault="00ED2108" w:rsidP="00ED2108"/>
    <w:p w:rsidR="00ED2108" w:rsidRDefault="00ED2108" w:rsidP="00ED2108">
      <w:r>
        <w:rPr>
          <w:rFonts w:hint="eastAsia"/>
        </w:rPr>
        <w:t>在基于规则的交易策略中，研究人员首先要确定因子组，但无需确定预测目标因子。随后研究人员会根据因子产生规则组，并根据规则组产生交易信号，进而产生回测结果。如果回测目标达到预期，则该基于规则的交易策略确定，如果回测目标未达到预期，再修改因子组或其对应的因子参数、规则组或其对应的规则参数。</w:t>
      </w:r>
    </w:p>
    <w:p w:rsidR="00ED2108" w:rsidRDefault="00ED2108" w:rsidP="00ED2108"/>
    <w:p w:rsidR="00ED2108" w:rsidRDefault="00ED2108" w:rsidP="00ED2108">
      <w:r>
        <w:rPr>
          <w:rFonts w:hint="eastAsia"/>
        </w:rPr>
        <w:t>若是研究基于规则的交易策略，研究人员需要大量尝试不同因子组及其对应的因子参数和规则组或其对应的规则参数的排列组合，若是研究基于机器学习的交易策略，研究人员需要大量尝试不同因子组或其对应的因子参数、预测目标因子或其对应的预测目标参数、机器学习模型或其对应的机器学习模型超参数的排列组合。并且在理论上，这样的排列组合有无穷多，回测目标达到预期的排列组合相对数量少。因此，研究基于机器学习的交易策略和基于规则的交易策略都需要大量的人力成本。</w:t>
      </w:r>
    </w:p>
    <w:p w:rsidR="00ED2108" w:rsidRDefault="00ED2108" w:rsidP="00ED2108">
      <w:pPr>
        <w:jc w:val="left"/>
        <w:rPr>
          <w:b/>
        </w:rPr>
      </w:pPr>
    </w:p>
    <w:p w:rsidR="00ED2108" w:rsidRPr="00ED2108" w:rsidRDefault="00ED2108" w:rsidP="00ED2108">
      <w:pPr>
        <w:jc w:val="left"/>
      </w:pPr>
      <w:r w:rsidRPr="00ED2108">
        <w:t>本发明针对现有技术存在的不足，提供一种能满足用户预期收益风险需求的、高效的自动产生时间序列上基于机器学习或基于规则的交易策略的方法。</w:t>
      </w:r>
    </w:p>
    <w:p w:rsidR="00ED2108" w:rsidRPr="00ED2108" w:rsidRDefault="00ED2108" w:rsidP="00ED2108">
      <w:pPr>
        <w:jc w:val="left"/>
      </w:pPr>
    </w:p>
    <w:p w:rsidR="003C4D67" w:rsidRDefault="00ED2108" w:rsidP="003C4D67">
      <w:pPr>
        <w:pStyle w:val="a5"/>
        <w:ind w:left="425" w:firstLineChars="0" w:firstLine="0"/>
        <w:jc w:val="left"/>
        <w:rPr>
          <w:b/>
        </w:rPr>
      </w:pPr>
      <w:r>
        <w:rPr>
          <w:b/>
          <w:noProof/>
        </w:rPr>
        <w:drawing>
          <wp:inline distT="0" distB="0" distL="0" distR="0" wp14:anchorId="5A799ECB">
            <wp:extent cx="4919219" cy="28594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30343" cy="2865871"/>
                    </a:xfrm>
                    <a:prstGeom prst="rect">
                      <a:avLst/>
                    </a:prstGeom>
                    <a:noFill/>
                  </pic:spPr>
                </pic:pic>
              </a:graphicData>
            </a:graphic>
          </wp:inline>
        </w:drawing>
      </w:r>
    </w:p>
    <w:p w:rsidR="003C4D67" w:rsidRDefault="003C4D67" w:rsidP="003C4D67">
      <w:pPr>
        <w:pStyle w:val="a5"/>
        <w:numPr>
          <w:ilvl w:val="0"/>
          <w:numId w:val="4"/>
        </w:numPr>
        <w:ind w:firstLineChars="0"/>
        <w:jc w:val="left"/>
        <w:rPr>
          <w:b/>
        </w:rPr>
      </w:pPr>
      <w:r>
        <w:rPr>
          <w:rFonts w:hint="eastAsia"/>
          <w:b/>
        </w:rPr>
        <w:lastRenderedPageBreak/>
        <w:t>该系统的优势</w:t>
      </w:r>
    </w:p>
    <w:p w:rsidR="00B46F45" w:rsidRDefault="00B46F45" w:rsidP="00B46F45">
      <w:pPr>
        <w:pStyle w:val="a5"/>
        <w:numPr>
          <w:ilvl w:val="1"/>
          <w:numId w:val="4"/>
        </w:numPr>
        <w:ind w:firstLineChars="0"/>
        <w:jc w:val="left"/>
        <w:rPr>
          <w:b/>
        </w:rPr>
      </w:pPr>
      <w:r>
        <w:rPr>
          <w:rFonts w:hint="eastAsia"/>
          <w:b/>
        </w:rPr>
        <w:t>能够为不懂程序化交易的投资者提供交易策略</w:t>
      </w:r>
    </w:p>
    <w:p w:rsidR="00B06BCF" w:rsidRPr="00B06BCF" w:rsidRDefault="00B06BCF" w:rsidP="00B06BCF">
      <w:pPr>
        <w:ind w:left="425"/>
        <w:jc w:val="left"/>
      </w:pPr>
      <w:r w:rsidRPr="00B06BCF">
        <w:rPr>
          <w:rFonts w:hint="eastAsia"/>
        </w:rPr>
        <w:t>无需任何量化交易经验，就能产生优良的策略并交易策略</w:t>
      </w:r>
    </w:p>
    <w:p w:rsidR="00B06BCF" w:rsidRPr="003C4D67" w:rsidRDefault="00B06BCF" w:rsidP="00B06BCF">
      <w:pPr>
        <w:pStyle w:val="a5"/>
        <w:ind w:left="992" w:firstLineChars="0" w:firstLine="0"/>
        <w:jc w:val="left"/>
        <w:rPr>
          <w:b/>
        </w:rPr>
      </w:pPr>
    </w:p>
    <w:p w:rsidR="003C4D67" w:rsidRPr="00552D2D" w:rsidRDefault="003C4D67" w:rsidP="003C4D67">
      <w:pPr>
        <w:pStyle w:val="a5"/>
        <w:numPr>
          <w:ilvl w:val="1"/>
          <w:numId w:val="4"/>
        </w:numPr>
        <w:ind w:firstLineChars="0"/>
        <w:jc w:val="left"/>
        <w:rPr>
          <w:b/>
        </w:rPr>
      </w:pPr>
      <w:r w:rsidRPr="00552D2D">
        <w:rPr>
          <w:rFonts w:hint="eastAsia"/>
          <w:b/>
        </w:rPr>
        <w:t>研究员</w:t>
      </w:r>
      <w:r w:rsidRPr="00552D2D">
        <w:rPr>
          <w:b/>
        </w:rPr>
        <w:t>的因子研究</w:t>
      </w:r>
    </w:p>
    <w:p w:rsidR="003C4D67" w:rsidRDefault="003C4D67" w:rsidP="003C4D67">
      <w:pPr>
        <w:pStyle w:val="a5"/>
        <w:ind w:left="425" w:firstLineChars="0" w:firstLine="0"/>
        <w:jc w:val="left"/>
      </w:pPr>
      <w:r>
        <w:rPr>
          <w:rFonts w:hint="eastAsia"/>
        </w:rPr>
        <w:t>通过分析</w:t>
      </w:r>
      <w:r>
        <w:t>自动产生的策略，可以观测到</w:t>
      </w:r>
      <w:r>
        <w:rPr>
          <w:rFonts w:hint="eastAsia"/>
        </w:rPr>
        <w:t>哪</w:t>
      </w:r>
      <w:r>
        <w:t>些因子组合，</w:t>
      </w:r>
      <w:r>
        <w:rPr>
          <w:rFonts w:hint="eastAsia"/>
        </w:rPr>
        <w:t>哪</w:t>
      </w:r>
      <w:r>
        <w:t>些因子参数</w:t>
      </w:r>
      <w:r>
        <w:rPr>
          <w:rFonts w:hint="eastAsia"/>
        </w:rPr>
        <w:t>对</w:t>
      </w:r>
      <w:r>
        <w:t>某一个标的比较合适。</w:t>
      </w:r>
      <w:r>
        <w:rPr>
          <w:rFonts w:hint="eastAsia"/>
        </w:rPr>
        <w:t>方便</w:t>
      </w:r>
      <w:r>
        <w:t>研究员从主观经验出发，</w:t>
      </w:r>
      <w:r>
        <w:rPr>
          <w:rFonts w:hint="eastAsia"/>
        </w:rPr>
        <w:t>结合</w:t>
      </w:r>
      <w:r>
        <w:t>机器</w:t>
      </w:r>
      <w:r>
        <w:rPr>
          <w:rFonts w:hint="eastAsia"/>
        </w:rPr>
        <w:t>研究出来</w:t>
      </w:r>
      <w:r>
        <w:t>的有效的因子或者因子组合</w:t>
      </w:r>
      <w:r>
        <w:rPr>
          <w:rFonts w:hint="eastAsia"/>
        </w:rPr>
        <w:t>，对</w:t>
      </w:r>
      <w:r>
        <w:t>个股进行研究，达到主观和量化相</w:t>
      </w:r>
      <w:r>
        <w:rPr>
          <w:rFonts w:hint="eastAsia"/>
        </w:rPr>
        <w:t>结合</w:t>
      </w:r>
      <w:r>
        <w:t>的</w:t>
      </w:r>
      <w:r>
        <w:rPr>
          <w:rFonts w:hint="eastAsia"/>
        </w:rPr>
        <w:t>一加一</w:t>
      </w:r>
      <w:r>
        <w:t>大于二的效果。</w:t>
      </w:r>
    </w:p>
    <w:p w:rsidR="003C4D67" w:rsidRDefault="003C4D67" w:rsidP="003C4D67">
      <w:pPr>
        <w:pStyle w:val="a5"/>
        <w:ind w:left="425" w:firstLineChars="0" w:firstLine="0"/>
        <w:jc w:val="left"/>
      </w:pPr>
    </w:p>
    <w:p w:rsidR="003C4D67" w:rsidRPr="00552D2D" w:rsidRDefault="003C4D67" w:rsidP="003C4D67">
      <w:pPr>
        <w:pStyle w:val="a5"/>
        <w:numPr>
          <w:ilvl w:val="1"/>
          <w:numId w:val="4"/>
        </w:numPr>
        <w:ind w:firstLineChars="0"/>
        <w:jc w:val="left"/>
        <w:rPr>
          <w:b/>
        </w:rPr>
      </w:pPr>
      <w:r w:rsidRPr="00552D2D">
        <w:rPr>
          <w:rFonts w:hint="eastAsia"/>
          <w:b/>
        </w:rPr>
        <w:t>股性</w:t>
      </w:r>
    </w:p>
    <w:p w:rsidR="003C4D67" w:rsidRDefault="003C4D67" w:rsidP="003C4D67">
      <w:pPr>
        <w:ind w:left="425"/>
        <w:jc w:val="left"/>
      </w:pPr>
      <w:r>
        <w:rPr>
          <w:rFonts w:hint="eastAsia"/>
        </w:rPr>
        <w:t>由于</w:t>
      </w:r>
      <w:r>
        <w:t>该</w:t>
      </w:r>
      <w:r>
        <w:rPr>
          <w:rFonts w:hint="eastAsia"/>
        </w:rPr>
        <w:t>系统</w:t>
      </w:r>
      <w:r>
        <w:t>是</w:t>
      </w:r>
      <w:r>
        <w:rPr>
          <w:rFonts w:hint="eastAsia"/>
        </w:rPr>
        <w:t>基于</w:t>
      </w:r>
      <w:r>
        <w:t>标的的时间序列属性，这意味着</w:t>
      </w:r>
      <w:r>
        <w:rPr>
          <w:rFonts w:hint="eastAsia"/>
        </w:rPr>
        <w:t>本系统</w:t>
      </w:r>
      <w:r>
        <w:t>承认每只股票拥有自己的股性</w:t>
      </w:r>
      <w:r>
        <w:rPr>
          <w:rFonts w:hint="eastAsia"/>
        </w:rPr>
        <w:t>，每只股票</w:t>
      </w:r>
      <w:r>
        <w:t>有自己的模型</w:t>
      </w:r>
      <w:r>
        <w:rPr>
          <w:rFonts w:hint="eastAsia"/>
        </w:rPr>
        <w:t>，</w:t>
      </w:r>
      <w:r>
        <w:t>每只股票独立的产生自己的</w:t>
      </w:r>
      <w:r>
        <w:rPr>
          <w:rFonts w:hint="eastAsia"/>
        </w:rPr>
        <w:t>交易信号</w:t>
      </w:r>
      <w:r>
        <w:t>。</w:t>
      </w:r>
      <w:r>
        <w:rPr>
          <w:rFonts w:hint="eastAsia"/>
        </w:rPr>
        <w:t>根据</w:t>
      </w:r>
      <w:r>
        <w:t>每</w:t>
      </w:r>
      <w:r>
        <w:rPr>
          <w:rFonts w:hint="eastAsia"/>
        </w:rPr>
        <w:t>个投资</w:t>
      </w:r>
      <w:r>
        <w:t>标的</w:t>
      </w:r>
      <w:r>
        <w:rPr>
          <w:rFonts w:hint="eastAsia"/>
        </w:rPr>
        <w:t>自己</w:t>
      </w:r>
      <w:r>
        <w:t>的股性匹配出的自己的模型，更能在实盘中取得良好的效果</w:t>
      </w:r>
      <w:r>
        <w:rPr>
          <w:rFonts w:hint="eastAsia"/>
        </w:rPr>
        <w:t>。每只</w:t>
      </w:r>
      <w:r>
        <w:t>股票有自己的模型，独立发出自己的交易信号，更</w:t>
      </w:r>
      <w:r>
        <w:rPr>
          <w:rFonts w:hint="eastAsia"/>
        </w:rPr>
        <w:t>能够</w:t>
      </w:r>
      <w:r>
        <w:t>达到分散风险的效果。</w:t>
      </w:r>
    </w:p>
    <w:p w:rsidR="003C4D67" w:rsidRPr="008D52F5" w:rsidRDefault="003C4D67" w:rsidP="003C4D67">
      <w:pPr>
        <w:ind w:left="425"/>
        <w:jc w:val="left"/>
      </w:pPr>
    </w:p>
    <w:p w:rsidR="003C4D67" w:rsidRPr="00552D2D" w:rsidRDefault="003C4D67" w:rsidP="003C4D67">
      <w:pPr>
        <w:pStyle w:val="a5"/>
        <w:numPr>
          <w:ilvl w:val="1"/>
          <w:numId w:val="4"/>
        </w:numPr>
        <w:ind w:firstLineChars="0"/>
        <w:jc w:val="left"/>
        <w:rPr>
          <w:b/>
        </w:rPr>
      </w:pPr>
      <w:r w:rsidRPr="00552D2D">
        <w:rPr>
          <w:rFonts w:hint="eastAsia"/>
          <w:b/>
        </w:rPr>
        <w:t>交易</w:t>
      </w:r>
      <w:r w:rsidRPr="00552D2D">
        <w:rPr>
          <w:b/>
        </w:rPr>
        <w:t>频率</w:t>
      </w:r>
    </w:p>
    <w:p w:rsidR="003C4D67" w:rsidRDefault="003C4D67" w:rsidP="003C4D67">
      <w:pPr>
        <w:ind w:left="420"/>
        <w:jc w:val="left"/>
      </w:pPr>
      <w:r>
        <w:rPr>
          <w:rFonts w:hint="eastAsia"/>
        </w:rPr>
        <w:t>本系统能</w:t>
      </w:r>
      <w:r>
        <w:t>在</w:t>
      </w:r>
      <w:r>
        <w:rPr>
          <w:rFonts w:hint="eastAsia"/>
        </w:rPr>
        <w:t>大多数</w:t>
      </w:r>
      <w:r>
        <w:t>的</w:t>
      </w:r>
      <w:r>
        <w:rPr>
          <w:rFonts w:hint="eastAsia"/>
        </w:rPr>
        <w:t>时间</w:t>
      </w:r>
      <w:r>
        <w:t>尺度上</w:t>
      </w:r>
      <w:r>
        <w:rPr>
          <w:rFonts w:hint="eastAsia"/>
        </w:rPr>
        <w:t>产生</w:t>
      </w:r>
      <w:r>
        <w:t>策略（</w:t>
      </w:r>
      <w:r>
        <w:rPr>
          <w:rFonts w:hint="eastAsia"/>
        </w:rPr>
        <w:t>从</w:t>
      </w:r>
      <w:r>
        <w:t>五分钟线到日线）</w:t>
      </w:r>
      <w:r>
        <w:rPr>
          <w:rFonts w:hint="eastAsia"/>
        </w:rPr>
        <w:t>。由于</w:t>
      </w:r>
      <w:r>
        <w:t>能够批量产出策略，使得高频</w:t>
      </w:r>
      <w:r>
        <w:rPr>
          <w:rFonts w:hint="eastAsia"/>
        </w:rPr>
        <w:t>策略</w:t>
      </w:r>
      <w:r>
        <w:t>的资金</w:t>
      </w:r>
      <w:r>
        <w:rPr>
          <w:rFonts w:hint="eastAsia"/>
        </w:rPr>
        <w:t>容量</w:t>
      </w:r>
      <w:r>
        <w:t>得到显著的提高。</w:t>
      </w:r>
    </w:p>
    <w:p w:rsidR="003C4D67" w:rsidRPr="003C4D67" w:rsidRDefault="003C4D67" w:rsidP="003C4D67">
      <w:pPr>
        <w:ind w:left="425"/>
        <w:jc w:val="left"/>
      </w:pPr>
    </w:p>
    <w:p w:rsidR="003C4D67" w:rsidRPr="00552D2D" w:rsidRDefault="003C4D67" w:rsidP="003C4D67">
      <w:pPr>
        <w:pStyle w:val="a5"/>
        <w:numPr>
          <w:ilvl w:val="1"/>
          <w:numId w:val="4"/>
        </w:numPr>
        <w:ind w:firstLineChars="0"/>
        <w:jc w:val="left"/>
        <w:rPr>
          <w:b/>
        </w:rPr>
      </w:pPr>
      <w:r w:rsidRPr="00552D2D">
        <w:rPr>
          <w:rFonts w:hint="eastAsia"/>
          <w:b/>
        </w:rPr>
        <w:t>资产</w:t>
      </w:r>
      <w:r w:rsidRPr="00552D2D">
        <w:rPr>
          <w:b/>
        </w:rPr>
        <w:t>配置</w:t>
      </w:r>
    </w:p>
    <w:p w:rsidR="003C4D67" w:rsidRDefault="003C4D67" w:rsidP="003C4D67">
      <w:pPr>
        <w:ind w:left="425"/>
        <w:jc w:val="left"/>
      </w:pPr>
      <w:r>
        <w:rPr>
          <w:rFonts w:hint="eastAsia"/>
        </w:rPr>
        <w:t>本系统能够</w:t>
      </w:r>
      <w:r>
        <w:t>根据客户需求</w:t>
      </w:r>
      <w:r>
        <w:rPr>
          <w:rFonts w:hint="eastAsia"/>
        </w:rPr>
        <w:t>，</w:t>
      </w:r>
      <w:r>
        <w:t>自定义</w:t>
      </w:r>
      <w:r>
        <w:rPr>
          <w:rFonts w:hint="eastAsia"/>
        </w:rPr>
        <w:t>产生</w:t>
      </w:r>
      <w:r>
        <w:t>出来的策略</w:t>
      </w:r>
      <w:r>
        <w:rPr>
          <w:rFonts w:hint="eastAsia"/>
        </w:rPr>
        <w:t>的标准（例如</w:t>
      </w:r>
      <w:r>
        <w:t>收益标准，回撤标准</w:t>
      </w:r>
      <w:r>
        <w:rPr>
          <w:rFonts w:hint="eastAsia"/>
        </w:rPr>
        <w:t>，</w:t>
      </w:r>
      <w:r>
        <w:t>夏普标准，等等</w:t>
      </w:r>
      <w:r>
        <w:rPr>
          <w:rFonts w:hint="eastAsia"/>
        </w:rPr>
        <w:t>），</w:t>
      </w:r>
      <w:r>
        <w:t>这</w:t>
      </w:r>
      <w:r>
        <w:rPr>
          <w:rFonts w:hint="eastAsia"/>
        </w:rPr>
        <w:t>使得</w:t>
      </w:r>
      <w:r>
        <w:t>在同一标的上，获得的策略可以有完全不同的收益风险特征</w:t>
      </w:r>
      <w:r>
        <w:rPr>
          <w:rFonts w:hint="eastAsia"/>
        </w:rPr>
        <w:t>。这样</w:t>
      </w:r>
      <w:r>
        <w:t>，在进行更上层策略配置的时候，才会取得更好的效果。</w:t>
      </w:r>
    </w:p>
    <w:p w:rsidR="003C4D67" w:rsidRPr="00B822F3" w:rsidRDefault="003C4D67" w:rsidP="003C4D67">
      <w:pPr>
        <w:ind w:left="420"/>
        <w:jc w:val="left"/>
      </w:pPr>
    </w:p>
    <w:p w:rsidR="00CD37A5" w:rsidRPr="003C4D67" w:rsidRDefault="00CD37A5" w:rsidP="002151EE">
      <w:pPr>
        <w:pStyle w:val="1"/>
        <w:ind w:firstLineChars="0" w:firstLine="0"/>
      </w:pPr>
    </w:p>
    <w:sectPr w:rsidR="00CD37A5" w:rsidRPr="003C4D6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013A" w:rsidRDefault="002F013A" w:rsidP="007F2E91">
      <w:r>
        <w:separator/>
      </w:r>
    </w:p>
  </w:endnote>
  <w:endnote w:type="continuationSeparator" w:id="0">
    <w:p w:rsidR="002F013A" w:rsidRDefault="002F013A" w:rsidP="007F2E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013A" w:rsidRDefault="002F013A" w:rsidP="007F2E91">
      <w:r>
        <w:separator/>
      </w:r>
    </w:p>
  </w:footnote>
  <w:footnote w:type="continuationSeparator" w:id="0">
    <w:p w:rsidR="002F013A" w:rsidRDefault="002F013A" w:rsidP="007F2E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16540"/>
    <w:multiLevelType w:val="hybridMultilevel"/>
    <w:tmpl w:val="973A20E8"/>
    <w:lvl w:ilvl="0" w:tplc="88804216">
      <w:start w:val="1"/>
      <w:numFmt w:val="decimal"/>
      <w:lvlText w:val="（%1）"/>
      <w:lvlJc w:val="left"/>
      <w:pPr>
        <w:ind w:left="1080" w:hanging="720"/>
      </w:pPr>
      <w:rPr>
        <w:rFonts w:asciiTheme="minorHAnsi" w:hAnsiTheme="minorHAnsi" w:cstheme="minorBidi" w:hint="default"/>
        <w:b/>
        <w:color w:val="auto"/>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B9A3CEB"/>
    <w:multiLevelType w:val="multilevel"/>
    <w:tmpl w:val="0B9A3CEB"/>
    <w:lvl w:ilvl="0">
      <w:start w:val="1"/>
      <w:numFmt w:val="decimal"/>
      <w:lvlText w:val="%1."/>
      <w:lvlJc w:val="left"/>
      <w:pPr>
        <w:ind w:left="420" w:hanging="42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2531794D"/>
    <w:multiLevelType w:val="multilevel"/>
    <w:tmpl w:val="2531794D"/>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48C31586"/>
    <w:multiLevelType w:val="multilevel"/>
    <w:tmpl w:val="1FAC765C"/>
    <w:lvl w:ilvl="0">
      <w:start w:val="4"/>
      <w:numFmt w:val="decimal"/>
      <w:lvlText w:val="%1"/>
      <w:lvlJc w:val="left"/>
      <w:pPr>
        <w:ind w:left="425" w:hanging="425"/>
      </w:pPr>
      <w:rPr>
        <w:rFonts w:hint="default"/>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3014"/>
    <w:rsid w:val="000B23C8"/>
    <w:rsid w:val="000B3949"/>
    <w:rsid w:val="000B421B"/>
    <w:rsid w:val="000C0446"/>
    <w:rsid w:val="000C535E"/>
    <w:rsid w:val="000E0971"/>
    <w:rsid w:val="002151EE"/>
    <w:rsid w:val="00262F4B"/>
    <w:rsid w:val="00281F19"/>
    <w:rsid w:val="002D1541"/>
    <w:rsid w:val="002F013A"/>
    <w:rsid w:val="00332157"/>
    <w:rsid w:val="00344F8D"/>
    <w:rsid w:val="00353014"/>
    <w:rsid w:val="00392662"/>
    <w:rsid w:val="003C3D2D"/>
    <w:rsid w:val="003C4D67"/>
    <w:rsid w:val="00442AF6"/>
    <w:rsid w:val="004C0909"/>
    <w:rsid w:val="004E288F"/>
    <w:rsid w:val="004F1C03"/>
    <w:rsid w:val="00533EAA"/>
    <w:rsid w:val="00552D2D"/>
    <w:rsid w:val="0056519E"/>
    <w:rsid w:val="005879D5"/>
    <w:rsid w:val="005B2A3E"/>
    <w:rsid w:val="00610AC6"/>
    <w:rsid w:val="00694622"/>
    <w:rsid w:val="0070022A"/>
    <w:rsid w:val="00746DB5"/>
    <w:rsid w:val="00786FC0"/>
    <w:rsid w:val="007E23F5"/>
    <w:rsid w:val="007F2E91"/>
    <w:rsid w:val="008129D2"/>
    <w:rsid w:val="00884EBD"/>
    <w:rsid w:val="008A3350"/>
    <w:rsid w:val="009034B3"/>
    <w:rsid w:val="00904F6D"/>
    <w:rsid w:val="009278CD"/>
    <w:rsid w:val="00956F71"/>
    <w:rsid w:val="0096124C"/>
    <w:rsid w:val="00983229"/>
    <w:rsid w:val="009B2D9D"/>
    <w:rsid w:val="009E40BB"/>
    <w:rsid w:val="00A51F5A"/>
    <w:rsid w:val="00A661AA"/>
    <w:rsid w:val="00A768A5"/>
    <w:rsid w:val="00A87FDC"/>
    <w:rsid w:val="00A95EAB"/>
    <w:rsid w:val="00AC3104"/>
    <w:rsid w:val="00B06BCF"/>
    <w:rsid w:val="00B1405F"/>
    <w:rsid w:val="00B46F45"/>
    <w:rsid w:val="00BD2AD1"/>
    <w:rsid w:val="00BD36E7"/>
    <w:rsid w:val="00BD4306"/>
    <w:rsid w:val="00C45115"/>
    <w:rsid w:val="00CB6E2B"/>
    <w:rsid w:val="00CC60DB"/>
    <w:rsid w:val="00CD37A5"/>
    <w:rsid w:val="00D4215B"/>
    <w:rsid w:val="00D4660A"/>
    <w:rsid w:val="00DB4000"/>
    <w:rsid w:val="00DF277C"/>
    <w:rsid w:val="00E018A4"/>
    <w:rsid w:val="00EA1D5E"/>
    <w:rsid w:val="00EB66FB"/>
    <w:rsid w:val="00EC72A6"/>
    <w:rsid w:val="00ED2108"/>
    <w:rsid w:val="00F42C89"/>
    <w:rsid w:val="00F51FAA"/>
    <w:rsid w:val="00F73716"/>
    <w:rsid w:val="00FA099B"/>
    <w:rsid w:val="00FA3649"/>
    <w:rsid w:val="00FC7BA7"/>
    <w:rsid w:val="00FD0A0B"/>
    <w:rsid w:val="00FF62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7341DE9-AE38-4799-975D-F671DED8A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5301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列出段落1"/>
    <w:basedOn w:val="a"/>
    <w:uiPriority w:val="34"/>
    <w:qFormat/>
    <w:rsid w:val="00353014"/>
    <w:pPr>
      <w:ind w:firstLineChars="200" w:firstLine="420"/>
    </w:pPr>
  </w:style>
  <w:style w:type="table" w:styleId="a3">
    <w:name w:val="Table Grid"/>
    <w:basedOn w:val="a1"/>
    <w:uiPriority w:val="39"/>
    <w:rsid w:val="008A3350"/>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sid w:val="00F51FAA"/>
    <w:rPr>
      <w:color w:val="0563C1" w:themeColor="hyperlink"/>
      <w:u w:val="single"/>
    </w:rPr>
  </w:style>
  <w:style w:type="paragraph" w:styleId="a5">
    <w:name w:val="List Paragraph"/>
    <w:basedOn w:val="a"/>
    <w:uiPriority w:val="34"/>
    <w:qFormat/>
    <w:rsid w:val="003C4D67"/>
    <w:pPr>
      <w:ind w:firstLineChars="200" w:firstLine="420"/>
    </w:pPr>
  </w:style>
  <w:style w:type="paragraph" w:styleId="a6">
    <w:name w:val="header"/>
    <w:basedOn w:val="a"/>
    <w:link w:val="a7"/>
    <w:uiPriority w:val="99"/>
    <w:unhideWhenUsed/>
    <w:rsid w:val="007F2E91"/>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7F2E91"/>
    <w:rPr>
      <w:sz w:val="18"/>
      <w:szCs w:val="18"/>
    </w:rPr>
  </w:style>
  <w:style w:type="paragraph" w:styleId="a8">
    <w:name w:val="footer"/>
    <w:basedOn w:val="a"/>
    <w:link w:val="a9"/>
    <w:uiPriority w:val="99"/>
    <w:unhideWhenUsed/>
    <w:rsid w:val="007F2E91"/>
    <w:pPr>
      <w:tabs>
        <w:tab w:val="center" w:pos="4153"/>
        <w:tab w:val="right" w:pos="8306"/>
      </w:tabs>
      <w:snapToGrid w:val="0"/>
      <w:jc w:val="left"/>
    </w:pPr>
    <w:rPr>
      <w:sz w:val="18"/>
      <w:szCs w:val="18"/>
    </w:rPr>
  </w:style>
  <w:style w:type="character" w:customStyle="1" w:styleId="a9">
    <w:name w:val="页脚 字符"/>
    <w:basedOn w:val="a0"/>
    <w:link w:val="a8"/>
    <w:uiPriority w:val="99"/>
    <w:rsid w:val="007F2E9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github.com/vnpy/vnpy/wiki"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1857</TotalTime>
  <Pages>10</Pages>
  <Words>685</Words>
  <Characters>3905</Characters>
  <Application>Microsoft Office Word</Application>
  <DocSecurity>0</DocSecurity>
  <Lines>32</Lines>
  <Paragraphs>9</Paragraphs>
  <ScaleCrop>false</ScaleCrop>
  <Company>LG</Company>
  <LinksUpToDate>false</LinksUpToDate>
  <CharactersWithSpaces>4581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MAO ZHOU</dc:creator>
  <cp:keywords/>
  <dc:description/>
  <cp:lastModifiedBy>MAO ZHOU</cp:lastModifiedBy>
  <cp:revision>44</cp:revision>
  <dcterms:created xsi:type="dcterms:W3CDTF">2019-01-14T00:55:00Z</dcterms:created>
  <dcterms:modified xsi:type="dcterms:W3CDTF">2019-01-18T04:54:00Z</dcterms:modified>
</cp:coreProperties>
</file>