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5966" w:rsidRDefault="00CD6EBC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Theme="majorEastAsia" w:eastAsiaTheme="majorEastAsia" w:hAnsiTheme="majorEastAsia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10591800</wp:posOffset>
            </wp:positionV>
            <wp:extent cx="406400" cy="266700"/>
            <wp:effectExtent l="0" t="0" r="12700" b="0"/>
            <wp:wrapNone/>
            <wp:docPr id="100326" name="图片 100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6" name="图片 1003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1F5966" w:rsidRDefault="00CD6EBC">
      <w:pPr>
        <w:pStyle w:val="a0"/>
        <w:ind w:leftChars="0" w:left="0" w:rightChars="0" w:right="0"/>
        <w:jc w:val="center"/>
        <w:rPr>
          <w:rFonts w:asciiTheme="majorEastAsia" w:eastAsiaTheme="majorEastAsia" w:hAnsiTheme="majorEastAsia" w:cs="微软雅黑"/>
          <w:b/>
          <w:bCs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b/>
          <w:bCs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b/>
          <w:bCs/>
          <w:sz w:val="32"/>
          <w:szCs w:val="32"/>
          <w:lang w:val="en-US"/>
        </w:rPr>
        <w:t xml:space="preserve">8  </w:t>
      </w:r>
      <w:r>
        <w:rPr>
          <w:rFonts w:asciiTheme="majorEastAsia" w:eastAsiaTheme="majorEastAsia" w:hAnsiTheme="majorEastAsia" w:cs="微软雅黑" w:hint="eastAsia"/>
          <w:b/>
          <w:bCs/>
          <w:sz w:val="32"/>
          <w:szCs w:val="32"/>
          <w:lang w:val="en-US"/>
        </w:rPr>
        <w:t>平面向量的线性运算</w:t>
      </w:r>
    </w:p>
    <w:p w:rsidR="001F5966" w:rsidRDefault="00CD6EBC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一．选择题（共12小题）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1．（青浦区）如果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均为非零向量），那么下列结论错误的是（　　）</w:t>
      </w:r>
    </w:p>
    <w:p w:rsidR="001F5966" w:rsidRDefault="00CD6EBC">
      <w:pPr>
        <w:tabs>
          <w:tab w:val="left" w:pos="4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743585" cy="190500"/>
            <wp:effectExtent l="0" t="0" r="0" b="0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1" name="图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</w:p>
    <w:p w:rsidR="001F5966" w:rsidRDefault="00CD6EBC">
      <w:pPr>
        <w:tabs>
          <w:tab w:val="left" w:pos="4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552450" cy="190500"/>
            <wp:effectExtent l="0" t="0" r="0" b="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方向相同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2．（金山区）点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是△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的重心，设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的分解式是（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2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3．（崇明区）如果向量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与向量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方向相反，且3|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|，那么向量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表示为（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4．（徐汇区）已知点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是线段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的中点，下列结论中正确的是（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70815"/>
            <wp:effectExtent l="0" t="0" r="635" b="635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70815"/>
            <wp:effectExtent l="0" t="0" r="635" b="635"/>
            <wp:docPr id="270" name="图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＝0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5．（黄浦区）已知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是非零问量，下列条件中不能判定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＝﹣2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6．（嘉定区）已知一个单位向量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是非零向量，那么下列等式中一定正确的是（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572135" cy="190500"/>
            <wp:effectExtent l="0" t="0" r="0" b="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572135" cy="190500"/>
            <wp:effectExtent l="0" t="0" r="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27"/>
          <w:lang w:val="en-US"/>
        </w:rPr>
        <w:drawing>
          <wp:inline distT="0" distB="0" distL="0" distR="0">
            <wp:extent cx="598805" cy="368300"/>
            <wp:effectExtent l="0" t="0" r="0" b="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27"/>
          <w:lang w:val="en-US"/>
        </w:rPr>
        <w:drawing>
          <wp:inline distT="0" distB="0" distL="0" distR="0">
            <wp:extent cx="914400" cy="368300"/>
            <wp:effectExtent l="0" t="0" r="0" b="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7．（宝山区）已知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为非零向量，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＝﹣3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，那么下列结论中，不正确的是（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644525" cy="190500"/>
            <wp:effectExtent l="0" t="0" r="3175" b="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8．（杨浦区）已知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和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都是单位向量，下列结论中，正确的是（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C．|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|+|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|＝2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18"/>
          <w:lang w:val="en-US"/>
        </w:rPr>
        <w:drawing>
          <wp:inline distT="0" distB="0" distL="0" distR="0">
            <wp:extent cx="184150" cy="250190"/>
            <wp:effectExtent l="0" t="0" r="635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9．（虹口区）已知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＝7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，下列说法中不正确的是（　　）</w:t>
      </w:r>
    </w:p>
    <w:p w:rsidR="001F5966" w:rsidRDefault="00CD6EBC">
      <w:pPr>
        <w:tabs>
          <w:tab w:val="left" w:pos="4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﹣7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＝0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方向相同</w:t>
      </w:r>
      <w:r>
        <w:rPr>
          <w:rFonts w:asciiTheme="majorEastAsia" w:eastAsiaTheme="majorEastAsia" w:hAnsiTheme="majorEastAsia"/>
        </w:rPr>
        <w:tab/>
      </w:r>
    </w:p>
    <w:p w:rsidR="001F5966" w:rsidRDefault="00CD6EBC">
      <w:pPr>
        <w:tabs>
          <w:tab w:val="left" w:pos="4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|＝7|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10．（浦东新区）已知|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|＝3，|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|＝2，且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的方向相反，那么下列结论中正确的是（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lastRenderedPageBreak/>
        <w:t>A．3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＝﹣2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＝﹣3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11．（普陀区）已知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是非零向量，且|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|＝|3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|，那么下列说法中正确的是（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440690" cy="190500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D．|</w:t>
      </w:r>
      <w:r>
        <w:rPr>
          <w:rFonts w:asciiTheme="majorEastAsia" w:eastAsiaTheme="majorEastAsia" w:hAnsiTheme="majorEastAsia"/>
          <w:noProof/>
          <w:position w:val="-27"/>
          <w:lang w:val="en-US"/>
        </w:rPr>
        <w:drawing>
          <wp:inline distT="0" distB="0" distL="0" distR="0">
            <wp:extent cx="125095" cy="407670"/>
            <wp:effectExtent l="0" t="0" r="8255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|＝3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12．（松江区）已知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，那么下列判断错误的是（　　）</w:t>
      </w:r>
    </w:p>
    <w:p w:rsidR="001F5966" w:rsidRDefault="00CD6EBC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A．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＝0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B．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07670" cy="335280"/>
            <wp:effectExtent l="0" t="0" r="0" b="762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C．|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|＝2|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|</w:t>
      </w:r>
      <w:r>
        <w:rPr>
          <w:rFonts w:asciiTheme="majorEastAsia" w:eastAsiaTheme="majorEastAsia" w:hAnsiTheme="majorEastAsia"/>
        </w:rPr>
        <w:tab/>
      </w:r>
      <w:r>
        <w:rPr>
          <w:rFonts w:asciiTheme="majorEastAsia" w:eastAsiaTheme="majorEastAsia" w:hAnsiTheme="majorEastAsia" w:hint="eastAsia"/>
          <w:sz w:val="21"/>
          <w:szCs w:val="21"/>
        </w:rPr>
        <w:t>D．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二．填空题（共14小题）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13．（崇明区）计算：2（3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+2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）﹣5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4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14．（杨浦区）已知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的长度为2，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的长度为4，且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方向相反，用向量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15．（虹口区）如果向量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满足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（用向量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表示）．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16．（浦东新区）计算：3（2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）﹣2（2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17．（浦东新区）如图，已知平行四边形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的对角线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．设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关于向量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的分解式是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01445" cy="894715"/>
            <wp:effectExtent l="0" t="0" r="8255" b="635"/>
            <wp:docPr id="144" name="图片 1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18．（普陀区）已知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是单位向量，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方向相反，且长度为6，那么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.（用向量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表示）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19．（徐汇区）计算：2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﹣4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20．（徐汇区）如图，已知点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是△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的重心，记向量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，则向量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．（用向量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的形式表示，其中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为实数）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578610" cy="980440"/>
            <wp:effectExtent l="0" t="0" r="2540" b="0"/>
            <wp:docPr id="127" name="图片 1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21．（嘉定区）已知向量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满足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217295" cy="190500"/>
            <wp:effectExtent l="0" t="0" r="1905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，试用向量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22．（静安区）如图，在△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中，中线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，如果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lastRenderedPageBreak/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．（用含向量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的式子表示）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289685" cy="848360"/>
            <wp:effectExtent l="0" t="0" r="5715" b="8890"/>
            <wp:docPr id="111" name="图片 1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23．（崇明区）如图，在平行四边形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中点，点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的中点，设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可用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 xml:space="preserve">表示为 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401445" cy="835660"/>
            <wp:effectExtent l="0" t="0" r="8255" b="2540"/>
            <wp:docPr id="103" name="图片 10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24．（奉贤区）计算：2（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）+3（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25．（金山区）计算：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）+2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26．（青浦区）计算：3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﹣2（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﹣2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三．解答题（共9小题）</w:t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27．（浦东新区）如图，在△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分别在边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上，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，且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＝6，求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，求向量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（用向量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表示）．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598295" cy="1019810"/>
            <wp:effectExtent l="0" t="0" r="1905" b="8890"/>
            <wp:docPr id="83" name="图片 8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28．（杨浦区）如图，已知在△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分别在边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上，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，且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＝6，求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，试用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的线性组合表示向量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756410" cy="1151255"/>
            <wp:effectExtent l="0" t="0" r="0" b="0"/>
            <wp:docPr id="74" name="图片 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29．（宝山区）如图，已知在四边形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上一点，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（2）如果∠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＝4，求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624965" cy="980440"/>
            <wp:effectExtent l="0" t="0" r="0" b="0"/>
            <wp:docPr id="63" name="图片 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6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30．（虹口区）如图，在平行四边形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中，延长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到点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（2）求作：向量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分别在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方向上的分向量．（不要求写作法，但要写明结论）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282700" cy="802640"/>
            <wp:effectExtent l="0" t="0" r="0" b="0"/>
            <wp:docPr id="52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31．（奉贤区）如图，在△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＝5，cot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＝2，cot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是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边上的一点，∠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sz w:val="21"/>
          <w:szCs w:val="21"/>
        </w:rPr>
        <w:t>＝45°．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（2）如果设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（含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的式子表示）．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625090" cy="756285"/>
            <wp:effectExtent l="0" t="0" r="3810" b="5715"/>
            <wp:docPr id="42" name="图片 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32．（长宁区）如图，在梯形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，且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＝3：2，点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的中点，联结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交对角线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，若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（1）用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（2）求作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70815"/>
            <wp:effectExtent l="0" t="0" r="635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方向上的分向量．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（不要求写作法，但要保留作图痕迹，并指出所作图中表示结论的分向量）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105025" cy="1243330"/>
            <wp:effectExtent l="0" t="0" r="9525" b="0"/>
            <wp:docPr id="30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1F5966">
      <w:pPr>
        <w:spacing w:line="360" w:lineRule="auto"/>
        <w:ind w:left="273" w:hangingChars="130" w:hanging="273"/>
        <w:rPr>
          <w:rFonts w:asciiTheme="majorEastAsia" w:eastAsiaTheme="majorEastAsia" w:hAnsiTheme="majorEastAsia"/>
          <w:sz w:val="21"/>
          <w:szCs w:val="21"/>
        </w:rPr>
      </w:pP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33．（金山区）如图，已知：四边形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分别在边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上，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＝2，设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求向量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的分解式．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565910" cy="1355090"/>
            <wp:effectExtent l="0" t="0" r="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91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34．（普陀区）如图，已知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＝1：3．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，那么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sz w:val="21"/>
          <w:szCs w:val="21"/>
          <w:u w:val="single"/>
        </w:rPr>
        <w:t xml:space="preserve">　   　</w:t>
      </w:r>
      <w:r>
        <w:rPr>
          <w:rFonts w:asciiTheme="majorEastAsia" w:eastAsiaTheme="majorEastAsia" w:hAnsiTheme="majorEastAsia" w:hint="eastAsia"/>
          <w:sz w:val="21"/>
          <w:szCs w:val="21"/>
        </w:rPr>
        <w:t>（用向量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表示）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920875" cy="1341755"/>
            <wp:effectExtent l="0" t="0" r="3175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966" w:rsidRDefault="00CD6EBC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35．（青浦区）如图，在平行四边形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在边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上，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ED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（2）如果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361950" cy="190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，试用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92075" cy="19050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表示向量</w:t>
      </w:r>
      <w:r>
        <w:rPr>
          <w:rFonts w:asciiTheme="majorEastAsia" w:eastAsiaTheme="majorEastAsia" w:hAnsiTheme="majorEastAsia"/>
          <w:noProof/>
          <w:position w:val="-4"/>
          <w:lang w:val="en-US"/>
        </w:rPr>
        <w:drawing>
          <wp:inline distT="0" distB="0" distL="0" distR="0">
            <wp:extent cx="170815" cy="1905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1F5966" w:rsidRDefault="00CD6EBC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302385" cy="76327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5966" w:rsidSect="0025057C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6EBC" w:rsidRDefault="00CD6EBC">
      <w:r>
        <w:separator/>
      </w:r>
    </w:p>
  </w:endnote>
  <w:endnote w:type="continuationSeparator" w:id="0">
    <w:p w:rsidR="00CD6EBC" w:rsidRDefault="00CD6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6EBC" w:rsidRDefault="00CD6EBC">
      <w:r>
        <w:separator/>
      </w:r>
    </w:p>
  </w:footnote>
  <w:footnote w:type="continuationSeparator" w:id="0">
    <w:p w:rsidR="00CD6EBC" w:rsidRDefault="00CD6E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55895"/>
    <w:rsid w:val="0008207B"/>
    <w:rsid w:val="000F5BD7"/>
    <w:rsid w:val="00125635"/>
    <w:rsid w:val="00155FAC"/>
    <w:rsid w:val="001F5966"/>
    <w:rsid w:val="0025057C"/>
    <w:rsid w:val="002A3DB4"/>
    <w:rsid w:val="00355E65"/>
    <w:rsid w:val="003A10E3"/>
    <w:rsid w:val="003C72CE"/>
    <w:rsid w:val="004151FC"/>
    <w:rsid w:val="004741B9"/>
    <w:rsid w:val="004F60BA"/>
    <w:rsid w:val="00565538"/>
    <w:rsid w:val="00592585"/>
    <w:rsid w:val="005D080B"/>
    <w:rsid w:val="00920CE6"/>
    <w:rsid w:val="0099389B"/>
    <w:rsid w:val="00BB061B"/>
    <w:rsid w:val="00C02FC6"/>
    <w:rsid w:val="00C625AE"/>
    <w:rsid w:val="00CD67E8"/>
    <w:rsid w:val="00CD6EBC"/>
    <w:rsid w:val="00D10C17"/>
    <w:rsid w:val="00ED0F78"/>
    <w:rsid w:val="00FF12CE"/>
    <w:rsid w:val="0EE8578E"/>
    <w:rsid w:val="12617D82"/>
    <w:rsid w:val="139D227B"/>
    <w:rsid w:val="16AB6C2A"/>
    <w:rsid w:val="196C317E"/>
    <w:rsid w:val="210E0BBD"/>
    <w:rsid w:val="238C40A2"/>
    <w:rsid w:val="25397674"/>
    <w:rsid w:val="34D316ED"/>
    <w:rsid w:val="414C4D08"/>
    <w:rsid w:val="53860281"/>
    <w:rsid w:val="592B2501"/>
    <w:rsid w:val="605A10F9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60ED39E8-7A54-4010-BF1D-FB061093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Block Text" w:semiHidden="1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a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character" w:styleId="ab">
    <w:name w:val="page number"/>
    <w:basedOn w:val="a1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7">
    <w:name w:val="批注框文本 字符"/>
    <w:basedOn w:val="a1"/>
    <w:link w:val="a6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qFormat/>
    <w:rPr>
      <w:rFonts w:ascii="MS Mincho" w:eastAsia="MS Mincho" w:hAnsi="MS Mincho" w:cs="MS Mincho"/>
      <w:b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38" Type="http://schemas.openxmlformats.org/officeDocument/2006/relationships/image" Target="media/image132.png"/><Relationship Id="rId154" Type="http://schemas.openxmlformats.org/officeDocument/2006/relationships/image" Target="media/image148.png"/><Relationship Id="rId159" Type="http://schemas.openxmlformats.org/officeDocument/2006/relationships/image" Target="media/image153.png"/><Relationship Id="rId175" Type="http://schemas.openxmlformats.org/officeDocument/2006/relationships/image" Target="media/image169.png"/><Relationship Id="rId170" Type="http://schemas.openxmlformats.org/officeDocument/2006/relationships/image" Target="media/image164.png"/><Relationship Id="rId191" Type="http://schemas.openxmlformats.org/officeDocument/2006/relationships/fontTable" Target="fontTable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144" Type="http://schemas.openxmlformats.org/officeDocument/2006/relationships/image" Target="media/image138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65" Type="http://schemas.openxmlformats.org/officeDocument/2006/relationships/image" Target="media/image159.png"/><Relationship Id="rId181" Type="http://schemas.openxmlformats.org/officeDocument/2006/relationships/image" Target="media/image175.png"/><Relationship Id="rId186" Type="http://schemas.openxmlformats.org/officeDocument/2006/relationships/image" Target="media/image18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92" Type="http://schemas.openxmlformats.org/officeDocument/2006/relationships/theme" Target="theme/theme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87" Type="http://schemas.openxmlformats.org/officeDocument/2006/relationships/image" Target="media/image18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72" Type="http://schemas.openxmlformats.org/officeDocument/2006/relationships/image" Target="media/image166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0" Type="http://schemas.openxmlformats.org/officeDocument/2006/relationships/image" Target="media/image18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1219</Words>
  <Characters>1329</Characters>
  <Application>Microsoft Office Word</Application>
  <DocSecurity>0</DocSecurity>
  <Lines>83</Lines>
  <Paragraphs>94</Paragraphs>
  <ScaleCrop>false</ScaleCrop>
  <Manager>微信号：DEM2008</Manager>
  <Company>微信号：DEM2008</Company>
  <LinksUpToDate>false</LinksUpToDate>
  <CharactersWithSpaces>2454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175E8256D4444D3483D56FC68D68A046</vt:lpwstr>
  </property>
</Properties>
</file>