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配置文件说明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game.json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targetTimeGeneration：目标时间生成规则配置。举例说明：[0,5, 1,3] 表示本局max(score)值在[0, 5]之间，目标时间在[1,3]之间随机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touch_effect_synchronization 在捕获时间时，在触碰屏幕后，特效播放时间的配置：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feedback_effect - 相对于触碰时刻，反馈特效的开始播放时刻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disappear_effect - 相对于触碰时刻，消散特效的开始播放时刻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sand_grow - 相对于触碰时刻，向上（下）涨沙子特效的开始播放时刻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san_liushi - 相对于触碰时刻，沙子流失（吸收）特效的开始播放时刻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generate_next_time - 生成下个时间目标（失败，退出当前界面）的时刻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buhuo_time_ani - 在游戏界面的上方，捕获时间动画播放的开始时刻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guid.json  ---- 引导配置文件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guid1 第一个引导界面配置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text1 - 做上面的文字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shape1 - 圆形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shape2 - 五角星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shape3 - 五边形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text2 - 最下面的文字。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 界面本身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0.7] 分别表示 （相对于上一个阶段）1秒后开始淡入，淡入过程持续0.7秒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effect.json   ---- 序列帧特效的配置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time - 序列帧特效播放的总时间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refPoint - 坐标(单位：像素)，参考点（我们说,将特效放在指定的位置，就是将特效的参考点放在这个位置） 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469DB"/>
    <w:multiLevelType w:val="multilevel"/>
    <w:tmpl w:val="8CA469DB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2DCFF94"/>
    <w:multiLevelType w:val="multilevel"/>
    <w:tmpl w:val="D2DCFF9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87AE3D"/>
    <w:multiLevelType w:val="multilevel"/>
    <w:tmpl w:val="DC87AE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B531C88"/>
    <w:multiLevelType w:val="singleLevel"/>
    <w:tmpl w:val="1B531C88"/>
    <w:lvl w:ilvl="0" w:tentative="0">
      <w:start w:val="1"/>
      <w:numFmt w:val="decimal"/>
      <w:lvlText w:val="%1."/>
      <w:lvlJc w:val="left"/>
    </w:lvl>
  </w:abstractNum>
  <w:abstractNum w:abstractNumId="4">
    <w:nsid w:val="21997C13"/>
    <w:multiLevelType w:val="singleLevel"/>
    <w:tmpl w:val="21997C1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C6328"/>
    <w:rsid w:val="03451351"/>
    <w:rsid w:val="2EAA4427"/>
    <w:rsid w:val="3928253D"/>
    <w:rsid w:val="50AA3609"/>
    <w:rsid w:val="50D476B5"/>
    <w:rsid w:val="691C6328"/>
    <w:rsid w:val="6E192523"/>
    <w:rsid w:val="7AB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2018-12-21T01:33:00Z</dcterms:created>
  <dc:creator>我的一片天</dc:creator>
  <cp:lastModifiedBy>我的一片天</cp:lastModifiedBy>
  <dcterms:modified xsi:type="dcterms:W3CDTF">2018-12-29T06:08:10Z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